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0A2E" w:rsidRDefault="004E0A2E" w:rsidP="007732A1">
      <w:pPr>
        <w:pStyle w:val="a8"/>
        <w:spacing w:after="0" w:line="240" w:lineRule="auto"/>
        <w:ind w:left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116A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7BFE0F1" wp14:editId="37253A18">
            <wp:extent cx="5762625" cy="2066925"/>
            <wp:effectExtent l="19050" t="0" r="9525" b="0"/>
            <wp:docPr id="1" name="Рисунок 1" descr="рцп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цпи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206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0A2E" w:rsidRDefault="004E0A2E" w:rsidP="007732A1">
      <w:pPr>
        <w:pStyle w:val="a8"/>
        <w:spacing w:after="0" w:line="240" w:lineRule="auto"/>
        <w:ind w:left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7732A1" w:rsidRDefault="007732A1" w:rsidP="007732A1">
      <w:pPr>
        <w:pStyle w:val="a8"/>
        <w:spacing w:after="0" w:line="240" w:lineRule="auto"/>
        <w:ind w:left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СТОИМОСТЬ КОНСУЛЬТАЦИОННЫХ</w:t>
      </w:r>
      <w:r w:rsidR="003943C0" w:rsidRPr="006902B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УСЛУГ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ГРУППЫ КОМПАНИЙ «ЭДВАЙЗЕР»</w:t>
      </w:r>
      <w:r w:rsidR="003943C0" w:rsidRPr="006902B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В ОБЛАСТИ НАЛОГООБЛОЖЕНИЯ </w:t>
      </w:r>
    </w:p>
    <w:p w:rsidR="003943C0" w:rsidRDefault="003943C0" w:rsidP="007732A1">
      <w:pPr>
        <w:pStyle w:val="a8"/>
        <w:spacing w:after="0" w:line="240" w:lineRule="auto"/>
        <w:ind w:left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902B2">
        <w:rPr>
          <w:rFonts w:ascii="Times New Roman" w:eastAsia="Times New Roman" w:hAnsi="Times New Roman" w:cs="Times New Roman"/>
          <w:b/>
          <w:bCs/>
          <w:sz w:val="24"/>
          <w:szCs w:val="24"/>
        </w:rPr>
        <w:t>И БУХГАЛТЕРСКОГО УЧЕТА</w:t>
      </w:r>
    </w:p>
    <w:p w:rsidR="00726759" w:rsidRDefault="00726759" w:rsidP="007732A1">
      <w:pPr>
        <w:pStyle w:val="a8"/>
        <w:spacing w:after="0" w:line="240" w:lineRule="auto"/>
        <w:ind w:left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726759" w:rsidRDefault="00726759" w:rsidP="00726759">
      <w:pPr>
        <w:pStyle w:val="a8"/>
        <w:spacing w:after="0" w:line="240" w:lineRule="auto"/>
        <w:ind w:left="0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К стоимости услуг добавляется НДС 5%</w:t>
      </w:r>
    </w:p>
    <w:p w:rsidR="0036292A" w:rsidRPr="006902B2" w:rsidRDefault="0036292A" w:rsidP="007732A1">
      <w:pPr>
        <w:pStyle w:val="a8"/>
        <w:spacing w:after="0" w:line="240" w:lineRule="auto"/>
        <w:ind w:left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</w:p>
    <w:tbl>
      <w:tblPr>
        <w:tblStyle w:val="a7"/>
        <w:tblW w:w="9606" w:type="dxa"/>
        <w:tblLook w:val="04A0" w:firstRow="1" w:lastRow="0" w:firstColumn="1" w:lastColumn="0" w:noHBand="0" w:noVBand="1"/>
      </w:tblPr>
      <w:tblGrid>
        <w:gridCol w:w="6520"/>
        <w:gridCol w:w="3086"/>
      </w:tblGrid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pStyle w:val="a8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 услуги</w:t>
            </w:r>
          </w:p>
        </w:tc>
        <w:tc>
          <w:tcPr>
            <w:tcW w:w="3086" w:type="dxa"/>
          </w:tcPr>
          <w:p w:rsidR="003943C0" w:rsidRPr="006902B2" w:rsidRDefault="003943C0" w:rsidP="006902B2">
            <w:pPr>
              <w:pStyle w:val="a8"/>
              <w:ind w:left="-125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Стоимость / </w:t>
            </w:r>
            <w:proofErr w:type="gramStart"/>
            <w:r w:rsidRPr="006902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Стоимость</w:t>
            </w:r>
            <w:proofErr w:type="gramEnd"/>
            <w:r w:rsidRPr="006902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для клиентов КонсультантПлюс, руб.</w:t>
            </w:r>
            <w:r w:rsidR="004842E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*</w:t>
            </w:r>
            <w:r w:rsidR="00726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без учета НДС</w:t>
            </w:r>
          </w:p>
        </w:tc>
      </w:tr>
      <w:tr w:rsidR="003943C0" w:rsidRPr="006902B2" w:rsidTr="003C394C">
        <w:tc>
          <w:tcPr>
            <w:tcW w:w="9606" w:type="dxa"/>
            <w:gridSpan w:val="2"/>
          </w:tcPr>
          <w:p w:rsidR="003943C0" w:rsidRPr="006902B2" w:rsidRDefault="003943C0" w:rsidP="006902B2">
            <w:pPr>
              <w:pStyle w:val="a8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Налоговое планирование и налоговая оптимизация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Подбор системы налогообложения  для вновь созданных организаций </w:t>
            </w:r>
          </w:p>
        </w:tc>
        <w:tc>
          <w:tcPr>
            <w:tcW w:w="3086" w:type="dxa"/>
          </w:tcPr>
          <w:p w:rsidR="003943C0" w:rsidRPr="006902B2" w:rsidRDefault="00726759" w:rsidP="00726759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</w:t>
            </w:r>
            <w:r w:rsid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19350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000 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  <w:r w:rsidR="0019350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0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6902B2">
              <w:rPr>
                <w:rFonts w:ascii="Times New Roman" w:eastAsia="Times New Roman" w:hAnsi="Times New Roman" w:cs="Times New Roman"/>
                <w:sz w:val="24"/>
                <w:szCs w:val="24"/>
              </w:rPr>
              <w:t>Подбор системы налогообложения  для вновь созданных организаций на основе расчетов предоставленных клиентом расчетов)</w:t>
            </w:r>
            <w:proofErr w:type="gramEnd"/>
          </w:p>
        </w:tc>
        <w:tc>
          <w:tcPr>
            <w:tcW w:w="3086" w:type="dxa"/>
          </w:tcPr>
          <w:p w:rsidR="003943C0" w:rsidRPr="006902B2" w:rsidRDefault="00726759" w:rsidP="00726759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  <w:r w:rsidR="0019350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000 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2 0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sz w:val="24"/>
                <w:szCs w:val="24"/>
              </w:rPr>
              <w:t>Построение системы налогового планирования в действующей организации с учетом особенностей деятельности по одному налогу</w:t>
            </w:r>
          </w:p>
        </w:tc>
        <w:tc>
          <w:tcPr>
            <w:tcW w:w="3086" w:type="dxa"/>
          </w:tcPr>
          <w:p w:rsidR="003943C0" w:rsidRPr="006902B2" w:rsidRDefault="00726759" w:rsidP="00726759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 8</w:t>
            </w:r>
            <w:r w:rsidR="0019350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000 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</w:t>
            </w:r>
            <w:r w:rsidR="0019350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Построение системы налогового планирования в действующей организации с учетом особенностей </w:t>
            </w:r>
            <w:proofErr w:type="gramStart"/>
            <w:r w:rsidRPr="006902B2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деятельности</w:t>
            </w:r>
            <w:proofErr w:type="gramEnd"/>
            <w:r w:rsidRPr="006902B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основе предоставленных клиентом расчетов по одному налогу</w:t>
            </w:r>
          </w:p>
        </w:tc>
        <w:tc>
          <w:tcPr>
            <w:tcW w:w="3086" w:type="dxa"/>
          </w:tcPr>
          <w:p w:rsidR="003943C0" w:rsidRPr="006902B2" w:rsidRDefault="00726759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 8 000 / 6 0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sz w:val="24"/>
                <w:szCs w:val="24"/>
              </w:rPr>
              <w:t>Консультирование по налоговой оптимизации в отношении НДС или налога на прибыль организаций (по одному налогу)</w:t>
            </w:r>
          </w:p>
        </w:tc>
        <w:tc>
          <w:tcPr>
            <w:tcW w:w="3086" w:type="dxa"/>
          </w:tcPr>
          <w:p w:rsidR="003943C0" w:rsidRPr="006902B2" w:rsidRDefault="00726759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 </w:t>
            </w:r>
            <w:r w:rsidR="0019350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</w:t>
            </w:r>
            <w:r w:rsid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19350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000 / 6 0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sz w:val="24"/>
                <w:szCs w:val="24"/>
              </w:rPr>
              <w:t>Консультирование по налоговой оптимизации при применении специальных налоговых режимов</w:t>
            </w:r>
          </w:p>
        </w:tc>
        <w:tc>
          <w:tcPr>
            <w:tcW w:w="3086" w:type="dxa"/>
          </w:tcPr>
          <w:p w:rsidR="003943C0" w:rsidRPr="006902B2" w:rsidRDefault="00726759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 8 000 / 6 0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sz w:val="24"/>
                <w:szCs w:val="24"/>
              </w:rPr>
              <w:t>Консультирование по оптимизации налогов и иных обязательных платежей в связи с трудовыми отношениями</w:t>
            </w:r>
          </w:p>
        </w:tc>
        <w:tc>
          <w:tcPr>
            <w:tcW w:w="3086" w:type="dxa"/>
          </w:tcPr>
          <w:p w:rsidR="003943C0" w:rsidRPr="006902B2" w:rsidRDefault="00726759" w:rsidP="00726759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000 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0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9606" w:type="dxa"/>
            <w:gridSpan w:val="2"/>
          </w:tcPr>
          <w:p w:rsidR="003943C0" w:rsidRPr="006902B2" w:rsidRDefault="003943C0" w:rsidP="006902B2">
            <w:pPr>
              <w:pStyle w:val="a8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Документооборот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Постановка документооборота для вновь созданной организации (бухгалтерские и налоговые документы)</w:t>
            </w:r>
          </w:p>
        </w:tc>
        <w:tc>
          <w:tcPr>
            <w:tcW w:w="3086" w:type="dxa"/>
          </w:tcPr>
          <w:p w:rsidR="003943C0" w:rsidRPr="006902B2" w:rsidRDefault="00726759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2675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 8 000 / 6 000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Анализ документооборота действующей организации (бухгалтерские и налоговые документы)</w:t>
            </w:r>
          </w:p>
        </w:tc>
        <w:tc>
          <w:tcPr>
            <w:tcW w:w="3086" w:type="dxa"/>
          </w:tcPr>
          <w:p w:rsidR="003943C0" w:rsidRPr="006902B2" w:rsidRDefault="00726759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 8 000 / 6 0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Анализ документооборота по конкретной сделке на предмет соответствия действующему законодательству (бухгалтерские и налоговые документы)</w:t>
            </w:r>
          </w:p>
        </w:tc>
        <w:tc>
          <w:tcPr>
            <w:tcW w:w="3086" w:type="dxa"/>
          </w:tcPr>
          <w:p w:rsidR="003943C0" w:rsidRPr="006902B2" w:rsidRDefault="00726759" w:rsidP="00726759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000 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3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Анализ локальных актов и принятых в организации 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 xml:space="preserve">процедур в сфере трудовых отношений (положений о командировках, о разъездном характере работ, о премировании, договоров об аренде транспортного средства, займов и др.) на предмет соответствия налоговому законодательству и налоговых рисков </w:t>
            </w:r>
          </w:p>
        </w:tc>
        <w:tc>
          <w:tcPr>
            <w:tcW w:w="3086" w:type="dxa"/>
          </w:tcPr>
          <w:p w:rsidR="003943C0" w:rsidRPr="006902B2" w:rsidRDefault="00726759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От 6 000 / 4 0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Анализ проекта договора на предмет налоговых рисков</w:t>
            </w:r>
          </w:p>
        </w:tc>
        <w:tc>
          <w:tcPr>
            <w:tcW w:w="3086" w:type="dxa"/>
          </w:tcPr>
          <w:p w:rsidR="003943C0" w:rsidRPr="006902B2" w:rsidRDefault="00726759" w:rsidP="00726759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 3</w:t>
            </w:r>
            <w:r w:rsidR="000C3D0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0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00 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  <w:r w:rsid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Разработка формы первичного бухгалтерского / налогового документа</w:t>
            </w:r>
          </w:p>
        </w:tc>
        <w:tc>
          <w:tcPr>
            <w:tcW w:w="3086" w:type="dxa"/>
          </w:tcPr>
          <w:p w:rsidR="003943C0" w:rsidRPr="006902B2" w:rsidRDefault="00726759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3 0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00 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2 0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02B2">
              <w:rPr>
                <w:rFonts w:ascii="Times New Roman" w:hAnsi="Times New Roman" w:cs="Times New Roman"/>
                <w:sz w:val="24"/>
                <w:szCs w:val="24"/>
              </w:rPr>
              <w:t>Консультация по составлению первичного документа</w:t>
            </w:r>
          </w:p>
        </w:tc>
        <w:tc>
          <w:tcPr>
            <w:tcW w:w="3086" w:type="dxa"/>
          </w:tcPr>
          <w:p w:rsidR="003943C0" w:rsidRPr="006902B2" w:rsidRDefault="00726759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 3 0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00 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2 0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02B2">
              <w:rPr>
                <w:rFonts w:ascii="Times New Roman" w:hAnsi="Times New Roman" w:cs="Times New Roman"/>
                <w:sz w:val="24"/>
                <w:szCs w:val="24"/>
              </w:rPr>
              <w:t>Консультация по формированию бухгалтерского / налогового регистра (</w:t>
            </w:r>
            <w:proofErr w:type="spellStart"/>
            <w:r w:rsidRPr="006902B2">
              <w:rPr>
                <w:rFonts w:ascii="Times New Roman" w:hAnsi="Times New Roman" w:cs="Times New Roman"/>
                <w:sz w:val="24"/>
                <w:szCs w:val="24"/>
              </w:rPr>
              <w:t>КУДиР</w:t>
            </w:r>
            <w:proofErr w:type="spellEnd"/>
            <w:r w:rsidRPr="006902B2">
              <w:rPr>
                <w:rFonts w:ascii="Times New Roman" w:hAnsi="Times New Roman" w:cs="Times New Roman"/>
                <w:sz w:val="24"/>
                <w:szCs w:val="24"/>
              </w:rPr>
              <w:t>, Книги покупок и продаж и др.)</w:t>
            </w:r>
          </w:p>
        </w:tc>
        <w:tc>
          <w:tcPr>
            <w:tcW w:w="3086" w:type="dxa"/>
          </w:tcPr>
          <w:p w:rsidR="003943C0" w:rsidRPr="006902B2" w:rsidRDefault="00726759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 3 0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00 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2 0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9606" w:type="dxa"/>
            <w:gridSpan w:val="2"/>
          </w:tcPr>
          <w:p w:rsidR="003943C0" w:rsidRPr="006902B2" w:rsidRDefault="003943C0" w:rsidP="006902B2">
            <w:pPr>
              <w:pStyle w:val="a8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Учетная политика и отчетность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Анализ учетной политики 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действующей организации на предмет выявления неурегулированных вопросов и рисков</w:t>
            </w:r>
          </w:p>
        </w:tc>
        <w:tc>
          <w:tcPr>
            <w:tcW w:w="3086" w:type="dxa"/>
          </w:tcPr>
          <w:p w:rsidR="003943C0" w:rsidRPr="006902B2" w:rsidRDefault="00726759" w:rsidP="00726759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</w:t>
            </w:r>
            <w:r w:rsidR="003C394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000 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</w:t>
            </w:r>
            <w:r w:rsidR="003C394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Анализ учетной политики 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действующей организации с целью выявления возможностей для налоговой оптимизации</w:t>
            </w:r>
          </w:p>
        </w:tc>
        <w:tc>
          <w:tcPr>
            <w:tcW w:w="3086" w:type="dxa"/>
          </w:tcPr>
          <w:p w:rsidR="003943C0" w:rsidRPr="006902B2" w:rsidRDefault="003C394C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</w:t>
            </w:r>
            <w:r w:rsid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000 / 6 0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Консультация по составлению отчетности (УСН, ЕНВД)</w:t>
            </w:r>
          </w:p>
        </w:tc>
        <w:tc>
          <w:tcPr>
            <w:tcW w:w="3086" w:type="dxa"/>
          </w:tcPr>
          <w:p w:rsidR="003943C0" w:rsidRPr="006902B2" w:rsidRDefault="00726759" w:rsidP="00726759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3</w:t>
            </w:r>
            <w:r w:rsidR="00980FD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0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00 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2 0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Консультация по составлению отчетности (НДС, налог на прибыль организаций)</w:t>
            </w:r>
          </w:p>
        </w:tc>
        <w:tc>
          <w:tcPr>
            <w:tcW w:w="3086" w:type="dxa"/>
          </w:tcPr>
          <w:p w:rsidR="003943C0" w:rsidRPr="0036292A" w:rsidRDefault="00980FDE" w:rsidP="00726759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6292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</w:t>
            </w:r>
            <w:r w:rsidR="006902B2" w:rsidRPr="0036292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6292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000 / 4 </w:t>
            </w:r>
            <w:r w:rsidR="007267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0</w:t>
            </w:r>
            <w:r w:rsidR="003943C0" w:rsidRPr="0036292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Консультация по составлению отчетности по НДФЛ и страховым взносам</w:t>
            </w:r>
          </w:p>
        </w:tc>
        <w:tc>
          <w:tcPr>
            <w:tcW w:w="3086" w:type="dxa"/>
          </w:tcPr>
          <w:p w:rsidR="003943C0" w:rsidRPr="0036292A" w:rsidRDefault="00980FDE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6292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4 000 / 3 0</w:t>
            </w:r>
            <w:r w:rsidR="003943C0" w:rsidRPr="0036292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Консультация по составлению бухгалтерской отчетности (одна форма)</w:t>
            </w:r>
          </w:p>
        </w:tc>
        <w:tc>
          <w:tcPr>
            <w:tcW w:w="3086" w:type="dxa"/>
          </w:tcPr>
          <w:p w:rsidR="003943C0" w:rsidRPr="006902B2" w:rsidRDefault="00980FDE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  <w:r w:rsid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000 / 3 0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Консультация по составлению отчетности по НДФЛ для физических лиц</w:t>
            </w:r>
          </w:p>
        </w:tc>
        <w:tc>
          <w:tcPr>
            <w:tcW w:w="3086" w:type="dxa"/>
          </w:tcPr>
          <w:p w:rsidR="003943C0" w:rsidRPr="006902B2" w:rsidRDefault="00980FDE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2 000 / 1 5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9606" w:type="dxa"/>
            <w:gridSpan w:val="2"/>
          </w:tcPr>
          <w:p w:rsidR="003943C0" w:rsidRPr="006902B2" w:rsidRDefault="003943C0" w:rsidP="006902B2">
            <w:pPr>
              <w:pStyle w:val="a8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Взаимодействие с контролирующими органами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Консультация на тему взаимодействия с контролирующим органом в конкретной финансовой ситуации</w:t>
            </w:r>
          </w:p>
        </w:tc>
        <w:tc>
          <w:tcPr>
            <w:tcW w:w="3086" w:type="dxa"/>
          </w:tcPr>
          <w:p w:rsidR="003943C0" w:rsidRPr="006902B2" w:rsidRDefault="00726759" w:rsidP="00726759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6</w:t>
            </w:r>
            <w:r w:rsid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980FD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000 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4</w:t>
            </w:r>
            <w:r w:rsidR="00980FD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0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Консультация по вопросу подготовки возражения на акт налоговой проверки</w:t>
            </w:r>
          </w:p>
        </w:tc>
        <w:tc>
          <w:tcPr>
            <w:tcW w:w="3086" w:type="dxa"/>
          </w:tcPr>
          <w:p w:rsidR="003943C0" w:rsidRPr="006902B2" w:rsidRDefault="00726759" w:rsidP="00726759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6</w:t>
            </w:r>
            <w:r w:rsid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980FD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000 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4</w:t>
            </w:r>
            <w:r w:rsidR="00980FD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0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pStyle w:val="1"/>
              <w:spacing w:before="0"/>
              <w:ind w:right="68"/>
              <w:textAlignment w:val="baseline"/>
              <w:outlineLvl w:val="0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Консультация по вопросу обжалования действий налогового органа</w:t>
            </w:r>
          </w:p>
        </w:tc>
        <w:tc>
          <w:tcPr>
            <w:tcW w:w="3086" w:type="dxa"/>
          </w:tcPr>
          <w:p w:rsidR="003943C0" w:rsidRPr="006902B2" w:rsidRDefault="00726759" w:rsidP="00726759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6</w:t>
            </w:r>
            <w:r w:rsid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980FD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000 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4</w:t>
            </w:r>
            <w:r w:rsidR="00980FD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0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Подборка судебной практики по спорному вопросу (в области налогообложения)</w:t>
            </w:r>
          </w:p>
        </w:tc>
        <w:tc>
          <w:tcPr>
            <w:tcW w:w="3086" w:type="dxa"/>
          </w:tcPr>
          <w:p w:rsidR="003943C0" w:rsidRPr="006902B2" w:rsidRDefault="004F14D4" w:rsidP="00010326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4</w:t>
            </w:r>
            <w:r w:rsid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000 / </w:t>
            </w:r>
            <w:r w:rsidR="000103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бесплатно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Консультация по вопросу подготовки уточненной налоговой декларации</w:t>
            </w:r>
          </w:p>
        </w:tc>
        <w:tc>
          <w:tcPr>
            <w:tcW w:w="3086" w:type="dxa"/>
          </w:tcPr>
          <w:p w:rsidR="003943C0" w:rsidRPr="004F14D4" w:rsidRDefault="004F14D4" w:rsidP="004F14D4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4</w:t>
            </w:r>
            <w:r w:rsidR="00980FD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0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00 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3 000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pStyle w:val="1"/>
              <w:spacing w:before="0"/>
              <w:ind w:right="68"/>
              <w:textAlignment w:val="baseline"/>
              <w:outlineLvl w:val="0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6902B2"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Сопровождение налоговых и иных проверок</w:t>
            </w:r>
          </w:p>
        </w:tc>
        <w:tc>
          <w:tcPr>
            <w:tcW w:w="3086" w:type="dxa"/>
          </w:tcPr>
          <w:p w:rsidR="003943C0" w:rsidRPr="006902B2" w:rsidRDefault="00980FDE" w:rsidP="004842EB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 4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</w:t>
            </w:r>
            <w:r w:rsid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000 / 35</w:t>
            </w:r>
            <w:r w:rsidR="004842E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000</w:t>
            </w:r>
            <w:r w:rsidR="004842E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**</w:t>
            </w:r>
          </w:p>
        </w:tc>
      </w:tr>
      <w:tr w:rsidR="003943C0" w:rsidRPr="006902B2" w:rsidTr="003C394C">
        <w:tc>
          <w:tcPr>
            <w:tcW w:w="9606" w:type="dxa"/>
            <w:gridSpan w:val="2"/>
          </w:tcPr>
          <w:p w:rsidR="003943C0" w:rsidRPr="006902B2" w:rsidRDefault="003943C0" w:rsidP="006902B2">
            <w:pPr>
              <w:pStyle w:val="a8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Консультации по учету и налогообложению сделок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Лизинг, комиссия и агентирование, цессия, перевод долга</w:t>
            </w:r>
          </w:p>
        </w:tc>
        <w:tc>
          <w:tcPr>
            <w:tcW w:w="3086" w:type="dxa"/>
          </w:tcPr>
          <w:p w:rsidR="003943C0" w:rsidRPr="006902B2" w:rsidRDefault="004F14D4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 </w:t>
            </w:r>
            <w:r w:rsidR="00980FD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  <w:r w:rsid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980FD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000 / 3 0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Купля-продажа недвижимости, земельного участка, ссуда, дарение</w:t>
            </w:r>
          </w:p>
        </w:tc>
        <w:tc>
          <w:tcPr>
            <w:tcW w:w="3086" w:type="dxa"/>
          </w:tcPr>
          <w:p w:rsidR="003943C0" w:rsidRPr="006902B2" w:rsidRDefault="004F14D4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 4 000 / 3 0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Распределение чистой прибыли, выплата дивидендов,  приобретение и отчуждение долей в уставном капитале</w:t>
            </w:r>
          </w:p>
        </w:tc>
        <w:tc>
          <w:tcPr>
            <w:tcW w:w="3086" w:type="dxa"/>
          </w:tcPr>
          <w:p w:rsidR="003943C0" w:rsidRPr="006902B2" w:rsidRDefault="004F14D4" w:rsidP="004F14D4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 4 000 / 3 0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Сделки в рамках договора простого товарищества</w:t>
            </w:r>
          </w:p>
        </w:tc>
        <w:tc>
          <w:tcPr>
            <w:tcW w:w="3086" w:type="dxa"/>
          </w:tcPr>
          <w:p w:rsidR="003943C0" w:rsidRPr="006902B2" w:rsidRDefault="004F14D4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 4 000 / 3 0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3943C0" w:rsidRPr="006902B2" w:rsidTr="003C394C">
        <w:tc>
          <w:tcPr>
            <w:tcW w:w="9606" w:type="dxa"/>
            <w:gridSpan w:val="2"/>
          </w:tcPr>
          <w:p w:rsidR="003943C0" w:rsidRPr="006902B2" w:rsidRDefault="003943C0" w:rsidP="006902B2">
            <w:pPr>
              <w:pStyle w:val="a8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Консультации по применению ККТ, по вопросам кассовой дисциплины</w:t>
            </w:r>
          </w:p>
        </w:tc>
      </w:tr>
      <w:tr w:rsidR="003943C0" w:rsidRPr="006902B2" w:rsidTr="004842EB">
        <w:trPr>
          <w:trHeight w:val="336"/>
        </w:trPr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Консультация по применению он-</w:t>
            </w:r>
            <w:proofErr w:type="spellStart"/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лайн</w:t>
            </w:r>
            <w:proofErr w:type="spellEnd"/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ККТ</w:t>
            </w:r>
          </w:p>
        </w:tc>
        <w:tc>
          <w:tcPr>
            <w:tcW w:w="3086" w:type="dxa"/>
          </w:tcPr>
          <w:p w:rsidR="003943C0" w:rsidRPr="006902B2" w:rsidRDefault="004F14D4" w:rsidP="004F14D4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  <w:r w:rsidR="00980FD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 000 </w:t>
            </w:r>
            <w:r w:rsidR="003943C0"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2 000</w:t>
            </w:r>
          </w:p>
        </w:tc>
      </w:tr>
      <w:tr w:rsidR="003943C0" w:rsidRPr="006902B2" w:rsidTr="003C394C">
        <w:tc>
          <w:tcPr>
            <w:tcW w:w="6520" w:type="dxa"/>
          </w:tcPr>
          <w:p w:rsidR="003943C0" w:rsidRPr="006902B2" w:rsidRDefault="003943C0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Консультация по вопросам соблюдения кассовой дисциплины</w:t>
            </w:r>
          </w:p>
        </w:tc>
        <w:tc>
          <w:tcPr>
            <w:tcW w:w="3086" w:type="dxa"/>
          </w:tcPr>
          <w:p w:rsidR="003943C0" w:rsidRPr="006902B2" w:rsidRDefault="004F14D4" w:rsidP="006902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3 000 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2 000</w:t>
            </w:r>
          </w:p>
        </w:tc>
      </w:tr>
      <w:tr w:rsidR="002768B2" w:rsidRPr="006902B2" w:rsidTr="003C394C">
        <w:tc>
          <w:tcPr>
            <w:tcW w:w="6520" w:type="dxa"/>
          </w:tcPr>
          <w:p w:rsidR="002768B2" w:rsidRPr="002768B2" w:rsidRDefault="002768B2" w:rsidP="002768B2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2768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Иные услуги</w:t>
            </w:r>
          </w:p>
        </w:tc>
        <w:tc>
          <w:tcPr>
            <w:tcW w:w="3086" w:type="dxa"/>
          </w:tcPr>
          <w:p w:rsidR="002768B2" w:rsidRPr="006902B2" w:rsidRDefault="004F14D4" w:rsidP="00980FDE">
            <w:pPr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3 000 </w:t>
            </w:r>
            <w:r w:rsidRPr="006902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/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000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2768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 1 час работы специалиста</w:t>
            </w:r>
          </w:p>
        </w:tc>
      </w:tr>
    </w:tbl>
    <w:p w:rsidR="004842EB" w:rsidRPr="00806AA9" w:rsidRDefault="004842EB" w:rsidP="004842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6AA9">
        <w:rPr>
          <w:rFonts w:ascii="Times New Roman" w:hAnsi="Times New Roman" w:cs="Times New Roman"/>
          <w:sz w:val="24"/>
          <w:szCs w:val="24"/>
        </w:rPr>
        <w:lastRenderedPageBreak/>
        <w:t>* в исключительных случаях, требующих изучения большого объема материалов или изучения специалистом узкоспециализированных вопросов, не входящих в его компетенцию, в том числе технического характера, или выездов специалиста за пределы Тульской области, и т. п., стоимость услуг может быть увеличена по согласованию с заказчиком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842EB" w:rsidRPr="00806AA9" w:rsidRDefault="004842EB" w:rsidP="004842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6AA9">
        <w:rPr>
          <w:rFonts w:ascii="Times New Roman" w:hAnsi="Times New Roman" w:cs="Times New Roman"/>
          <w:sz w:val="24"/>
          <w:szCs w:val="24"/>
        </w:rPr>
        <w:t>** итоговая ст</w:t>
      </w:r>
      <w:r w:rsidR="00EE6994">
        <w:rPr>
          <w:rFonts w:ascii="Times New Roman" w:hAnsi="Times New Roman" w:cs="Times New Roman"/>
          <w:sz w:val="24"/>
          <w:szCs w:val="24"/>
        </w:rPr>
        <w:t xml:space="preserve">оимость определяется </w:t>
      </w:r>
      <w:proofErr w:type="gramStart"/>
      <w:r w:rsidR="00EE6994">
        <w:rPr>
          <w:rFonts w:ascii="Times New Roman" w:hAnsi="Times New Roman" w:cs="Times New Roman"/>
          <w:sz w:val="24"/>
          <w:szCs w:val="24"/>
        </w:rPr>
        <w:t xml:space="preserve">исходя из </w:t>
      </w:r>
      <w:r w:rsidR="004F14D4">
        <w:rPr>
          <w:rFonts w:ascii="Times New Roman" w:hAnsi="Times New Roman" w:cs="Times New Roman"/>
          <w:sz w:val="24"/>
          <w:szCs w:val="24"/>
        </w:rPr>
        <w:t>3</w:t>
      </w:r>
      <w:r w:rsidR="00EE6994">
        <w:rPr>
          <w:rFonts w:ascii="Times New Roman" w:hAnsi="Times New Roman" w:cs="Times New Roman"/>
          <w:sz w:val="24"/>
          <w:szCs w:val="24"/>
        </w:rPr>
        <w:t xml:space="preserve"> 0</w:t>
      </w:r>
      <w:r w:rsidRPr="00806AA9">
        <w:rPr>
          <w:rFonts w:ascii="Times New Roman" w:hAnsi="Times New Roman" w:cs="Times New Roman"/>
          <w:sz w:val="24"/>
          <w:szCs w:val="24"/>
        </w:rPr>
        <w:t>00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06AA9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F14D4">
        <w:rPr>
          <w:rFonts w:ascii="Times New Roman" w:hAnsi="Times New Roman" w:cs="Times New Roman"/>
          <w:sz w:val="24"/>
          <w:szCs w:val="24"/>
        </w:rPr>
        <w:t>2 0</w:t>
      </w:r>
      <w:bookmarkStart w:id="0" w:name="_GoBack"/>
      <w:bookmarkEnd w:id="0"/>
      <w:r w:rsidRPr="00806AA9">
        <w:rPr>
          <w:rFonts w:ascii="Times New Roman" w:hAnsi="Times New Roman" w:cs="Times New Roman"/>
          <w:sz w:val="24"/>
          <w:szCs w:val="24"/>
        </w:rPr>
        <w:t>00 рублей за 1 час работы специалиста и зависит</w:t>
      </w:r>
      <w:proofErr w:type="gramEnd"/>
      <w:r w:rsidRPr="00806AA9">
        <w:rPr>
          <w:rFonts w:ascii="Times New Roman" w:hAnsi="Times New Roman" w:cs="Times New Roman"/>
          <w:sz w:val="24"/>
          <w:szCs w:val="24"/>
        </w:rPr>
        <w:t xml:space="preserve"> от объема документов и сложности вопроса</w:t>
      </w:r>
    </w:p>
    <w:p w:rsidR="003943C0" w:rsidRPr="006902B2" w:rsidRDefault="004842EB" w:rsidP="004842E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*** настоящий материал носит информационный характер и не является публичной офертой</w:t>
      </w:r>
    </w:p>
    <w:sectPr w:rsidR="003943C0" w:rsidRPr="006902B2" w:rsidSect="006D70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altName w:val="Haettenschweiler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Times New Roman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PragmaticaCondC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40330"/>
    <w:multiLevelType w:val="hybridMultilevel"/>
    <w:tmpl w:val="E7C8789A"/>
    <w:lvl w:ilvl="0" w:tplc="5BFEB930">
      <w:start w:val="1"/>
      <w:numFmt w:val="decimal"/>
      <w:lvlText w:val="3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F35FB6"/>
    <w:multiLevelType w:val="hybridMultilevel"/>
    <w:tmpl w:val="DD164A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7810D2"/>
    <w:multiLevelType w:val="multilevel"/>
    <w:tmpl w:val="EE4C8E4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948700D"/>
    <w:multiLevelType w:val="multilevel"/>
    <w:tmpl w:val="DB6A255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9A05DAD"/>
    <w:multiLevelType w:val="multilevel"/>
    <w:tmpl w:val="555620D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A96542A"/>
    <w:multiLevelType w:val="hybridMultilevel"/>
    <w:tmpl w:val="399A15CE"/>
    <w:lvl w:ilvl="0" w:tplc="61C8892A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CF627F"/>
    <w:multiLevelType w:val="hybridMultilevel"/>
    <w:tmpl w:val="7148796E"/>
    <w:lvl w:ilvl="0" w:tplc="2CA407F4">
      <w:start w:val="3000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96D7306"/>
    <w:multiLevelType w:val="hybridMultilevel"/>
    <w:tmpl w:val="46627D68"/>
    <w:lvl w:ilvl="0" w:tplc="56985776">
      <w:start w:val="1"/>
      <w:numFmt w:val="decimal"/>
      <w:lvlText w:val="5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CC7DF9"/>
    <w:multiLevelType w:val="hybridMultilevel"/>
    <w:tmpl w:val="D930AF68"/>
    <w:lvl w:ilvl="0" w:tplc="6CC64008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29044FB"/>
    <w:multiLevelType w:val="multilevel"/>
    <w:tmpl w:val="11F6522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A65591F"/>
    <w:multiLevelType w:val="hybridMultilevel"/>
    <w:tmpl w:val="9D94B624"/>
    <w:lvl w:ilvl="0" w:tplc="15581012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B62246B"/>
    <w:multiLevelType w:val="multilevel"/>
    <w:tmpl w:val="B50C2BC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BA37C21"/>
    <w:multiLevelType w:val="hybridMultilevel"/>
    <w:tmpl w:val="7D92F0CE"/>
    <w:lvl w:ilvl="0" w:tplc="DB168BCE">
      <w:start w:val="1"/>
      <w:numFmt w:val="decimal"/>
      <w:lvlText w:val="6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9"/>
  </w:num>
  <w:num w:numId="5">
    <w:abstractNumId w:val="11"/>
  </w:num>
  <w:num w:numId="6">
    <w:abstractNumId w:val="6"/>
  </w:num>
  <w:num w:numId="7">
    <w:abstractNumId w:val="1"/>
  </w:num>
  <w:num w:numId="8">
    <w:abstractNumId w:val="8"/>
  </w:num>
  <w:num w:numId="9">
    <w:abstractNumId w:val="10"/>
  </w:num>
  <w:num w:numId="10">
    <w:abstractNumId w:val="0"/>
  </w:num>
  <w:num w:numId="11">
    <w:abstractNumId w:val="5"/>
  </w:num>
  <w:num w:numId="12">
    <w:abstractNumId w:val="7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226"/>
    <w:rsid w:val="00010326"/>
    <w:rsid w:val="00041EBD"/>
    <w:rsid w:val="000C3D09"/>
    <w:rsid w:val="000F0EE6"/>
    <w:rsid w:val="00142B61"/>
    <w:rsid w:val="0019350F"/>
    <w:rsid w:val="001C6023"/>
    <w:rsid w:val="002376F3"/>
    <w:rsid w:val="00253538"/>
    <w:rsid w:val="002768B2"/>
    <w:rsid w:val="00286F79"/>
    <w:rsid w:val="002D043B"/>
    <w:rsid w:val="002F7A3C"/>
    <w:rsid w:val="0035381D"/>
    <w:rsid w:val="0036292A"/>
    <w:rsid w:val="003943C0"/>
    <w:rsid w:val="003C394C"/>
    <w:rsid w:val="0043576F"/>
    <w:rsid w:val="004842EB"/>
    <w:rsid w:val="004E0A2E"/>
    <w:rsid w:val="004F14D4"/>
    <w:rsid w:val="0053243F"/>
    <w:rsid w:val="00581527"/>
    <w:rsid w:val="00596CAF"/>
    <w:rsid w:val="00602DF5"/>
    <w:rsid w:val="006902B2"/>
    <w:rsid w:val="006C3151"/>
    <w:rsid w:val="006D7015"/>
    <w:rsid w:val="00726759"/>
    <w:rsid w:val="00745AA8"/>
    <w:rsid w:val="007732A1"/>
    <w:rsid w:val="007D0226"/>
    <w:rsid w:val="0091694A"/>
    <w:rsid w:val="00980FDE"/>
    <w:rsid w:val="009B4044"/>
    <w:rsid w:val="00A022E3"/>
    <w:rsid w:val="00A4274D"/>
    <w:rsid w:val="00A944EA"/>
    <w:rsid w:val="00B534BF"/>
    <w:rsid w:val="00C0773F"/>
    <w:rsid w:val="00C23234"/>
    <w:rsid w:val="00C70E20"/>
    <w:rsid w:val="00CD45FE"/>
    <w:rsid w:val="00D46AF4"/>
    <w:rsid w:val="00DB5BEF"/>
    <w:rsid w:val="00EA2F6F"/>
    <w:rsid w:val="00EA60C6"/>
    <w:rsid w:val="00EE6994"/>
    <w:rsid w:val="00F10355"/>
    <w:rsid w:val="00F80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4274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7D022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D022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D02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D0226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A4274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Normal (Web)"/>
    <w:basedOn w:val="a"/>
    <w:uiPriority w:val="99"/>
    <w:semiHidden/>
    <w:unhideWhenUsed/>
    <w:rsid w:val="00A427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A4274D"/>
    <w:rPr>
      <w:b/>
      <w:bCs/>
    </w:rPr>
  </w:style>
  <w:style w:type="table" w:styleId="a7">
    <w:name w:val="Table Grid"/>
    <w:basedOn w:val="a1"/>
    <w:uiPriority w:val="59"/>
    <w:rsid w:val="00B534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DB5BE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4274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7D022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D022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D02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D0226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A4274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Normal (Web)"/>
    <w:basedOn w:val="a"/>
    <w:uiPriority w:val="99"/>
    <w:semiHidden/>
    <w:unhideWhenUsed/>
    <w:rsid w:val="00A427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A4274D"/>
    <w:rPr>
      <w:b/>
      <w:bCs/>
    </w:rPr>
  </w:style>
  <w:style w:type="table" w:styleId="a7">
    <w:name w:val="Table Grid"/>
    <w:basedOn w:val="a1"/>
    <w:uiPriority w:val="59"/>
    <w:rsid w:val="00B534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DB5B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615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3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692</Words>
  <Characters>3949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kolevatykh</dc:creator>
  <cp:lastModifiedBy>shagotskaya</cp:lastModifiedBy>
  <cp:revision>2</cp:revision>
  <dcterms:created xsi:type="dcterms:W3CDTF">2025-04-17T11:36:00Z</dcterms:created>
  <dcterms:modified xsi:type="dcterms:W3CDTF">2025-04-17T11:36:00Z</dcterms:modified>
</cp:coreProperties>
</file>