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7" w:type="dxa"/>
        <w:jc w:val="center"/>
        <w:shd w:val="clear" w:color="auto" w:fill="FFFFFF"/>
        <w:tblCellMar>
          <w:left w:w="0" w:type="dxa"/>
          <w:right w:w="0" w:type="dxa"/>
        </w:tblCellMar>
        <w:tblLook w:val="04A0" w:firstRow="1" w:lastRow="0" w:firstColumn="1" w:lastColumn="0" w:noHBand="0" w:noVBand="1"/>
      </w:tblPr>
      <w:tblGrid>
        <w:gridCol w:w="9008"/>
      </w:tblGrid>
      <w:tr w:rsidR="009911B7" w:rsidRPr="009911B7" w:rsidTr="009911B7">
        <w:trPr>
          <w:jc w:val="center"/>
        </w:trPr>
        <w:tc>
          <w:tcPr>
            <w:tcW w:w="9007"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9911B7" w:rsidRPr="009911B7">
              <w:trPr>
                <w:jc w:val="center"/>
              </w:trPr>
              <w:tc>
                <w:tcPr>
                  <w:tcW w:w="8100" w:type="dxa"/>
                  <w:shd w:val="clear" w:color="auto" w:fill="DDDEE2"/>
                  <w:tcMar>
                    <w:top w:w="450" w:type="dxa"/>
                    <w:left w:w="450" w:type="dxa"/>
                    <w:bottom w:w="450" w:type="dxa"/>
                    <w:right w:w="450"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Arial" w:eastAsia="Times New Roman" w:hAnsi="Arial" w:cs="Arial"/>
                      <w:b/>
                      <w:bCs/>
                      <w:color w:val="333333"/>
                      <w:sz w:val="24"/>
                      <w:szCs w:val="24"/>
                      <w:lang w:eastAsia="ru-RU"/>
                    </w:rPr>
                    <w:t xml:space="preserve">Здравствуйте! </w:t>
                  </w:r>
                  <w:r w:rsidRPr="009911B7">
                    <w:rPr>
                      <w:rFonts w:ascii="Arial" w:eastAsia="Times New Roman" w:hAnsi="Arial" w:cs="Arial"/>
                      <w:b/>
                      <w:bCs/>
                      <w:color w:val="333333"/>
                      <w:sz w:val="24"/>
                      <w:szCs w:val="24"/>
                      <w:lang w:eastAsia="ru-RU"/>
                    </w:rPr>
                    <w:br/>
                  </w:r>
                  <w:r w:rsidRPr="009911B7">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9911B7" w:rsidRPr="009911B7">
              <w:trPr>
                <w:jc w:val="center"/>
              </w:trPr>
              <w:tc>
                <w:tcPr>
                  <w:tcW w:w="8100" w:type="dxa"/>
                  <w:shd w:val="clear" w:color="auto" w:fill="DDDEE2"/>
                  <w:tcMar>
                    <w:top w:w="300" w:type="dxa"/>
                    <w:left w:w="450" w:type="dxa"/>
                    <w:bottom w:w="30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bl>
          <w:p w:rsidR="009911B7" w:rsidRPr="009911B7" w:rsidRDefault="009911B7" w:rsidP="009911B7">
            <w:pPr>
              <w:spacing w:after="0" w:line="240" w:lineRule="auto"/>
              <w:jc w:val="center"/>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noProof/>
                <w:sz w:val="24"/>
                <w:szCs w:val="24"/>
                <w:lang w:eastAsia="ru-RU"/>
              </w:rPr>
              <w:drawing>
                <wp:inline distT="0" distB="0" distL="0" distR="0" wp14:anchorId="768BEED1" wp14:editId="7155B219">
                  <wp:extent cx="5720080" cy="1233170"/>
                  <wp:effectExtent l="0" t="0" r="0" b="5080"/>
                  <wp:docPr id="22" name="Рисунок 22"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1233170"/>
                          </a:xfrm>
                          <a:prstGeom prst="rect">
                            <a:avLst/>
                          </a:prstGeom>
                          <a:noFill/>
                          <a:ln>
                            <a:noFill/>
                          </a:ln>
                        </pic:spPr>
                      </pic:pic>
                    </a:graphicData>
                  </a:graphic>
                </wp:inline>
              </w:drawing>
            </w:r>
          </w:p>
        </w:tc>
      </w:tr>
      <w:tr w:rsidR="009911B7" w:rsidRPr="009911B7" w:rsidTr="009911B7">
        <w:trPr>
          <w:jc w:val="center"/>
        </w:trPr>
        <w:tc>
          <w:tcPr>
            <w:tcW w:w="9007" w:type="dxa"/>
            <w:shd w:val="clear" w:color="auto" w:fill="D0D1D3"/>
            <w:tcMar>
              <w:top w:w="300" w:type="dxa"/>
              <w:left w:w="300" w:type="dxa"/>
              <w:bottom w:w="300" w:type="dxa"/>
              <w:right w:w="300" w:type="dxa"/>
            </w:tcMar>
            <w:vAlign w:val="center"/>
            <w:hideMark/>
          </w:tcPr>
          <w:p w:rsidR="009911B7" w:rsidRPr="009911B7" w:rsidRDefault="009911B7" w:rsidP="009911B7">
            <w:pPr>
              <w:spacing w:after="0" w:line="240" w:lineRule="auto"/>
              <w:rPr>
                <w:rFonts w:ascii="Arial" w:eastAsia="Times New Roman" w:hAnsi="Arial" w:cs="Arial"/>
                <w:sz w:val="27"/>
                <w:szCs w:val="27"/>
                <w:lang w:eastAsia="ru-RU"/>
              </w:rPr>
            </w:pPr>
            <w:r w:rsidRPr="009911B7">
              <w:rPr>
                <w:rFonts w:ascii="Arial" w:eastAsia="Times New Roman" w:hAnsi="Arial" w:cs="Arial"/>
                <w:sz w:val="27"/>
                <w:szCs w:val="27"/>
                <w:lang w:eastAsia="ru-RU"/>
              </w:rPr>
              <w:t xml:space="preserve">ВАЖНО ЗНАТЬ РУКОВОДИТЕЛЮ </w: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8" w:tgtFrame="_blank" w:history="1">
              <w:r w:rsidRPr="009911B7">
                <w:rPr>
                  <w:rFonts w:ascii="Arial" w:eastAsia="Times New Roman" w:hAnsi="Arial" w:cs="Arial"/>
                  <w:b/>
                  <w:bCs/>
                  <w:color w:val="555555"/>
                  <w:sz w:val="27"/>
                  <w:szCs w:val="27"/>
                  <w:lang w:eastAsia="ru-RU"/>
                </w:rPr>
                <w:t xml:space="preserve">Банк России рекомендует заблаговременно получить новый сертификат УКЭП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Риски: 1 июля 2021 года истекает предельный срок, в течение которого удостоверяющие центры вправе создавать и выдавать квалифицированные сертификаты для усиленной электронной подписи.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2BB62672" wp14:editId="05EDB9A9">
                  <wp:simplePos x="0" y="0"/>
                  <wp:positionH relativeFrom="column">
                    <wp:align>left</wp:align>
                  </wp:positionH>
                  <wp:positionV relativeFrom="line">
                    <wp:posOffset>0</wp:posOffset>
                  </wp:positionV>
                  <wp:extent cx="1190625" cy="762000"/>
                  <wp:effectExtent l="0" t="0" r="9525" b="0"/>
                  <wp:wrapSquare wrapText="bothSides"/>
                  <wp:docPr id="23"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Банк России в </w:t>
            </w:r>
            <w:hyperlink r:id="rId10" w:history="1">
              <w:r w:rsidRPr="009911B7">
                <w:rPr>
                  <w:rFonts w:ascii="Arial" w:eastAsia="Calibri" w:hAnsi="Arial" w:cs="Arial"/>
                  <w:color w:val="0000FF"/>
                  <w:sz w:val="21"/>
                  <w:szCs w:val="21"/>
                  <w:u w:val="single"/>
                  <w:lang w:eastAsia="ru-RU"/>
                </w:rPr>
                <w:t>Письме</w:t>
              </w:r>
            </w:hyperlink>
            <w:r w:rsidRPr="009911B7">
              <w:rPr>
                <w:rFonts w:ascii="Calibri" w:eastAsia="Calibri" w:hAnsi="Calibri" w:cs="Arial"/>
                <w:color w:val="444444"/>
                <w:lang w:eastAsia="ru-RU"/>
              </w:rPr>
              <w:t xml:space="preserve"> от 26.02.2021 N 46-4-3/203 дал рекомендации о необходимости заблаговременного получения нового сертификата усиленной квалифицированной электронной подписи (УКЭП).</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В связи с тем, что сертификаты УКЭП могут быть выданы аккредитованными удостоверяющими центрами не позднее чем </w:t>
            </w:r>
            <w:hyperlink r:id="rId11" w:history="1">
              <w:r w:rsidRPr="009911B7">
                <w:rPr>
                  <w:rFonts w:ascii="Arial" w:eastAsia="Calibri" w:hAnsi="Arial" w:cs="Arial"/>
                  <w:color w:val="0000FF"/>
                  <w:sz w:val="21"/>
                  <w:szCs w:val="21"/>
                  <w:u w:val="single"/>
                  <w:lang w:eastAsia="ru-RU"/>
                </w:rPr>
                <w:t>1 июля 2021 года</w:t>
              </w:r>
            </w:hyperlink>
            <w:r w:rsidRPr="009911B7">
              <w:rPr>
                <w:rFonts w:ascii="Calibri" w:eastAsia="Calibri" w:hAnsi="Calibri" w:cs="Arial"/>
                <w:color w:val="444444"/>
                <w:lang w:eastAsia="ru-RU"/>
              </w:rPr>
              <w:t xml:space="preserve">, а получение сертификата УКЭП в удостоверяющем центре Банка России для кредитных организаций, операторов платежных систем, некредитных финансовых организаций и ИП, осуществляющих </w:t>
            </w:r>
            <w:hyperlink r:id="rId12" w:history="1">
              <w:r w:rsidRPr="009911B7">
                <w:rPr>
                  <w:rFonts w:ascii="Arial" w:eastAsia="Calibri" w:hAnsi="Arial" w:cs="Arial"/>
                  <w:color w:val="0000FF"/>
                  <w:sz w:val="21"/>
                  <w:szCs w:val="21"/>
                  <w:u w:val="single"/>
                  <w:lang w:eastAsia="ru-RU"/>
                </w:rPr>
                <w:t>отдельные</w:t>
              </w:r>
            </w:hyperlink>
            <w:r w:rsidRPr="009911B7">
              <w:rPr>
                <w:rFonts w:ascii="Calibri" w:eastAsia="Calibri" w:hAnsi="Calibri" w:cs="Arial"/>
                <w:color w:val="444444"/>
                <w:lang w:eastAsia="ru-RU"/>
              </w:rPr>
              <w:t xml:space="preserve"> виды деятельности, станет возможным только начиная с 1 января 2022 года, Банк России рекомендует организациям, владеющим сертификатами УКЭП, срок действия которых заканчивается с 1 июля 2021 года по 1 января 2022 года, заблаговременно получить новый сертификат УКЭП.</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На заметку:</w:t>
            </w:r>
            <w:r w:rsidRPr="009911B7">
              <w:rPr>
                <w:rFonts w:ascii="Calibri" w:eastAsia="Calibri" w:hAnsi="Calibri" w:cs="Arial"/>
                <w:color w:val="444444"/>
                <w:lang w:eastAsia="ru-RU"/>
              </w:rPr>
              <w:t xml:space="preserve"> с </w:t>
            </w:r>
            <w:hyperlink r:id="rId13" w:history="1">
              <w:r w:rsidRPr="009911B7">
                <w:rPr>
                  <w:rFonts w:ascii="Arial" w:eastAsia="Calibri" w:hAnsi="Arial" w:cs="Arial"/>
                  <w:color w:val="0000FF"/>
                  <w:sz w:val="21"/>
                  <w:szCs w:val="21"/>
                  <w:u w:val="single"/>
                  <w:lang w:eastAsia="ru-RU"/>
                </w:rPr>
                <w:t>1 января 2022</w:t>
              </w:r>
            </w:hyperlink>
            <w:r w:rsidRPr="009911B7">
              <w:rPr>
                <w:rFonts w:ascii="Calibri" w:eastAsia="Calibri" w:hAnsi="Calibri" w:cs="Arial"/>
                <w:color w:val="444444"/>
                <w:lang w:eastAsia="ru-RU"/>
              </w:rPr>
              <w:t xml:space="preserve"> года по общему правилу юрлица (кроме ряда лиц, перечисленных выше) могут применять квалифицированную ЭП юрлица, </w:t>
            </w:r>
            <w:hyperlink r:id="rId14" w:history="1">
              <w:r w:rsidRPr="009911B7">
                <w:rPr>
                  <w:rFonts w:ascii="Arial" w:eastAsia="Calibri" w:hAnsi="Arial" w:cs="Arial"/>
                  <w:color w:val="0000FF"/>
                  <w:sz w:val="21"/>
                  <w:szCs w:val="21"/>
                  <w:u w:val="single"/>
                  <w:lang w:eastAsia="ru-RU"/>
                </w:rPr>
                <w:t>квалифицированный сертификат</w:t>
              </w:r>
            </w:hyperlink>
            <w:r w:rsidRPr="009911B7">
              <w:rPr>
                <w:rFonts w:ascii="Calibri" w:eastAsia="Calibri" w:hAnsi="Calibri" w:cs="Arial"/>
                <w:color w:val="444444"/>
                <w:lang w:eastAsia="ru-RU"/>
              </w:rPr>
              <w:t xml:space="preserve"> которой выдается только удостоверяющим центром ФНС России (</w:t>
            </w:r>
            <w:hyperlink r:id="rId15" w:history="1">
              <w:r w:rsidRPr="009911B7">
                <w:rPr>
                  <w:rFonts w:ascii="Arial" w:eastAsia="Calibri" w:hAnsi="Arial" w:cs="Arial"/>
                  <w:color w:val="0000FF"/>
                  <w:sz w:val="21"/>
                  <w:szCs w:val="21"/>
                  <w:u w:val="single"/>
                  <w:lang w:eastAsia="ru-RU"/>
                </w:rPr>
                <w:t>ч. 1 ст. 17.2</w:t>
              </w:r>
            </w:hyperlink>
            <w:r w:rsidRPr="009911B7">
              <w:rPr>
                <w:rFonts w:ascii="Calibri" w:eastAsia="Calibri" w:hAnsi="Calibri" w:cs="Arial"/>
                <w:color w:val="444444"/>
                <w:lang w:eastAsia="ru-RU"/>
              </w:rPr>
              <w:t xml:space="preserve"> Федерального закона от 06.04.2011 N 63-ФЗ «Об электронной подписи»).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С </w:t>
            </w:r>
            <w:hyperlink r:id="rId16" w:history="1">
              <w:r w:rsidRPr="009911B7">
                <w:rPr>
                  <w:rFonts w:ascii="Arial" w:eastAsia="Calibri" w:hAnsi="Arial" w:cs="Arial"/>
                  <w:color w:val="0000FF"/>
                  <w:sz w:val="21"/>
                  <w:szCs w:val="21"/>
                  <w:u w:val="single"/>
                  <w:lang w:eastAsia="ru-RU"/>
                </w:rPr>
                <w:t>1 июля 2021</w:t>
              </w:r>
            </w:hyperlink>
            <w:r w:rsidRPr="009911B7">
              <w:rPr>
                <w:rFonts w:ascii="Calibri" w:eastAsia="Calibri" w:hAnsi="Calibri" w:cs="Arial"/>
                <w:color w:val="444444"/>
                <w:lang w:eastAsia="ru-RU"/>
              </w:rPr>
              <w:t xml:space="preserve"> года ФНС России планирует оказывать услуги по выпуску квалифицированной ЭП юрлиц для бесшовного перехода от платного варианта коммерческих аккредитованных удостоверяющих центров к соответствующей безвозмездной госуслуге, оказываемой аккредитованным удостоверяющим центром ФНС России.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lastRenderedPageBreak/>
              <w:t>В таком центре ФНС России получить квалифицированную ЭП сможет лично лицо, действующее без доверенности от имени организации. Исключения установлены для следующих лиц (</w:t>
            </w:r>
            <w:hyperlink r:id="rId17" w:history="1">
              <w:r w:rsidRPr="009911B7">
                <w:rPr>
                  <w:rFonts w:ascii="Arial" w:eastAsia="Calibri" w:hAnsi="Arial" w:cs="Arial"/>
                  <w:color w:val="0000FF"/>
                  <w:sz w:val="21"/>
                  <w:szCs w:val="21"/>
                  <w:u w:val="single"/>
                  <w:lang w:eastAsia="ru-RU"/>
                </w:rPr>
                <w:t>Информация</w:t>
              </w:r>
            </w:hyperlink>
            <w:r w:rsidRPr="009911B7">
              <w:rPr>
                <w:rFonts w:ascii="Calibri" w:eastAsia="Calibri" w:hAnsi="Calibri" w:cs="Arial"/>
                <w:color w:val="444444"/>
                <w:lang w:eastAsia="ru-RU"/>
              </w:rPr>
              <w:t xml:space="preserve"> ФНС России от 03.01.2021):</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1) кредитных организаций, операторов платежных систем, некредитных финансовых организаций (квалифицированную ЭП можно будет получить в Удостоверяющем центре Центрального банка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2) организаций, подведомственных госоргану или органу местного самоуправления (квалифицированную ЭП можно будет получить в Удостоверяющем центре Федерального Казначейства);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3) физлиц, действующих от имени юрлица по доверенности (квалифицированную ЭП можно будет получить в коммерческих аккредитованных удостоверяющих центрах после их аккредитации в соответствии с новыми требованиями законодательства об ЭП).</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Если удостоверяющий центр аккредитован до 01.07.2020, то сертификат действует до истечения срока, на который выдан, но не более </w:t>
            </w:r>
            <w:hyperlink r:id="rId18" w:history="1">
              <w:r w:rsidRPr="009911B7">
                <w:rPr>
                  <w:rFonts w:ascii="Arial" w:eastAsia="Calibri" w:hAnsi="Arial" w:cs="Arial"/>
                  <w:color w:val="0000FF"/>
                  <w:sz w:val="21"/>
                  <w:szCs w:val="21"/>
                  <w:u w:val="single"/>
                  <w:lang w:eastAsia="ru-RU"/>
                </w:rPr>
                <w:t>срока действия аккредитации</w:t>
              </w:r>
            </w:hyperlink>
            <w:r w:rsidRPr="009911B7">
              <w:rPr>
                <w:rFonts w:ascii="Calibri" w:eastAsia="Calibri" w:hAnsi="Calibri" w:cs="Arial"/>
                <w:color w:val="444444"/>
                <w:lang w:eastAsia="ru-RU"/>
              </w:rPr>
              <w:t xml:space="preserve"> удостоверяющего центра либо не дольше чем до 01.01.2022 (</w:t>
            </w:r>
            <w:hyperlink r:id="rId19" w:history="1">
              <w:r w:rsidRPr="009911B7">
                <w:rPr>
                  <w:rFonts w:ascii="Arial" w:eastAsia="Calibri" w:hAnsi="Arial" w:cs="Arial"/>
                  <w:color w:val="0000FF"/>
                  <w:sz w:val="21"/>
                  <w:szCs w:val="21"/>
                  <w:u w:val="single"/>
                  <w:lang w:eastAsia="ru-RU"/>
                </w:rPr>
                <w:t>ч. 4 ст. 3</w:t>
              </w:r>
            </w:hyperlink>
            <w:r w:rsidRPr="009911B7">
              <w:rPr>
                <w:rFonts w:ascii="Calibri" w:eastAsia="Calibri" w:hAnsi="Calibri" w:cs="Arial"/>
                <w:color w:val="444444"/>
                <w:lang w:eastAsia="ru-RU"/>
              </w:rPr>
              <w:t xml:space="preserve"> Федерального закона от 27.12.2019 N 476-ФЗ, </w:t>
            </w:r>
            <w:hyperlink r:id="rId20" w:history="1">
              <w:r w:rsidRPr="009911B7">
                <w:rPr>
                  <w:rFonts w:ascii="Arial" w:eastAsia="Calibri" w:hAnsi="Arial" w:cs="Arial"/>
                  <w:color w:val="0000FF"/>
                  <w:sz w:val="21"/>
                  <w:szCs w:val="21"/>
                  <w:u w:val="single"/>
                  <w:lang w:eastAsia="ru-RU"/>
                </w:rPr>
                <w:t>Информация</w:t>
              </w:r>
            </w:hyperlink>
            <w:r w:rsidRPr="009911B7">
              <w:rPr>
                <w:rFonts w:ascii="Calibri" w:eastAsia="Calibri" w:hAnsi="Calibri" w:cs="Arial"/>
                <w:color w:val="444444"/>
                <w:lang w:eastAsia="ru-RU"/>
              </w:rPr>
              <w:t xml:space="preserve"> ФНС России).</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50"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21" w:tgtFrame="_blank" w:history="1">
              <w:r w:rsidRPr="009911B7">
                <w:rPr>
                  <w:rFonts w:ascii="Arial" w:eastAsia="Times New Roman" w:hAnsi="Arial" w:cs="Arial"/>
                  <w:b/>
                  <w:bCs/>
                  <w:color w:val="555555"/>
                  <w:sz w:val="27"/>
                  <w:szCs w:val="27"/>
                  <w:lang w:eastAsia="ru-RU"/>
                </w:rPr>
                <w:t xml:space="preserve">Продлен срок маркировки остатков товаров легкой промышленности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участникам оборота товаров легкой промышленности можно хранить и транспортировать остатки товаров по состоянию на 1 января 2021 года и маркировать их для последующей реализации до 1 мая 2021 года.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62A2F7B3" wp14:editId="21058ADC">
                  <wp:simplePos x="0" y="0"/>
                  <wp:positionH relativeFrom="column">
                    <wp:align>left</wp:align>
                  </wp:positionH>
                  <wp:positionV relativeFrom="line">
                    <wp:posOffset>0</wp:posOffset>
                  </wp:positionV>
                  <wp:extent cx="1190625" cy="800100"/>
                  <wp:effectExtent l="0" t="0" r="9525" b="0"/>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hyperlink r:id="rId23" w:history="1">
              <w:r w:rsidRPr="009911B7">
                <w:rPr>
                  <w:rFonts w:ascii="Arial" w:eastAsia="Calibri" w:hAnsi="Arial" w:cs="Arial"/>
                  <w:color w:val="0000FF"/>
                  <w:sz w:val="21"/>
                  <w:szCs w:val="21"/>
                  <w:u w:val="single"/>
                  <w:lang w:eastAsia="ru-RU"/>
                </w:rPr>
                <w:t>Постановлением</w:t>
              </w:r>
            </w:hyperlink>
            <w:r w:rsidRPr="009911B7">
              <w:rPr>
                <w:rFonts w:ascii="Calibri" w:eastAsia="Calibri" w:hAnsi="Calibri" w:cs="Arial"/>
                <w:color w:val="444444"/>
                <w:lang w:eastAsia="ru-RU"/>
              </w:rPr>
              <w:t xml:space="preserve"> Правительства РФ от 10.03.2021 N 343 установлено, что </w:t>
            </w:r>
            <w:r w:rsidRPr="009911B7">
              <w:rPr>
                <w:rFonts w:ascii="Calibri" w:eastAsia="Calibri" w:hAnsi="Calibri" w:cs="Arial"/>
                <w:b/>
                <w:bCs/>
                <w:color w:val="444444"/>
                <w:lang w:eastAsia="ru-RU"/>
              </w:rPr>
              <w:t>до 1 мая 2021 года</w:t>
            </w:r>
            <w:r w:rsidRPr="009911B7">
              <w:rPr>
                <w:rFonts w:ascii="Calibri" w:eastAsia="Calibri" w:hAnsi="Calibri" w:cs="Arial"/>
                <w:color w:val="444444"/>
                <w:lang w:eastAsia="ru-RU"/>
              </w:rPr>
              <w:t xml:space="preserve"> участники оборота товаров легпрома (</w:t>
            </w:r>
            <w:hyperlink r:id="rId24" w:history="1">
              <w:r w:rsidRPr="009911B7">
                <w:rPr>
                  <w:rFonts w:ascii="Arial" w:eastAsia="Calibri" w:hAnsi="Arial" w:cs="Arial"/>
                  <w:color w:val="0000FF"/>
                  <w:sz w:val="21"/>
                  <w:szCs w:val="21"/>
                  <w:u w:val="single"/>
                  <w:lang w:eastAsia="ru-RU"/>
                </w:rPr>
                <w:t>одежды</w:t>
              </w:r>
            </w:hyperlink>
            <w:r w:rsidRPr="009911B7">
              <w:rPr>
                <w:rFonts w:ascii="Calibri" w:eastAsia="Calibri" w:hAnsi="Calibri" w:cs="Arial"/>
                <w:color w:val="444444"/>
                <w:lang w:eastAsia="ru-RU"/>
              </w:rPr>
              <w:t xml:space="preserve">, </w:t>
            </w:r>
            <w:hyperlink r:id="rId25" w:history="1">
              <w:r w:rsidRPr="009911B7">
                <w:rPr>
                  <w:rFonts w:ascii="Arial" w:eastAsia="Calibri" w:hAnsi="Arial" w:cs="Arial"/>
                  <w:color w:val="0000FF"/>
                  <w:sz w:val="21"/>
                  <w:szCs w:val="21"/>
                  <w:u w:val="single"/>
                  <w:lang w:eastAsia="ru-RU"/>
                </w:rPr>
                <w:t>постельного и кухонного белья</w:t>
              </w:r>
            </w:hyperlink>
            <w:r w:rsidRPr="009911B7">
              <w:rPr>
                <w:rFonts w:ascii="Calibri" w:eastAsia="Calibri" w:hAnsi="Calibri" w:cs="Arial"/>
                <w:color w:val="444444"/>
                <w:lang w:eastAsia="ru-RU"/>
              </w:rPr>
              <w:t xml:space="preserve">) вправе осуществлять хранение и транспортировку находившихся у них во владении остатков товаров по состоянию на 1 января 2021 года и осуществлять их </w:t>
            </w:r>
            <w:hyperlink r:id="rId26" w:history="1">
              <w:r w:rsidRPr="009911B7">
                <w:rPr>
                  <w:rFonts w:ascii="Arial" w:eastAsia="Calibri" w:hAnsi="Arial" w:cs="Arial"/>
                  <w:color w:val="0000FF"/>
                  <w:sz w:val="21"/>
                  <w:szCs w:val="21"/>
                  <w:u w:val="single"/>
                  <w:lang w:eastAsia="ru-RU"/>
                </w:rPr>
                <w:t>маркировку</w:t>
              </w:r>
            </w:hyperlink>
            <w:r w:rsidRPr="009911B7">
              <w:rPr>
                <w:rFonts w:ascii="Calibri" w:eastAsia="Calibri" w:hAnsi="Calibri" w:cs="Arial"/>
                <w:color w:val="444444"/>
                <w:lang w:eastAsia="ru-RU"/>
              </w:rPr>
              <w:t xml:space="preserve"> средствами идентификации в целях последующей реализации.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Ранее окончательный срок маркировки всех прошлогодних товарных остатков был определен на 1 февраля 2021 года.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Для ввода в оборот остатков необходимо осуществить регистрацию товаров в информационной системе мониторинга и внести в нее следующие сведения в отношении каждой единицы товара: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ИНН участника оборота товаров, осуществляющего ввод товаров в оборот;</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код идентификации товара, комплекта, набора, транспортной упаковки.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На </w:t>
            </w:r>
            <w:hyperlink r:id="rId27" w:history="1">
              <w:r w:rsidRPr="009911B7">
                <w:rPr>
                  <w:rFonts w:ascii="Arial" w:eastAsia="Calibri" w:hAnsi="Arial" w:cs="Arial"/>
                  <w:color w:val="0000FF"/>
                  <w:sz w:val="21"/>
                  <w:szCs w:val="21"/>
                  <w:u w:val="single"/>
                  <w:lang w:eastAsia="ru-RU"/>
                </w:rPr>
                <w:t>сайте</w:t>
              </w:r>
            </w:hyperlink>
            <w:r w:rsidRPr="009911B7">
              <w:rPr>
                <w:rFonts w:ascii="Calibri" w:eastAsia="Calibri" w:hAnsi="Calibri" w:cs="Arial"/>
                <w:color w:val="444444"/>
                <w:lang w:eastAsia="ru-RU"/>
              </w:rPr>
              <w:t xml:space="preserve"> «Честный знак» сообщается, что маркировка возможна только по полному атрибутивному составу, а функционал маркировки остатков будет открыт 20 марта 2021 года. На данном ресурсе также можно ознакомиться с обучающими </w:t>
            </w:r>
            <w:hyperlink r:id="rId28" w:history="1">
              <w:r w:rsidRPr="009911B7">
                <w:rPr>
                  <w:rFonts w:ascii="Arial" w:eastAsia="Calibri" w:hAnsi="Arial" w:cs="Arial"/>
                  <w:color w:val="0000FF"/>
                  <w:sz w:val="21"/>
                  <w:szCs w:val="21"/>
                  <w:u w:val="single"/>
                  <w:lang w:eastAsia="ru-RU"/>
                </w:rPr>
                <w:t>уроками</w:t>
              </w:r>
            </w:hyperlink>
            <w:r w:rsidRPr="009911B7">
              <w:rPr>
                <w:rFonts w:ascii="Calibri" w:eastAsia="Calibri" w:hAnsi="Calibri" w:cs="Arial"/>
                <w:color w:val="444444"/>
                <w:lang w:eastAsia="ru-RU"/>
              </w:rPr>
              <w:t xml:space="preserve"> по маркировке.</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r w:rsidRPr="009911B7">
              <w:rPr>
                <w:rFonts w:ascii="Times New Roman" w:eastAsia="Times New Roman" w:hAnsi="Times New Roman" w:cs="Times New Roman"/>
                <w:sz w:val="24"/>
                <w:szCs w:val="24"/>
                <w:lang w:eastAsia="ru-RU"/>
              </w:rPr>
              <w:pict>
                <v:rect id="_x0000_i1151" style="width:467.75pt;height:.75pt" o:hralign="center" o:hrstd="t" o:hr="t" fillcolor="gray" stroked="f"/>
              </w:pict>
            </w:r>
          </w:p>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p>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p>
          <w:p w:rsidR="009911B7" w:rsidRPr="009911B7" w:rsidRDefault="009911B7" w:rsidP="009911B7">
            <w:pPr>
              <w:spacing w:after="0" w:line="240" w:lineRule="auto"/>
              <w:jc w:val="center"/>
              <w:rPr>
                <w:rFonts w:ascii="Times New Roman" w:eastAsia="Times New Roman" w:hAnsi="Times New Roman" w:cs="Times New Roman"/>
                <w:sz w:val="24"/>
                <w:szCs w:val="24"/>
                <w:lang w:val="en-US" w:eastAsia="ru-RU"/>
              </w:rPr>
            </w:pP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29" w:tgtFrame="_blank" w:history="1">
              <w:r w:rsidRPr="009911B7">
                <w:rPr>
                  <w:rFonts w:ascii="Arial" w:eastAsia="Times New Roman" w:hAnsi="Arial" w:cs="Arial"/>
                  <w:b/>
                  <w:bCs/>
                  <w:color w:val="555555"/>
                  <w:sz w:val="27"/>
                  <w:szCs w:val="27"/>
                  <w:lang w:eastAsia="ru-RU"/>
                </w:rPr>
                <w:t xml:space="preserve">Минздрав изменил содержимое аптечек для оказания первой помощи работникам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Риски: с 1 сентября 2021 года офисные аптечки нужно будет комплектовать по-новому.</w:t>
                  </w:r>
                  <w:r w:rsidRPr="009911B7">
                    <w:rPr>
                      <w:rFonts w:ascii="Arial" w:eastAsia="Times New Roman" w:hAnsi="Arial" w:cs="Arial"/>
                      <w:color w:val="444444"/>
                      <w:sz w:val="21"/>
                      <w:szCs w:val="21"/>
                      <w:lang w:eastAsia="ru-RU"/>
                    </w:rPr>
                    <w:br/>
                    <w:t xml:space="preserve">Возможности: существующие аптечки можно продолжать использовать, пока не истечет срок годности, но не дольше 31 августа 2025 года.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6AD4B7AA" wp14:editId="7D96D75C">
                  <wp:simplePos x="0" y="0"/>
                  <wp:positionH relativeFrom="column">
                    <wp:align>left</wp:align>
                  </wp:positionH>
                  <wp:positionV relativeFrom="line">
                    <wp:posOffset>0</wp:posOffset>
                  </wp:positionV>
                  <wp:extent cx="1190625" cy="790575"/>
                  <wp:effectExtent l="0" t="0" r="9525" b="9525"/>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На работодателя в соответствии с </w:t>
            </w:r>
            <w:hyperlink r:id="rId31" w:history="1">
              <w:r w:rsidRPr="009911B7">
                <w:rPr>
                  <w:rFonts w:ascii="Arial" w:eastAsia="Calibri" w:hAnsi="Arial" w:cs="Arial"/>
                  <w:color w:val="0000FF"/>
                  <w:sz w:val="21"/>
                  <w:szCs w:val="21"/>
                  <w:u w:val="single"/>
                  <w:lang w:eastAsia="ru-RU"/>
                </w:rPr>
                <w:t>ТК</w:t>
              </w:r>
            </w:hyperlink>
            <w:r w:rsidRPr="009911B7">
              <w:rPr>
                <w:rFonts w:ascii="Calibri" w:eastAsia="Calibri" w:hAnsi="Calibri" w:cs="Arial"/>
                <w:color w:val="444444"/>
                <w:lang w:eastAsia="ru-RU"/>
              </w:rPr>
              <w:t> РФ возлагается санитарно-бытовое обслуживание и медицинское обеспечение работников (</w:t>
            </w:r>
            <w:hyperlink r:id="rId32" w:history="1">
              <w:r w:rsidRPr="009911B7">
                <w:rPr>
                  <w:rFonts w:ascii="Arial" w:eastAsia="Calibri" w:hAnsi="Arial" w:cs="Arial"/>
                  <w:color w:val="0000FF"/>
                  <w:sz w:val="21"/>
                  <w:szCs w:val="21"/>
                  <w:u w:val="single"/>
                  <w:lang w:eastAsia="ru-RU"/>
                </w:rPr>
                <w:t>ч. 1 ст. 223</w:t>
              </w:r>
            </w:hyperlink>
            <w:r w:rsidRPr="009911B7">
              <w:rPr>
                <w:rFonts w:ascii="Calibri" w:eastAsia="Calibri" w:hAnsi="Calibri" w:cs="Arial"/>
                <w:color w:val="444444"/>
                <w:lang w:eastAsia="ru-RU"/>
              </w:rPr>
              <w:t xml:space="preserve"> ТК РФ). В организации в целях обеспечения нормальных условий труда для оказания первой помощи должна быть аптечка. Минздрав России </w:t>
            </w:r>
            <w:hyperlink r:id="rId33" w:history="1">
              <w:r w:rsidRPr="009911B7">
                <w:rPr>
                  <w:rFonts w:ascii="Arial" w:eastAsia="Calibri" w:hAnsi="Arial" w:cs="Arial"/>
                  <w:color w:val="0000FF"/>
                  <w:sz w:val="21"/>
                  <w:szCs w:val="21"/>
                  <w:u w:val="single"/>
                  <w:lang w:eastAsia="ru-RU"/>
                </w:rPr>
                <w:t>Приказом</w:t>
              </w:r>
            </w:hyperlink>
            <w:r w:rsidRPr="009911B7">
              <w:rPr>
                <w:rFonts w:ascii="Calibri" w:eastAsia="Calibri" w:hAnsi="Calibri" w:cs="Arial"/>
                <w:color w:val="444444"/>
                <w:lang w:eastAsia="ru-RU"/>
              </w:rPr>
              <w:t xml:space="preserve"> от 15.12.2020 N 1331н утвердил </w:t>
            </w:r>
            <w:hyperlink r:id="rId34" w:history="1">
              <w:r w:rsidRPr="009911B7">
                <w:rPr>
                  <w:rFonts w:ascii="Arial" w:eastAsia="Calibri" w:hAnsi="Arial" w:cs="Arial"/>
                  <w:color w:val="0000FF"/>
                  <w:sz w:val="21"/>
                  <w:szCs w:val="21"/>
                  <w:u w:val="single"/>
                  <w:lang w:eastAsia="ru-RU"/>
                </w:rPr>
                <w:t>новый Перечень</w:t>
              </w:r>
            </w:hyperlink>
            <w:r w:rsidRPr="009911B7">
              <w:rPr>
                <w:rFonts w:ascii="Calibri" w:eastAsia="Calibri" w:hAnsi="Calibri" w:cs="Arial"/>
                <w:color w:val="444444"/>
                <w:lang w:eastAsia="ru-RU"/>
              </w:rPr>
              <w:t xml:space="preserve"> медицинских изделий, которыми должна быть укомплектована аптечка для оказания первой помощи работникам. </w:t>
            </w:r>
            <w:hyperlink r:id="rId35" w:history="1">
              <w:r w:rsidRPr="009911B7">
                <w:rPr>
                  <w:rFonts w:ascii="Arial" w:eastAsia="Calibri" w:hAnsi="Arial" w:cs="Arial"/>
                  <w:color w:val="0000FF"/>
                  <w:sz w:val="21"/>
                  <w:szCs w:val="21"/>
                  <w:u w:val="single"/>
                  <w:lang w:eastAsia="ru-RU"/>
                </w:rPr>
                <w:t>Новые требования</w:t>
              </w:r>
            </w:hyperlink>
            <w:r w:rsidRPr="009911B7">
              <w:rPr>
                <w:rFonts w:ascii="Calibri" w:eastAsia="Calibri" w:hAnsi="Calibri" w:cs="Arial"/>
                <w:color w:val="444444"/>
                <w:lang w:eastAsia="ru-RU"/>
              </w:rPr>
              <w:t xml:space="preserve"> к комплектации аптечки заменят </w:t>
            </w:r>
            <w:hyperlink r:id="rId36" w:history="1">
              <w:r w:rsidRPr="009911B7">
                <w:rPr>
                  <w:rFonts w:ascii="Arial" w:eastAsia="Calibri" w:hAnsi="Arial" w:cs="Arial"/>
                  <w:color w:val="0000FF"/>
                  <w:sz w:val="21"/>
                  <w:szCs w:val="21"/>
                  <w:u w:val="single"/>
                  <w:lang w:eastAsia="ru-RU"/>
                </w:rPr>
                <w:t>прежние</w:t>
              </w:r>
            </w:hyperlink>
            <w:r w:rsidRPr="009911B7">
              <w:rPr>
                <w:rFonts w:ascii="Calibri" w:eastAsia="Calibri" w:hAnsi="Calibri" w:cs="Arial"/>
                <w:color w:val="444444"/>
                <w:lang w:eastAsia="ru-RU"/>
              </w:rPr>
              <w:t xml:space="preserve">, утв. </w:t>
            </w:r>
            <w:hyperlink r:id="rId37" w:history="1">
              <w:r w:rsidRPr="009911B7">
                <w:rPr>
                  <w:rFonts w:ascii="Arial" w:eastAsia="Calibri" w:hAnsi="Arial" w:cs="Arial"/>
                  <w:color w:val="0000FF"/>
                  <w:sz w:val="21"/>
                  <w:szCs w:val="21"/>
                  <w:u w:val="single"/>
                  <w:lang w:eastAsia="ru-RU"/>
                </w:rPr>
                <w:t>Приказом</w:t>
              </w:r>
            </w:hyperlink>
            <w:r w:rsidRPr="009911B7">
              <w:rPr>
                <w:rFonts w:ascii="Calibri" w:eastAsia="Calibri" w:hAnsi="Calibri" w:cs="Arial"/>
                <w:color w:val="444444"/>
                <w:lang w:eastAsia="ru-RU"/>
              </w:rPr>
              <w:t xml:space="preserve"> Минздравсоцразвития России от 05.03.2011 N 169н, c </w:t>
            </w:r>
            <w:hyperlink r:id="rId38" w:history="1">
              <w:r w:rsidRPr="009911B7">
                <w:rPr>
                  <w:rFonts w:ascii="Arial" w:eastAsia="Calibri" w:hAnsi="Arial" w:cs="Arial"/>
                  <w:color w:val="0000FF"/>
                  <w:sz w:val="21"/>
                  <w:szCs w:val="21"/>
                  <w:u w:val="single"/>
                  <w:lang w:eastAsia="ru-RU"/>
                </w:rPr>
                <w:t>1 сентября 2021 года</w:t>
              </w:r>
            </w:hyperlink>
            <w:r w:rsidRPr="009911B7">
              <w:rPr>
                <w:rFonts w:ascii="Calibri" w:eastAsia="Calibri" w:hAnsi="Calibri" w:cs="Arial"/>
                <w:color w:val="444444"/>
                <w:lang w:eastAsia="ru-RU"/>
              </w:rPr>
              <w:t xml:space="preserve"> и будут действовать до 1 сентября 2027 года.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Аптечки, укомплектованные согласно </w:t>
            </w:r>
            <w:hyperlink r:id="rId39" w:history="1">
              <w:r w:rsidRPr="009911B7">
                <w:rPr>
                  <w:rFonts w:ascii="Arial" w:eastAsia="Calibri" w:hAnsi="Arial" w:cs="Arial"/>
                  <w:color w:val="0000FF"/>
                  <w:sz w:val="21"/>
                  <w:szCs w:val="21"/>
                  <w:u w:val="single"/>
                  <w:lang w:eastAsia="ru-RU"/>
                </w:rPr>
                <w:t>прежним</w:t>
              </w:r>
            </w:hyperlink>
            <w:r w:rsidRPr="009911B7">
              <w:rPr>
                <w:rFonts w:ascii="Calibri" w:eastAsia="Calibri" w:hAnsi="Calibri" w:cs="Arial"/>
                <w:color w:val="444444"/>
                <w:lang w:eastAsia="ru-RU"/>
              </w:rPr>
              <w:t xml:space="preserve"> требованиям, </w:t>
            </w:r>
            <w:hyperlink r:id="rId40" w:history="1">
              <w:r w:rsidRPr="009911B7">
                <w:rPr>
                  <w:rFonts w:ascii="Arial" w:eastAsia="Calibri" w:hAnsi="Arial" w:cs="Arial"/>
                  <w:color w:val="0000FF"/>
                  <w:sz w:val="21"/>
                  <w:szCs w:val="21"/>
                  <w:u w:val="single"/>
                  <w:lang w:eastAsia="ru-RU"/>
                </w:rPr>
                <w:t>можно использовать</w:t>
              </w:r>
            </w:hyperlink>
            <w:r w:rsidRPr="009911B7">
              <w:rPr>
                <w:rFonts w:ascii="Calibri" w:eastAsia="Calibri" w:hAnsi="Calibri" w:cs="Arial"/>
                <w:color w:val="444444"/>
                <w:lang w:eastAsia="ru-RU"/>
              </w:rPr>
              <w:t>, пока не истечет срок годности, но не дольше 31 августа 2025 года.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В новых аптечках сократился перечень изделий.Так, с 1 сентября 2021 года в состав аптечки не входят:</w:t>
            </w:r>
          </w:p>
          <w:p w:rsidR="009911B7" w:rsidRPr="009911B7" w:rsidRDefault="009911B7" w:rsidP="009911B7">
            <w:pPr>
              <w:numPr>
                <w:ilvl w:val="0"/>
                <w:numId w:val="1"/>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пакет перевязочный медицинский индивидуальный стерильный с герметичной оболочкой,</w:t>
            </w:r>
          </w:p>
          <w:p w:rsidR="009911B7" w:rsidRPr="009911B7" w:rsidRDefault="009911B7" w:rsidP="009911B7">
            <w:pPr>
              <w:numPr>
                <w:ilvl w:val="0"/>
                <w:numId w:val="1"/>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салфетки антисептические из бумажного текстилеподобного материала стерильные спиртовые размером не менее 12,5 x 11 см.,</w:t>
            </w:r>
          </w:p>
          <w:p w:rsidR="009911B7" w:rsidRPr="009911B7" w:rsidRDefault="009911B7" w:rsidP="009911B7">
            <w:pPr>
              <w:numPr>
                <w:ilvl w:val="0"/>
                <w:numId w:val="1"/>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английские булавки стальные со спиралью,</w:t>
            </w:r>
          </w:p>
          <w:p w:rsidR="009911B7" w:rsidRPr="009911B7" w:rsidRDefault="009911B7" w:rsidP="009911B7">
            <w:pPr>
              <w:numPr>
                <w:ilvl w:val="0"/>
                <w:numId w:val="1"/>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блокнот отрывной для записей и авторучка.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Неизменным останется обязательное наличие:</w:t>
            </w:r>
          </w:p>
          <w:p w:rsidR="009911B7" w:rsidRPr="009911B7" w:rsidRDefault="009911B7" w:rsidP="009911B7">
            <w:pPr>
              <w:numPr>
                <w:ilvl w:val="0"/>
                <w:numId w:val="2"/>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жгута кровоостанавливающего – 1 шт.;</w:t>
            </w:r>
          </w:p>
          <w:p w:rsidR="009911B7" w:rsidRPr="009911B7" w:rsidRDefault="009911B7" w:rsidP="009911B7">
            <w:pPr>
              <w:numPr>
                <w:ilvl w:val="0"/>
                <w:numId w:val="2"/>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лейкопластыря бактерицидного размером не менее 4 см x 10 см – 2 шт., размером не менее 1,9 см x 7,2 см – 10 шт.;</w:t>
            </w:r>
          </w:p>
          <w:p w:rsidR="009911B7" w:rsidRPr="009911B7" w:rsidRDefault="009911B7" w:rsidP="009911B7">
            <w:pPr>
              <w:numPr>
                <w:ilvl w:val="0"/>
                <w:numId w:val="2"/>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устройства для проведения искусственного дыхания «Рот – Устройство – Рот» – 1 шт.</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Кроме того, с 1 сентября 2021 года в аптечке должны быть: </w:t>
            </w:r>
          </w:p>
          <w:p w:rsidR="009911B7" w:rsidRPr="009911B7" w:rsidRDefault="009911B7" w:rsidP="009911B7">
            <w:pPr>
              <w:numPr>
                <w:ilvl w:val="0"/>
                <w:numId w:val="3"/>
              </w:numPr>
              <w:spacing w:after="0" w:line="270" w:lineRule="atLeast"/>
              <w:rPr>
                <w:rFonts w:ascii="Arial" w:eastAsia="Times New Roman" w:hAnsi="Arial" w:cs="Arial"/>
                <w:color w:val="444444"/>
                <w:sz w:val="21"/>
                <w:szCs w:val="21"/>
                <w:lang w:eastAsia="ru-RU"/>
              </w:rPr>
            </w:pPr>
            <w:hyperlink r:id="rId41" w:history="1">
              <w:r w:rsidRPr="009911B7">
                <w:rPr>
                  <w:rFonts w:ascii="Arial" w:eastAsia="Times New Roman" w:hAnsi="Arial" w:cs="Arial"/>
                  <w:color w:val="0000FF"/>
                  <w:sz w:val="21"/>
                  <w:szCs w:val="21"/>
                  <w:u w:val="single"/>
                  <w:lang w:eastAsia="ru-RU"/>
                </w:rPr>
                <w:t>маски</w:t>
              </w:r>
            </w:hyperlink>
            <w:r w:rsidRPr="009911B7">
              <w:rPr>
                <w:rFonts w:ascii="Calibri" w:eastAsia="Times New Roman" w:hAnsi="Calibri" w:cs="Arial"/>
                <w:color w:val="444444"/>
                <w:lang w:eastAsia="ru-RU"/>
              </w:rPr>
              <w:t xml:space="preserve"> медицинские нестерильные одноразовые – 10 штук (</w:t>
            </w:r>
            <w:hyperlink r:id="rId42" w:history="1">
              <w:r w:rsidRPr="009911B7">
                <w:rPr>
                  <w:rFonts w:ascii="Arial" w:eastAsia="Times New Roman" w:hAnsi="Arial" w:cs="Arial"/>
                  <w:color w:val="0000FF"/>
                  <w:sz w:val="21"/>
                  <w:szCs w:val="21"/>
                  <w:u w:val="single"/>
                  <w:lang w:eastAsia="ru-RU"/>
                </w:rPr>
                <w:t>сейчас</w:t>
              </w:r>
            </w:hyperlink>
            <w:r w:rsidRPr="009911B7">
              <w:rPr>
                <w:rFonts w:ascii="Calibri" w:eastAsia="Times New Roman" w:hAnsi="Calibri" w:cs="Arial"/>
                <w:color w:val="444444"/>
                <w:lang w:eastAsia="ru-RU"/>
              </w:rPr>
              <w:t xml:space="preserve"> – маска медицинская нестерильная 3-слойная из нетканого материала с резинками или с завязками – 2 шт.);</w:t>
            </w:r>
          </w:p>
          <w:p w:rsidR="009911B7" w:rsidRPr="009911B7" w:rsidRDefault="009911B7" w:rsidP="009911B7">
            <w:pPr>
              <w:numPr>
                <w:ilvl w:val="0"/>
                <w:numId w:val="3"/>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перчатки медицинские нестерильные смотровые размером не менее М (латексные, нитриловые, виниловые, полиизопреновые, из полихлоропрена, опудренные и неопудренные) – 2 пары на выбор из любого указанного материала (</w:t>
            </w:r>
            <w:hyperlink r:id="rId43" w:history="1">
              <w:r w:rsidRPr="009911B7">
                <w:rPr>
                  <w:rFonts w:ascii="Arial" w:eastAsia="Times New Roman" w:hAnsi="Arial" w:cs="Arial"/>
                  <w:color w:val="0000FF"/>
                  <w:sz w:val="21"/>
                  <w:szCs w:val="21"/>
                  <w:u w:val="single"/>
                  <w:lang w:eastAsia="ru-RU"/>
                </w:rPr>
                <w:t>сейчас</w:t>
              </w:r>
            </w:hyperlink>
            <w:r w:rsidRPr="009911B7">
              <w:rPr>
                <w:rFonts w:ascii="Calibri" w:eastAsia="Times New Roman" w:hAnsi="Calibri" w:cs="Arial"/>
                <w:color w:val="444444"/>
                <w:lang w:eastAsia="ru-RU"/>
              </w:rPr>
              <w:t xml:space="preserve"> материал не уточняется);</w:t>
            </w:r>
          </w:p>
          <w:p w:rsidR="009911B7" w:rsidRPr="009911B7" w:rsidRDefault="009911B7" w:rsidP="009911B7">
            <w:pPr>
              <w:numPr>
                <w:ilvl w:val="0"/>
                <w:numId w:val="3"/>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бинт марлевый медицинский (стерильный либо нестерильный) 5 м х 10 см – 4 шт. и 7 м х 14 см – 4 шт. (</w:t>
            </w:r>
            <w:hyperlink r:id="rId44" w:history="1">
              <w:r w:rsidRPr="009911B7">
                <w:rPr>
                  <w:rFonts w:ascii="Arial" w:eastAsia="Times New Roman" w:hAnsi="Arial" w:cs="Arial"/>
                  <w:color w:val="0000FF"/>
                  <w:sz w:val="21"/>
                  <w:szCs w:val="21"/>
                  <w:u w:val="single"/>
                  <w:lang w:eastAsia="ru-RU"/>
                </w:rPr>
                <w:t>сейчас</w:t>
              </w:r>
            </w:hyperlink>
            <w:r w:rsidRPr="009911B7">
              <w:rPr>
                <w:rFonts w:ascii="Calibri" w:eastAsia="Times New Roman" w:hAnsi="Calibri" w:cs="Arial"/>
                <w:color w:val="444444"/>
                <w:lang w:eastAsia="ru-RU"/>
              </w:rPr>
              <w:t xml:space="preserve"> – бинт марлевый медицинский: нестерильный 5 м x 5 см, 5 м x 10 см, 7 м x 14 см – по 1 шт. каждого размера; стерильный размером 5 м x 7 см – 1 шт.; стерильный размером 5 м x 10 см – 2 шт.; стерильный размером 7 м x 14 см – 2 шт.);</w:t>
            </w:r>
          </w:p>
          <w:p w:rsidR="009911B7" w:rsidRPr="009911B7" w:rsidRDefault="009911B7" w:rsidP="009911B7">
            <w:pPr>
              <w:numPr>
                <w:ilvl w:val="0"/>
                <w:numId w:val="3"/>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две упаковки салфеток марлевых медицинских стерильных не менее 16 х 14 см (</w:t>
            </w:r>
            <w:hyperlink r:id="rId45" w:history="1">
              <w:r w:rsidRPr="009911B7">
                <w:rPr>
                  <w:rFonts w:ascii="Arial" w:eastAsia="Times New Roman" w:hAnsi="Arial" w:cs="Arial"/>
                  <w:color w:val="0000FF"/>
                  <w:sz w:val="21"/>
                  <w:szCs w:val="21"/>
                  <w:u w:val="single"/>
                  <w:lang w:eastAsia="ru-RU"/>
                </w:rPr>
                <w:t>сейчас</w:t>
              </w:r>
            </w:hyperlink>
            <w:r w:rsidRPr="009911B7">
              <w:rPr>
                <w:rFonts w:ascii="Calibri" w:eastAsia="Times New Roman" w:hAnsi="Calibri" w:cs="Arial"/>
                <w:color w:val="444444"/>
                <w:lang w:eastAsia="ru-RU"/>
              </w:rPr>
              <w:t xml:space="preserve"> – одна упаковка);</w:t>
            </w:r>
          </w:p>
          <w:p w:rsidR="009911B7" w:rsidRPr="009911B7" w:rsidRDefault="009911B7" w:rsidP="009911B7">
            <w:pPr>
              <w:numPr>
                <w:ilvl w:val="0"/>
                <w:numId w:val="3"/>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lastRenderedPageBreak/>
              <w:t>лейкопластырь (на выбор: стандартный, гипоаллергенный, силиконовый, водонепроницаемый) размером не менее 2 х 500 см (</w:t>
            </w:r>
            <w:hyperlink r:id="rId46" w:history="1">
              <w:r w:rsidRPr="009911B7">
                <w:rPr>
                  <w:rFonts w:ascii="Arial" w:eastAsia="Times New Roman" w:hAnsi="Arial" w:cs="Arial"/>
                  <w:color w:val="0000FF"/>
                  <w:sz w:val="21"/>
                  <w:szCs w:val="21"/>
                  <w:u w:val="single"/>
                  <w:lang w:eastAsia="ru-RU"/>
                </w:rPr>
                <w:t>сейчас</w:t>
              </w:r>
            </w:hyperlink>
            <w:r w:rsidRPr="009911B7">
              <w:rPr>
                <w:rFonts w:ascii="Calibri" w:eastAsia="Times New Roman" w:hAnsi="Calibri" w:cs="Arial"/>
                <w:color w:val="444444"/>
                <w:lang w:eastAsia="ru-RU"/>
              </w:rPr>
              <w:t xml:space="preserve"> – размером не менее 1 х 250 см);</w:t>
            </w:r>
          </w:p>
          <w:p w:rsidR="009911B7" w:rsidRPr="009911B7" w:rsidRDefault="009911B7" w:rsidP="009911B7">
            <w:pPr>
              <w:numPr>
                <w:ilvl w:val="0"/>
                <w:numId w:val="3"/>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покрывало спасательное изотермическое размером не менее 160 x 210 см – 2 шт. (</w:t>
            </w:r>
            <w:hyperlink r:id="rId47" w:history="1">
              <w:r w:rsidRPr="009911B7">
                <w:rPr>
                  <w:rFonts w:ascii="Arial" w:eastAsia="Times New Roman" w:hAnsi="Arial" w:cs="Arial"/>
                  <w:color w:val="0000FF"/>
                  <w:sz w:val="21"/>
                  <w:szCs w:val="21"/>
                  <w:u w:val="single"/>
                  <w:lang w:eastAsia="ru-RU"/>
                </w:rPr>
                <w:t>сейчас</w:t>
              </w:r>
            </w:hyperlink>
            <w:r w:rsidRPr="009911B7">
              <w:rPr>
                <w:rFonts w:ascii="Calibri" w:eastAsia="Times New Roman" w:hAnsi="Calibri" w:cs="Arial"/>
                <w:color w:val="444444"/>
                <w:lang w:eastAsia="ru-RU"/>
              </w:rPr>
              <w:t xml:space="preserve"> – 1 шт.);</w:t>
            </w:r>
          </w:p>
          <w:p w:rsidR="009911B7" w:rsidRPr="009911B7" w:rsidRDefault="009911B7" w:rsidP="009911B7">
            <w:pPr>
              <w:numPr>
                <w:ilvl w:val="0"/>
                <w:numId w:val="3"/>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ножницы для разрезания повязок (</w:t>
            </w:r>
            <w:hyperlink r:id="rId48" w:history="1">
              <w:r w:rsidRPr="009911B7">
                <w:rPr>
                  <w:rFonts w:ascii="Arial" w:eastAsia="Times New Roman" w:hAnsi="Arial" w:cs="Arial"/>
                  <w:color w:val="0000FF"/>
                  <w:sz w:val="21"/>
                  <w:szCs w:val="21"/>
                  <w:u w:val="single"/>
                  <w:lang w:eastAsia="ru-RU"/>
                </w:rPr>
                <w:t>сейчас</w:t>
              </w:r>
            </w:hyperlink>
            <w:r w:rsidRPr="009911B7">
              <w:rPr>
                <w:rFonts w:ascii="Calibri" w:eastAsia="Times New Roman" w:hAnsi="Calibri" w:cs="Arial"/>
                <w:color w:val="444444"/>
                <w:lang w:eastAsia="ru-RU"/>
              </w:rPr>
              <w:t xml:space="preserve"> – ножницы для разрезания повязок по Листеру).</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На заметку:</w:t>
            </w:r>
            <w:r w:rsidRPr="009911B7">
              <w:rPr>
                <w:rFonts w:ascii="Calibri" w:eastAsia="Calibri" w:hAnsi="Calibri" w:cs="Arial"/>
                <w:color w:val="444444"/>
                <w:lang w:eastAsia="ru-RU"/>
              </w:rPr>
              <w:t xml:space="preserve"> отсутствие аптечки первой медицинской помощи у работодателя может стать поводом для привлечения к административной ответственности по </w:t>
            </w:r>
            <w:hyperlink r:id="rId49" w:history="1">
              <w:r w:rsidRPr="009911B7">
                <w:rPr>
                  <w:rFonts w:ascii="Arial" w:eastAsia="Calibri" w:hAnsi="Arial" w:cs="Arial"/>
                  <w:color w:val="0000FF"/>
                  <w:sz w:val="21"/>
                  <w:szCs w:val="21"/>
                  <w:u w:val="single"/>
                  <w:lang w:eastAsia="ru-RU"/>
                </w:rPr>
                <w:t>ч. 1 ст. 5.27.1</w:t>
              </w:r>
            </w:hyperlink>
            <w:r w:rsidRPr="009911B7">
              <w:rPr>
                <w:rFonts w:ascii="Calibri" w:eastAsia="Calibri" w:hAnsi="Calibri" w:cs="Arial"/>
                <w:color w:val="444444"/>
                <w:lang w:eastAsia="ru-RU"/>
              </w:rPr>
              <w:t xml:space="preserve"> КоАП РФ, которая предусматривает предупреждение или штраф:</w:t>
            </w:r>
          </w:p>
          <w:p w:rsidR="009911B7" w:rsidRPr="009911B7" w:rsidRDefault="009911B7" w:rsidP="009911B7">
            <w:pPr>
              <w:numPr>
                <w:ilvl w:val="0"/>
                <w:numId w:val="4"/>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от 2 000 до 5 000 рублей – для ИП и должностных лиц;</w:t>
            </w:r>
          </w:p>
          <w:p w:rsidR="009911B7" w:rsidRPr="009911B7" w:rsidRDefault="009911B7" w:rsidP="009911B7">
            <w:pPr>
              <w:numPr>
                <w:ilvl w:val="0"/>
                <w:numId w:val="4"/>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от 50 000 до 80 000 рублей – для юридического лица.</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52" style="width:467.75pt;height:.75pt" o:hralign="center" o:hrstd="t" o:hr="t" fillcolor="gray" stroked="f"/>
              </w:pict>
            </w:r>
          </w:p>
        </w:tc>
      </w:tr>
      <w:tr w:rsidR="009911B7" w:rsidRPr="009911B7" w:rsidTr="009911B7">
        <w:trPr>
          <w:jc w:val="center"/>
        </w:trPr>
        <w:tc>
          <w:tcPr>
            <w:tcW w:w="9007" w:type="dxa"/>
            <w:shd w:val="clear" w:color="auto" w:fill="D0D1D3"/>
            <w:tcMar>
              <w:top w:w="300" w:type="dxa"/>
              <w:left w:w="300" w:type="dxa"/>
              <w:bottom w:w="300" w:type="dxa"/>
              <w:right w:w="300" w:type="dxa"/>
            </w:tcMar>
            <w:vAlign w:val="center"/>
            <w:hideMark/>
          </w:tcPr>
          <w:p w:rsidR="009911B7" w:rsidRPr="009911B7" w:rsidRDefault="009911B7" w:rsidP="009911B7">
            <w:pPr>
              <w:spacing w:after="0" w:line="240" w:lineRule="auto"/>
              <w:rPr>
                <w:rFonts w:ascii="Arial" w:eastAsia="Times New Roman" w:hAnsi="Arial" w:cs="Arial"/>
                <w:sz w:val="27"/>
                <w:szCs w:val="27"/>
                <w:lang w:eastAsia="ru-RU"/>
              </w:rPr>
            </w:pPr>
            <w:r w:rsidRPr="009911B7">
              <w:rPr>
                <w:rFonts w:ascii="Arial" w:eastAsia="Times New Roman" w:hAnsi="Arial" w:cs="Arial"/>
                <w:sz w:val="27"/>
                <w:szCs w:val="27"/>
                <w:lang w:eastAsia="ru-RU"/>
              </w:rPr>
              <w:t xml:space="preserve">ВАЖНО ЗНАТЬ БУХГАЛТЕРУ </w: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50" w:tgtFrame="_blank" w:history="1">
              <w:r w:rsidRPr="009911B7">
                <w:rPr>
                  <w:rFonts w:ascii="Arial" w:eastAsia="Times New Roman" w:hAnsi="Arial" w:cs="Arial"/>
                  <w:b/>
                  <w:bCs/>
                  <w:color w:val="555555"/>
                  <w:sz w:val="27"/>
                  <w:szCs w:val="27"/>
                  <w:lang w:eastAsia="ru-RU"/>
                </w:rPr>
                <w:t xml:space="preserve">Минтранс пояснил, как заполнять новый реквизит путевого листа «Сведения о перевозке»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воспользоваться разъяснениями ведомства при заполнении путевых листов с 1 января 2021 года.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604372B2" wp14:editId="169411C6">
                  <wp:simplePos x="0" y="0"/>
                  <wp:positionH relativeFrom="column">
                    <wp:align>left</wp:align>
                  </wp:positionH>
                  <wp:positionV relativeFrom="line">
                    <wp:posOffset>0</wp:posOffset>
                  </wp:positionV>
                  <wp:extent cx="1190625" cy="809625"/>
                  <wp:effectExtent l="0" t="0" r="9525" b="9525"/>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С 1 января 2021 года в путевом листе предусмотрен новый обязательный реквизит – </w:t>
            </w:r>
            <w:hyperlink r:id="rId52" w:history="1">
              <w:r w:rsidRPr="009911B7">
                <w:rPr>
                  <w:rFonts w:ascii="Arial" w:eastAsia="Calibri" w:hAnsi="Arial" w:cs="Arial"/>
                  <w:color w:val="0000FF"/>
                  <w:sz w:val="21"/>
                  <w:szCs w:val="21"/>
                  <w:u w:val="single"/>
                  <w:lang w:eastAsia="ru-RU"/>
                </w:rPr>
                <w:t>сведения о перевозке</w:t>
              </w:r>
            </w:hyperlink>
            <w:r w:rsidRPr="009911B7">
              <w:rPr>
                <w:rFonts w:ascii="Calibri" w:eastAsia="Calibri" w:hAnsi="Calibri" w:cs="Arial"/>
                <w:color w:val="444444"/>
                <w:lang w:eastAsia="ru-RU"/>
              </w:rPr>
              <w:t xml:space="preserve"> (</w:t>
            </w:r>
            <w:hyperlink r:id="rId53" w:history="1">
              <w:r w:rsidRPr="009911B7">
                <w:rPr>
                  <w:rFonts w:ascii="Arial" w:eastAsia="Calibri" w:hAnsi="Arial" w:cs="Arial"/>
                  <w:color w:val="0000FF"/>
                  <w:sz w:val="21"/>
                  <w:szCs w:val="21"/>
                  <w:u w:val="single"/>
                  <w:lang w:eastAsia="ru-RU"/>
                </w:rPr>
                <w:t>Приказ</w:t>
              </w:r>
            </w:hyperlink>
            <w:r w:rsidRPr="009911B7">
              <w:rPr>
                <w:rFonts w:ascii="Calibri" w:eastAsia="Calibri" w:hAnsi="Calibri" w:cs="Arial"/>
                <w:color w:val="444444"/>
                <w:lang w:eastAsia="ru-RU"/>
              </w:rPr>
              <w:t xml:space="preserve"> Минтранса России от 11.09.2020 N 368 «Об утверждении обязательных реквизитов и порядка заполнения путевых листов»).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Минтранс России в </w:t>
            </w:r>
            <w:hyperlink r:id="rId54" w:history="1">
              <w:r w:rsidRPr="009911B7">
                <w:rPr>
                  <w:rFonts w:ascii="Arial" w:eastAsia="Calibri" w:hAnsi="Arial" w:cs="Arial"/>
                  <w:color w:val="0000FF"/>
                  <w:sz w:val="21"/>
                  <w:szCs w:val="21"/>
                  <w:u w:val="single"/>
                  <w:lang w:eastAsia="ru-RU"/>
                </w:rPr>
                <w:t>Письме</w:t>
              </w:r>
            </w:hyperlink>
            <w:r w:rsidRPr="009911B7">
              <w:rPr>
                <w:rFonts w:ascii="Calibri" w:eastAsia="Calibri" w:hAnsi="Calibri" w:cs="Arial"/>
                <w:color w:val="444444"/>
                <w:lang w:eastAsia="ru-RU"/>
              </w:rPr>
              <w:t xml:space="preserve"> от 03.03.2021 N Д3-468-ПГ пояснил, что сведения о перевозке включают информацию о видах сообщения и видах перевозок. В графе путевого листа «Вид сообщения» необходимо указывать один из видов сообщения в соответствии с Федеральным </w:t>
            </w:r>
            <w:hyperlink r:id="rId55" w:history="1">
              <w:r w:rsidRPr="009911B7">
                <w:rPr>
                  <w:rFonts w:ascii="Arial" w:eastAsia="Calibri" w:hAnsi="Arial" w:cs="Arial"/>
                  <w:color w:val="0000FF"/>
                  <w:sz w:val="21"/>
                  <w:szCs w:val="21"/>
                  <w:u w:val="single"/>
                  <w:lang w:eastAsia="ru-RU"/>
                </w:rPr>
                <w:t>законом</w:t>
              </w:r>
            </w:hyperlink>
            <w:r w:rsidRPr="009911B7">
              <w:rPr>
                <w:rFonts w:ascii="Calibri" w:eastAsia="Calibri" w:hAnsi="Calibri" w:cs="Arial"/>
                <w:color w:val="444444"/>
                <w:lang w:eastAsia="ru-RU"/>
              </w:rPr>
              <w:t xml:space="preserve"> от 08.11.2007 N 259-ФЗ «Устав автомобильного транспорта и городского наземного электрического транспорта»: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городское;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пригородное;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междугородное;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международное.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Если их несколько, то указываются все виды сообщений через запятую.</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В графе путевого листа «Вид перевозки»</w:t>
            </w:r>
            <w:r w:rsidRPr="009911B7">
              <w:rPr>
                <w:rFonts w:ascii="Calibri" w:eastAsia="Calibri" w:hAnsi="Calibri" w:cs="Arial"/>
                <w:color w:val="444444"/>
                <w:lang w:eastAsia="ru-RU"/>
              </w:rPr>
              <w:t xml:space="preserve"> необходимо указывать один из видов перевозки в соответствии с Федеральным </w:t>
            </w:r>
            <w:hyperlink r:id="rId56" w:history="1">
              <w:r w:rsidRPr="009911B7">
                <w:rPr>
                  <w:rFonts w:ascii="Arial" w:eastAsia="Calibri" w:hAnsi="Arial" w:cs="Arial"/>
                  <w:color w:val="0000FF"/>
                  <w:sz w:val="21"/>
                  <w:szCs w:val="21"/>
                  <w:u w:val="single"/>
                  <w:lang w:eastAsia="ru-RU"/>
                </w:rPr>
                <w:t>законом</w:t>
              </w:r>
            </w:hyperlink>
            <w:r w:rsidRPr="009911B7">
              <w:rPr>
                <w:rFonts w:ascii="Calibri" w:eastAsia="Calibri" w:hAnsi="Calibri" w:cs="Arial"/>
                <w:color w:val="444444"/>
                <w:lang w:eastAsia="ru-RU"/>
              </w:rPr>
              <w:t xml:space="preserve"> от 10.12.1995 N 196-ФЗ «О безопасности дорожного движения» и </w:t>
            </w:r>
            <w:hyperlink r:id="rId57" w:history="1">
              <w:r w:rsidRPr="009911B7">
                <w:rPr>
                  <w:rFonts w:ascii="Arial" w:eastAsia="Calibri" w:hAnsi="Arial" w:cs="Arial"/>
                  <w:color w:val="0000FF"/>
                  <w:sz w:val="21"/>
                  <w:szCs w:val="21"/>
                  <w:u w:val="single"/>
                  <w:lang w:eastAsia="ru-RU"/>
                </w:rPr>
                <w:t>Постановлением</w:t>
              </w:r>
            </w:hyperlink>
            <w:r w:rsidRPr="009911B7">
              <w:rPr>
                <w:rFonts w:ascii="Calibri" w:eastAsia="Calibri" w:hAnsi="Calibri" w:cs="Arial"/>
                <w:color w:val="444444"/>
                <w:lang w:eastAsia="ru-RU"/>
              </w:rPr>
              <w:t xml:space="preserve"> Правительства РФ от 23.09.2020 N 1527 «Об утверждении Правил организованной перевозки группы детей автобусами»: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регулярная перевозка пассажиров и багажа,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перевозка пассажиров и багажа по заказу,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организованная перевозка группы детей,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перевозка пассажиров и багажа легковым такси,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перевозка грузов,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lastRenderedPageBreak/>
              <w:t>– перевозка для собственных нужд.</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При организованной перевозке группы детей, по мнению Минтранса, в реквизите «Вид перевозки» указывается только «Организованная перевозка группы детей» без указания «Перевозка пассажиров и багажа по заказу» (если такая перевозка осуществляется по договору фрахтования) или «Перевозка для собственных нужд» (если перевозка осуществляется для собственных нужд образовательного учреждения, спортивной организации и т.п.).</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53"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58" w:tgtFrame="_blank" w:history="1">
              <w:r w:rsidRPr="009911B7">
                <w:rPr>
                  <w:rFonts w:ascii="Arial" w:eastAsia="Times New Roman" w:hAnsi="Arial" w:cs="Arial"/>
                  <w:b/>
                  <w:bCs/>
                  <w:color w:val="555555"/>
                  <w:sz w:val="27"/>
                  <w:szCs w:val="27"/>
                  <w:lang w:eastAsia="ru-RU"/>
                </w:rPr>
                <w:t xml:space="preserve">Не позднее 30 марта 2021 года организации обязаны отчитаться по налогу на имущество за 2020 год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Риски: с 14 марта 2021 года в декларацию по налогу на имущество дополнительно включаются сведения о среднегодовой стоимости объектов движимого имущества, учтенных на балансе организации в качестве ОС.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4CC59864" wp14:editId="53741941">
                  <wp:simplePos x="0" y="0"/>
                  <wp:positionH relativeFrom="column">
                    <wp:align>left</wp:align>
                  </wp:positionH>
                  <wp:positionV relativeFrom="line">
                    <wp:posOffset>0</wp:posOffset>
                  </wp:positionV>
                  <wp:extent cx="1190625" cy="828675"/>
                  <wp:effectExtent l="0" t="0" r="9525" b="9525"/>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ФНС России напомнила, что не позднее 30 марта 2021 года организации должны представить декларации по налогу на имущество организаций за 2020 год по </w:t>
            </w:r>
            <w:hyperlink r:id="rId60" w:history="1">
              <w:r w:rsidRPr="009911B7">
                <w:rPr>
                  <w:rFonts w:ascii="Arial" w:eastAsia="Calibri" w:hAnsi="Arial" w:cs="Arial"/>
                  <w:color w:val="0000FF"/>
                  <w:sz w:val="21"/>
                  <w:szCs w:val="21"/>
                  <w:u w:val="single"/>
                  <w:lang w:eastAsia="ru-RU"/>
                </w:rPr>
                <w:t>форме</w:t>
              </w:r>
            </w:hyperlink>
            <w:r w:rsidRPr="009911B7">
              <w:rPr>
                <w:rFonts w:ascii="Calibri" w:eastAsia="Calibri" w:hAnsi="Calibri" w:cs="Arial"/>
                <w:color w:val="444444"/>
                <w:lang w:eastAsia="ru-RU"/>
              </w:rPr>
              <w:t>, утв. Приказом ФНС России от 14.08.2019 N СА-7-21/405@ (</w:t>
            </w:r>
            <w:hyperlink r:id="rId61" w:history="1">
              <w:r w:rsidRPr="009911B7">
                <w:rPr>
                  <w:rFonts w:ascii="Arial" w:eastAsia="Calibri" w:hAnsi="Arial" w:cs="Arial"/>
                  <w:color w:val="0000FF"/>
                  <w:sz w:val="21"/>
                  <w:szCs w:val="21"/>
                  <w:u w:val="single"/>
                  <w:lang w:eastAsia="ru-RU"/>
                </w:rPr>
                <w:t>Информация</w:t>
              </w:r>
            </w:hyperlink>
            <w:r w:rsidRPr="009911B7">
              <w:rPr>
                <w:rFonts w:ascii="Calibri" w:eastAsia="Calibri" w:hAnsi="Calibri" w:cs="Arial"/>
                <w:color w:val="444444"/>
                <w:lang w:eastAsia="ru-RU"/>
              </w:rPr>
              <w:t xml:space="preserve"> ФНС России от 17.03.2021).</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С 14 марта 2021 года в декларацию дополнительно </w:t>
            </w:r>
            <w:hyperlink r:id="rId62" w:tgtFrame="_blank" w:history="1">
              <w:r w:rsidRPr="009911B7">
                <w:rPr>
                  <w:rFonts w:ascii="Arial" w:eastAsia="Calibri" w:hAnsi="Arial" w:cs="Arial"/>
                  <w:color w:val="0000FF"/>
                  <w:sz w:val="21"/>
                  <w:szCs w:val="21"/>
                  <w:u w:val="single"/>
                  <w:lang w:eastAsia="ru-RU"/>
                </w:rPr>
                <w:t>включаются</w:t>
              </w:r>
            </w:hyperlink>
            <w:r w:rsidRPr="009911B7">
              <w:rPr>
                <w:rFonts w:ascii="Calibri" w:eastAsia="Calibri" w:hAnsi="Calibri" w:cs="Arial"/>
                <w:color w:val="444444"/>
                <w:lang w:eastAsia="ru-RU"/>
              </w:rPr>
              <w:t xml:space="preserve"> сведения о среднегодовой стоимости объектов движимого имущества, учтенных на балансе организации в качестве ОС. В связи с этим в декларацию добавлен </w:t>
            </w:r>
            <w:hyperlink r:id="rId63" w:history="1">
              <w:r w:rsidRPr="009911B7">
                <w:rPr>
                  <w:rFonts w:ascii="Arial" w:eastAsia="Calibri" w:hAnsi="Arial" w:cs="Arial"/>
                  <w:color w:val="0000FF"/>
                  <w:sz w:val="21"/>
                  <w:szCs w:val="21"/>
                  <w:u w:val="single"/>
                  <w:lang w:eastAsia="ru-RU"/>
                </w:rPr>
                <w:t>раздел 4</w:t>
              </w:r>
            </w:hyperlink>
            <w:r w:rsidRPr="009911B7">
              <w:rPr>
                <w:rFonts w:ascii="Calibri" w:eastAsia="Calibri" w:hAnsi="Calibri" w:cs="Arial"/>
                <w:color w:val="444444"/>
                <w:lang w:eastAsia="ru-RU"/>
              </w:rPr>
              <w:t xml:space="preserve">, который заполняется по каждому субъекту РФ отдельно. При этом если организация представляет декларации в несколько налоговых органов, </w:t>
            </w:r>
            <w:hyperlink r:id="rId64" w:history="1">
              <w:r w:rsidRPr="009911B7">
                <w:rPr>
                  <w:rFonts w:ascii="Arial" w:eastAsia="Calibri" w:hAnsi="Arial" w:cs="Arial"/>
                  <w:color w:val="0000FF"/>
                  <w:sz w:val="21"/>
                  <w:szCs w:val="21"/>
                  <w:u w:val="single"/>
                  <w:lang w:eastAsia="ru-RU"/>
                </w:rPr>
                <w:t>раздел 4</w:t>
              </w:r>
            </w:hyperlink>
            <w:r w:rsidRPr="009911B7">
              <w:rPr>
                <w:rFonts w:ascii="Calibri" w:eastAsia="Calibri" w:hAnsi="Calibri" w:cs="Arial"/>
                <w:color w:val="444444"/>
                <w:lang w:eastAsia="ru-RU"/>
              </w:rPr>
              <w:t xml:space="preserve"> со сведениями о среднегодовой стоимости объектов движимого имущества может включаться в любую из них.</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Также с 14 марта 2021 года для заполнения декларации можно использовать новые описания кодов налоговых льгот </w:t>
            </w:r>
            <w:hyperlink r:id="rId65" w:history="1">
              <w:r w:rsidRPr="009911B7">
                <w:rPr>
                  <w:rFonts w:ascii="Arial" w:eastAsia="Calibri" w:hAnsi="Arial" w:cs="Arial"/>
                  <w:color w:val="0000FF"/>
                  <w:sz w:val="21"/>
                  <w:szCs w:val="21"/>
                  <w:lang w:eastAsia="ru-RU"/>
                </w:rPr>
                <w:t>«</w:t>
              </w:r>
            </w:hyperlink>
            <w:hyperlink r:id="rId66" w:history="1">
              <w:r w:rsidRPr="009911B7">
                <w:rPr>
                  <w:rFonts w:ascii="Arial" w:eastAsia="Calibri" w:hAnsi="Arial" w:cs="Arial"/>
                  <w:color w:val="0000FF"/>
                  <w:sz w:val="21"/>
                  <w:szCs w:val="21"/>
                  <w:u w:val="single"/>
                  <w:lang w:eastAsia="ru-RU"/>
                </w:rPr>
                <w:t>2010501</w:t>
              </w:r>
            </w:hyperlink>
            <w:hyperlink r:id="rId67" w:history="1">
              <w:r w:rsidRPr="009911B7">
                <w:rPr>
                  <w:rFonts w:ascii="Arial" w:eastAsia="Calibri" w:hAnsi="Arial" w:cs="Arial"/>
                  <w:color w:val="0000FF"/>
                  <w:sz w:val="21"/>
                  <w:szCs w:val="21"/>
                  <w:lang w:eastAsia="ru-RU"/>
                </w:rPr>
                <w:t>»</w:t>
              </w:r>
            </w:hyperlink>
            <w:r w:rsidRPr="009911B7">
              <w:rPr>
                <w:rFonts w:ascii="Calibri" w:eastAsia="Calibri" w:hAnsi="Calibri" w:cs="Arial"/>
                <w:color w:val="444444"/>
                <w:lang w:eastAsia="ru-RU"/>
              </w:rPr>
              <w:t xml:space="preserve"> и </w:t>
            </w:r>
            <w:hyperlink r:id="rId68" w:history="1">
              <w:r w:rsidRPr="009911B7">
                <w:rPr>
                  <w:rFonts w:ascii="Arial" w:eastAsia="Calibri" w:hAnsi="Arial" w:cs="Arial"/>
                  <w:color w:val="0000FF"/>
                  <w:sz w:val="21"/>
                  <w:szCs w:val="21"/>
                  <w:lang w:eastAsia="ru-RU"/>
                </w:rPr>
                <w:t>«</w:t>
              </w:r>
            </w:hyperlink>
            <w:hyperlink r:id="rId69" w:history="1">
              <w:r w:rsidRPr="009911B7">
                <w:rPr>
                  <w:rFonts w:ascii="Arial" w:eastAsia="Calibri" w:hAnsi="Arial" w:cs="Arial"/>
                  <w:color w:val="0000FF"/>
                  <w:sz w:val="21"/>
                  <w:szCs w:val="21"/>
                  <w:u w:val="single"/>
                  <w:lang w:eastAsia="ru-RU"/>
                </w:rPr>
                <w:t>2010505</w:t>
              </w:r>
            </w:hyperlink>
            <w:hyperlink r:id="rId70" w:history="1">
              <w:r w:rsidRPr="009911B7">
                <w:rPr>
                  <w:rFonts w:ascii="Arial" w:eastAsia="Calibri" w:hAnsi="Arial" w:cs="Arial"/>
                  <w:color w:val="0000FF"/>
                  <w:sz w:val="21"/>
                  <w:szCs w:val="21"/>
                  <w:lang w:eastAsia="ru-RU"/>
                </w:rPr>
                <w:t>»</w:t>
              </w:r>
            </w:hyperlink>
            <w:r w:rsidRPr="009911B7">
              <w:rPr>
                <w:rFonts w:ascii="Calibri" w:eastAsia="Calibri" w:hAnsi="Calibri" w:cs="Arial"/>
                <w:color w:val="444444"/>
                <w:lang w:eastAsia="ru-RU"/>
              </w:rPr>
              <w:t xml:space="preserve">. Они уточняют виды пострадавших от коронавируса организаций, которые освобождаются от уплаты налогов за II квартал 2020 года согласно </w:t>
            </w:r>
            <w:hyperlink r:id="rId71" w:history="1">
              <w:r w:rsidRPr="009911B7">
                <w:rPr>
                  <w:rFonts w:ascii="Arial" w:eastAsia="Calibri" w:hAnsi="Arial" w:cs="Arial"/>
                  <w:color w:val="0000FF"/>
                  <w:sz w:val="21"/>
                  <w:szCs w:val="21"/>
                  <w:u w:val="single"/>
                  <w:lang w:eastAsia="ru-RU"/>
                </w:rPr>
                <w:t>ст. 2</w:t>
              </w:r>
            </w:hyperlink>
            <w:r w:rsidRPr="009911B7">
              <w:rPr>
                <w:rFonts w:ascii="Calibri" w:eastAsia="Calibri" w:hAnsi="Calibri" w:cs="Arial"/>
                <w:color w:val="444444"/>
                <w:lang w:eastAsia="ru-RU"/>
              </w:rPr>
              <w:t xml:space="preserve"> Федерального закона от 15.10.2020 N 320-ФЗ.</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ФНС напоминает, что уплата налога осуществляется в сроки, предусмотренные законами субъектов РФ по месту нахождения объектов налогообложения. Уточнить сроки для любого региона можно на </w:t>
            </w:r>
            <w:hyperlink r:id="rId72" w:tgtFrame="_blank" w:tooltip="&lt;div class=&quot;doc www&quot;&gt;https://www.nalog.ru/rn77/service/tax/&lt;/div&gt;" w:history="1">
              <w:r w:rsidRPr="009911B7">
                <w:rPr>
                  <w:rFonts w:ascii="Arial" w:eastAsia="Calibri" w:hAnsi="Arial" w:cs="Arial"/>
                  <w:color w:val="0000FF"/>
                  <w:sz w:val="21"/>
                  <w:szCs w:val="21"/>
                  <w:u w:val="single"/>
                  <w:lang w:eastAsia="ru-RU"/>
                </w:rPr>
                <w:t>сайте ФНС</w:t>
              </w:r>
            </w:hyperlink>
            <w:r w:rsidRPr="009911B7">
              <w:rPr>
                <w:rFonts w:ascii="Calibri" w:eastAsia="Calibri" w:hAnsi="Calibri" w:cs="Arial"/>
                <w:color w:val="44444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 xml:space="preserve">На заметку: </w:t>
            </w:r>
            <w:r w:rsidRPr="009911B7">
              <w:rPr>
                <w:rFonts w:ascii="Calibri" w:eastAsia="Calibri" w:hAnsi="Calibri" w:cs="Arial"/>
                <w:color w:val="444444"/>
                <w:lang w:eastAsia="ru-RU"/>
              </w:rPr>
              <w:t xml:space="preserve">заполнить декларацию поможет </w:t>
            </w:r>
            <w:hyperlink r:id="rId73" w:tooltip="Ссылка на КонсультантПлюс" w:history="1">
              <w:r w:rsidRPr="009911B7">
                <w:rPr>
                  <w:rFonts w:ascii="Arial" w:eastAsia="Calibri" w:hAnsi="Arial" w:cs="Arial"/>
                  <w:color w:val="0000FF"/>
                  <w:sz w:val="21"/>
                  <w:szCs w:val="21"/>
                  <w:u w:val="single"/>
                  <w:lang w:eastAsia="ru-RU"/>
                </w:rPr>
                <w:t xml:space="preserve">Готовое решение: Порядок заполнения декларации по налогу на имущество организаций за 2020 г. и последующие периоды (КонсультантПлюс, 2021).  </w:t>
              </w:r>
            </w:hyperlink>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Обратите внимание: если у организации на балансе есть только движимое имущество, то представлять декларацию она </w:t>
            </w:r>
            <w:hyperlink r:id="rId74" w:history="1">
              <w:r w:rsidRPr="009911B7">
                <w:rPr>
                  <w:rFonts w:ascii="Arial" w:eastAsia="Calibri" w:hAnsi="Arial" w:cs="Arial"/>
                  <w:color w:val="0000FF"/>
                  <w:sz w:val="21"/>
                  <w:szCs w:val="21"/>
                  <w:u w:val="single"/>
                  <w:lang w:eastAsia="ru-RU"/>
                </w:rPr>
                <w:t>не должна</w:t>
              </w:r>
            </w:hyperlink>
            <w:r w:rsidRPr="009911B7">
              <w:rPr>
                <w:rFonts w:ascii="Calibri" w:eastAsia="Calibri" w:hAnsi="Calibri" w:cs="Arial"/>
                <w:color w:val="444444"/>
                <w:lang w:eastAsia="ru-RU"/>
              </w:rPr>
              <w:t>, так как не является налогоплательщиком.</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pict>
                <v:rect id="_x0000_i1154"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75" w:tgtFrame="_blank" w:history="1">
              <w:r w:rsidRPr="009911B7">
                <w:rPr>
                  <w:rFonts w:ascii="Arial" w:eastAsia="Times New Roman" w:hAnsi="Arial" w:cs="Arial"/>
                  <w:b/>
                  <w:bCs/>
                  <w:color w:val="555555"/>
                  <w:sz w:val="27"/>
                  <w:szCs w:val="27"/>
                  <w:lang w:eastAsia="ru-RU"/>
                </w:rPr>
                <w:t xml:space="preserve">С 22 марта 2021 года ключевая ставка повышена до 4,5%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своевременно учесть в расчетах изменение значения ключевой ставки.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lastRenderedPageBreak/>
              <w:drawing>
                <wp:anchor distT="0" distB="0" distL="142875" distR="142875" simplePos="0" relativeHeight="251664384" behindDoc="0" locked="0" layoutInCell="1" allowOverlap="0" wp14:anchorId="7317D813" wp14:editId="74C955E6">
                  <wp:simplePos x="0" y="0"/>
                  <wp:positionH relativeFrom="column">
                    <wp:align>left</wp:align>
                  </wp:positionH>
                  <wp:positionV relativeFrom="line">
                    <wp:posOffset>0</wp:posOffset>
                  </wp:positionV>
                  <wp:extent cx="1190625" cy="800100"/>
                  <wp:effectExtent l="0" t="0" r="9525" b="0"/>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С 22 марта 2021 года значение ключевой ставки повышено с 4,25% до 4,5% годовых. Такое </w:t>
            </w:r>
            <w:hyperlink r:id="rId77" w:history="1">
              <w:r w:rsidRPr="009911B7">
                <w:rPr>
                  <w:rFonts w:ascii="Arial" w:eastAsia="Calibri" w:hAnsi="Arial" w:cs="Arial"/>
                  <w:color w:val="0000FF"/>
                  <w:sz w:val="21"/>
                  <w:szCs w:val="21"/>
                  <w:u w:val="single"/>
                  <w:lang w:eastAsia="ru-RU"/>
                </w:rPr>
                <w:t>решение</w:t>
              </w:r>
            </w:hyperlink>
            <w:r w:rsidRPr="009911B7">
              <w:rPr>
                <w:rFonts w:ascii="Calibri" w:eastAsia="Calibri" w:hAnsi="Calibri" w:cs="Arial"/>
                <w:color w:val="444444"/>
                <w:lang w:eastAsia="ru-RU"/>
              </w:rPr>
              <w:t xml:space="preserve"> принял Совет директоров Банка России (</w:t>
            </w:r>
            <w:hyperlink r:id="rId78" w:history="1">
              <w:r w:rsidRPr="009911B7">
                <w:rPr>
                  <w:rFonts w:ascii="Arial" w:eastAsia="Calibri" w:hAnsi="Arial" w:cs="Arial"/>
                  <w:color w:val="0000FF"/>
                  <w:sz w:val="21"/>
                  <w:szCs w:val="21"/>
                  <w:u w:val="single"/>
                  <w:lang w:eastAsia="ru-RU"/>
                </w:rPr>
                <w:t>Информация</w:t>
              </w:r>
            </w:hyperlink>
            <w:r w:rsidRPr="009911B7">
              <w:rPr>
                <w:rFonts w:ascii="Calibri" w:eastAsia="Calibri" w:hAnsi="Calibri" w:cs="Arial"/>
                <w:color w:val="444444"/>
                <w:lang w:eastAsia="ru-RU"/>
              </w:rPr>
              <w:t xml:space="preserve"> Банка России от 19.03.2021). Это первое в 2021 году изменение ключевой ставки. Центробанк допускает возможность дальнейшего повышения ключевой ставки на ближайших заседаниях. Следующее заседание Совета директоров Банка России, на котором будет рассматриваться вопрос об уровне ключевой ставки, запланировано на 23 апреля 2021 года.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На заметку:</w:t>
            </w:r>
            <w:r w:rsidRPr="009911B7">
              <w:rPr>
                <w:rFonts w:ascii="Calibri" w:eastAsia="Calibri" w:hAnsi="Calibri" w:cs="Arial"/>
                <w:color w:val="444444"/>
                <w:lang w:eastAsia="ru-RU"/>
              </w:rPr>
              <w:t> изменение ключевой ставки (ставки рефинансирования) нужно учесть при расчете: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НДФЛ с </w:t>
            </w:r>
            <w:hyperlink r:id="rId79" w:tgtFrame="_blank" w:history="1">
              <w:r w:rsidRPr="009911B7">
                <w:rPr>
                  <w:rFonts w:ascii="Arial" w:eastAsia="Calibri" w:hAnsi="Arial" w:cs="Arial"/>
                  <w:color w:val="0000FF"/>
                  <w:sz w:val="21"/>
                  <w:szCs w:val="21"/>
                  <w:u w:val="single"/>
                  <w:lang w:eastAsia="ru-RU"/>
                </w:rPr>
                <w:t>материальной выгоды</w:t>
              </w:r>
            </w:hyperlink>
            <w:r w:rsidRPr="009911B7">
              <w:rPr>
                <w:rFonts w:ascii="Calibri" w:eastAsia="Calibri" w:hAnsi="Calibri" w:cs="Arial"/>
                <w:color w:val="444444"/>
                <w:lang w:eastAsia="ru-RU"/>
              </w:rPr>
              <w:t> от экономии на процентах по займу;</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w:t>
            </w:r>
            <w:hyperlink r:id="rId80" w:tgtFrame="_blank" w:history="1">
              <w:r w:rsidRPr="009911B7">
                <w:rPr>
                  <w:rFonts w:ascii="Arial" w:eastAsia="Calibri" w:hAnsi="Arial" w:cs="Arial"/>
                  <w:color w:val="0000FF"/>
                  <w:sz w:val="21"/>
                  <w:szCs w:val="21"/>
                  <w:u w:val="single"/>
                  <w:lang w:eastAsia="ru-RU"/>
                </w:rPr>
                <w:t>компенсации</w:t>
              </w:r>
            </w:hyperlink>
            <w:r w:rsidRPr="009911B7">
              <w:rPr>
                <w:rFonts w:ascii="Calibri" w:eastAsia="Calibri" w:hAnsi="Calibri" w:cs="Arial"/>
                <w:color w:val="444444"/>
                <w:lang w:eastAsia="ru-RU"/>
              </w:rPr>
              <w:t> за задержку работникам зарплаты;</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w:t>
            </w:r>
            <w:hyperlink r:id="rId81" w:history="1">
              <w:r w:rsidRPr="009911B7">
                <w:rPr>
                  <w:rFonts w:ascii="Arial" w:eastAsia="Calibri" w:hAnsi="Arial" w:cs="Arial"/>
                  <w:color w:val="0000FF"/>
                  <w:sz w:val="21"/>
                  <w:szCs w:val="21"/>
                  <w:u w:val="single"/>
                  <w:lang w:eastAsia="ru-RU"/>
                </w:rPr>
                <w:t>процентов</w:t>
              </w:r>
            </w:hyperlink>
            <w:r w:rsidRPr="009911B7">
              <w:rPr>
                <w:rFonts w:ascii="Calibri" w:eastAsia="Calibri" w:hAnsi="Calibri" w:cs="Arial"/>
                <w:color w:val="444444"/>
                <w:lang w:eastAsia="ru-RU"/>
              </w:rPr>
              <w:t>, которые должна вернуть инспекция или Фонд за нарушение срока возврата излишне уплаченного налога (страхового взноса);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w:t>
            </w:r>
            <w:hyperlink r:id="rId82" w:history="1">
              <w:r w:rsidRPr="009911B7">
                <w:rPr>
                  <w:rFonts w:ascii="Arial" w:eastAsia="Calibri" w:hAnsi="Arial" w:cs="Arial"/>
                  <w:color w:val="0000FF"/>
                  <w:sz w:val="21"/>
                  <w:szCs w:val="21"/>
                  <w:u w:val="single"/>
                  <w:lang w:eastAsia="ru-RU"/>
                </w:rPr>
                <w:t>пеней</w:t>
              </w:r>
            </w:hyperlink>
            <w:r w:rsidRPr="009911B7">
              <w:rPr>
                <w:rFonts w:ascii="Calibri" w:eastAsia="Calibri" w:hAnsi="Calibri" w:cs="Arial"/>
                <w:color w:val="444444"/>
                <w:lang w:eastAsia="ru-RU"/>
              </w:rPr>
              <w:t xml:space="preserve"> за неуплату налогов и страховых взносов в срок;</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w:t>
            </w:r>
            <w:hyperlink r:id="rId83" w:history="1">
              <w:r w:rsidRPr="009911B7">
                <w:rPr>
                  <w:rFonts w:ascii="Arial" w:eastAsia="Calibri" w:hAnsi="Arial" w:cs="Arial"/>
                  <w:color w:val="0000FF"/>
                  <w:sz w:val="21"/>
                  <w:szCs w:val="21"/>
                  <w:u w:val="single"/>
                  <w:lang w:eastAsia="ru-RU"/>
                </w:rPr>
                <w:t>процентов </w:t>
              </w:r>
            </w:hyperlink>
            <w:r w:rsidRPr="009911B7">
              <w:rPr>
                <w:rFonts w:ascii="Calibri" w:eastAsia="Calibri" w:hAnsi="Calibri" w:cs="Arial"/>
                <w:color w:val="444444"/>
                <w:lang w:eastAsia="ru-RU"/>
              </w:rPr>
              <w:t>по договору займа;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законных </w:t>
            </w:r>
            <w:hyperlink r:id="rId84" w:history="1">
              <w:r w:rsidRPr="009911B7">
                <w:rPr>
                  <w:rFonts w:ascii="Arial" w:eastAsia="Calibri" w:hAnsi="Arial" w:cs="Arial"/>
                  <w:color w:val="0000FF"/>
                  <w:sz w:val="21"/>
                  <w:szCs w:val="21"/>
                  <w:u w:val="single"/>
                  <w:lang w:eastAsia="ru-RU"/>
                </w:rPr>
                <w:t>процентов </w:t>
              </w:r>
            </w:hyperlink>
            <w:r w:rsidRPr="009911B7">
              <w:rPr>
                <w:rFonts w:ascii="Calibri" w:eastAsia="Calibri" w:hAnsi="Calibri" w:cs="Arial"/>
                <w:color w:val="444444"/>
                <w:lang w:eastAsia="ru-RU"/>
              </w:rPr>
              <w:t>(ст. 317.1 ГК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w:t>
            </w:r>
            <w:hyperlink r:id="rId85" w:history="1">
              <w:r w:rsidRPr="009911B7">
                <w:rPr>
                  <w:rFonts w:ascii="Arial" w:eastAsia="Calibri" w:hAnsi="Arial" w:cs="Arial"/>
                  <w:color w:val="0000FF"/>
                  <w:sz w:val="21"/>
                  <w:szCs w:val="21"/>
                  <w:u w:val="single"/>
                  <w:lang w:eastAsia="ru-RU"/>
                </w:rPr>
                <w:t>процентов</w:t>
              </w:r>
            </w:hyperlink>
            <w:r w:rsidRPr="009911B7">
              <w:rPr>
                <w:rFonts w:ascii="Calibri" w:eastAsia="Calibri" w:hAnsi="Calibri" w:cs="Arial"/>
                <w:color w:val="444444"/>
                <w:lang w:eastAsia="ru-RU"/>
              </w:rPr>
              <w:t xml:space="preserve"> за неисполнение обязательств по договору (ст. 395 ГК РФ).</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pict>
                <v:rect id="_x0000_i1155"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86" w:tgtFrame="_blank" w:history="1">
              <w:r w:rsidRPr="009911B7">
                <w:rPr>
                  <w:rFonts w:ascii="Arial" w:eastAsia="Times New Roman" w:hAnsi="Arial" w:cs="Arial"/>
                  <w:b/>
                  <w:bCs/>
                  <w:color w:val="555555"/>
                  <w:sz w:val="27"/>
                  <w:szCs w:val="27"/>
                  <w:lang w:eastAsia="ru-RU"/>
                </w:rPr>
                <w:t xml:space="preserve">Сообщение об исчисленных транспортном и земельном налогах можно запросить в ИФНС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воспользоваться рекомендуемой ФНС формой для получения сообщения об исчисленных налоговым органом суммах транспортного и /или земельного налога.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1824E9AC" wp14:editId="5B251F55">
                  <wp:simplePos x="0" y="0"/>
                  <wp:positionH relativeFrom="column">
                    <wp:align>left</wp:align>
                  </wp:positionH>
                  <wp:positionV relativeFrom="line">
                    <wp:posOffset>0</wp:posOffset>
                  </wp:positionV>
                  <wp:extent cx="1190625" cy="847725"/>
                  <wp:effectExtent l="0" t="0" r="9525" b="9525"/>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ФНС России в </w:t>
            </w:r>
            <w:hyperlink r:id="rId88" w:history="1">
              <w:r w:rsidRPr="009911B7">
                <w:rPr>
                  <w:rFonts w:ascii="Arial" w:eastAsia="Calibri" w:hAnsi="Arial" w:cs="Arial"/>
                  <w:color w:val="0000FF"/>
                  <w:sz w:val="21"/>
                  <w:szCs w:val="21"/>
                  <w:u w:val="single"/>
                  <w:lang w:eastAsia="ru-RU"/>
                </w:rPr>
                <w:t>Письме</w:t>
              </w:r>
            </w:hyperlink>
            <w:r w:rsidRPr="009911B7">
              <w:rPr>
                <w:rFonts w:ascii="Calibri" w:eastAsia="Calibri" w:hAnsi="Calibri" w:cs="Arial"/>
                <w:color w:val="444444"/>
                <w:lang w:eastAsia="ru-RU"/>
              </w:rPr>
              <w:t xml:space="preserve"> от 10.03.2021 N БС-4-21/3006@ направила форму заявления, с помощью которой организации могут обратиться в налоговый орган для получения сообщений об исчисленных налоговым органом суммах </w:t>
            </w:r>
            <w:hyperlink r:id="rId89" w:history="1">
              <w:r w:rsidRPr="009911B7">
                <w:rPr>
                  <w:rFonts w:ascii="Arial" w:eastAsia="Calibri" w:hAnsi="Arial" w:cs="Arial"/>
                  <w:color w:val="0000FF"/>
                  <w:sz w:val="21"/>
                  <w:szCs w:val="21"/>
                  <w:u w:val="single"/>
                  <w:lang w:eastAsia="ru-RU"/>
                </w:rPr>
                <w:t>транспортного</w:t>
              </w:r>
            </w:hyperlink>
            <w:r w:rsidRPr="009911B7">
              <w:rPr>
                <w:rFonts w:ascii="Calibri" w:eastAsia="Calibri" w:hAnsi="Calibri" w:cs="Arial"/>
                <w:color w:val="444444"/>
                <w:lang w:eastAsia="ru-RU"/>
              </w:rPr>
              <w:t xml:space="preserve"> и </w:t>
            </w:r>
            <w:hyperlink r:id="rId90" w:history="1">
              <w:r w:rsidRPr="009911B7">
                <w:rPr>
                  <w:rFonts w:ascii="Arial" w:eastAsia="Calibri" w:hAnsi="Arial" w:cs="Arial"/>
                  <w:color w:val="0000FF"/>
                  <w:sz w:val="21"/>
                  <w:szCs w:val="21"/>
                  <w:u w:val="single"/>
                  <w:lang w:eastAsia="ru-RU"/>
                </w:rPr>
                <w:t>земельного</w:t>
              </w:r>
            </w:hyperlink>
            <w:r w:rsidRPr="009911B7">
              <w:rPr>
                <w:rFonts w:ascii="Calibri" w:eastAsia="Calibri" w:hAnsi="Calibri" w:cs="Arial"/>
                <w:color w:val="444444"/>
                <w:lang w:eastAsia="ru-RU"/>
              </w:rPr>
              <w:t xml:space="preserve"> налогов. Ведомство рекомендует налогоплательщикам использовать разработанный </w:t>
            </w:r>
            <w:hyperlink r:id="rId91" w:history="1">
              <w:r w:rsidRPr="009911B7">
                <w:rPr>
                  <w:rFonts w:ascii="Arial" w:eastAsia="Calibri" w:hAnsi="Arial" w:cs="Arial"/>
                  <w:color w:val="0000FF"/>
                  <w:sz w:val="21"/>
                  <w:szCs w:val="21"/>
                  <w:u w:val="single"/>
                  <w:lang w:eastAsia="ru-RU"/>
                </w:rPr>
                <w:t>бланк</w:t>
              </w:r>
            </w:hyperlink>
            <w:r w:rsidRPr="009911B7">
              <w:rPr>
                <w:rFonts w:ascii="Calibri" w:eastAsia="Calibri" w:hAnsi="Calibri" w:cs="Arial"/>
                <w:color w:val="444444"/>
                <w:lang w:eastAsia="ru-RU"/>
              </w:rPr>
              <w:t>, пока не будет принят соответствующий приказ, которым  установят форму заявления о передаче сообщений об исчисленных налоговым органом суммах транспортного и земельного налогов, порядка ее заполнения и формата представления указанного заявления в электронной форме.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При заполнении </w:t>
            </w:r>
            <w:hyperlink r:id="rId92" w:history="1">
              <w:r w:rsidRPr="009911B7">
                <w:rPr>
                  <w:rFonts w:ascii="Arial" w:eastAsia="Calibri" w:hAnsi="Arial" w:cs="Arial"/>
                  <w:color w:val="0000FF"/>
                  <w:sz w:val="21"/>
                  <w:szCs w:val="21"/>
                  <w:u w:val="single"/>
                  <w:lang w:eastAsia="ru-RU"/>
                </w:rPr>
                <w:t>рекомендованной формы</w:t>
              </w:r>
            </w:hyperlink>
            <w:r w:rsidRPr="009911B7">
              <w:rPr>
                <w:rFonts w:ascii="Calibri" w:eastAsia="Calibri" w:hAnsi="Calibri" w:cs="Arial"/>
                <w:color w:val="444444"/>
                <w:lang w:eastAsia="ru-RU"/>
              </w:rPr>
              <w:t xml:space="preserve"> налогоплательщик может выбрать </w:t>
            </w:r>
            <w:hyperlink r:id="rId93" w:history="1">
              <w:r w:rsidRPr="009911B7">
                <w:rPr>
                  <w:rFonts w:ascii="Arial" w:eastAsia="Calibri" w:hAnsi="Arial" w:cs="Arial"/>
                  <w:color w:val="0000FF"/>
                  <w:sz w:val="21"/>
                  <w:szCs w:val="21"/>
                  <w:u w:val="single"/>
                  <w:lang w:eastAsia="ru-RU"/>
                </w:rPr>
                <w:t>соответствующий налог</w:t>
              </w:r>
            </w:hyperlink>
            <w:r w:rsidRPr="009911B7">
              <w:rPr>
                <w:rFonts w:ascii="Calibri" w:eastAsia="Calibri" w:hAnsi="Calibri" w:cs="Arial"/>
                <w:color w:val="444444"/>
                <w:lang w:eastAsia="ru-RU"/>
              </w:rPr>
              <w:t xml:space="preserve">, </w:t>
            </w:r>
            <w:hyperlink r:id="rId94" w:history="1">
              <w:r w:rsidRPr="009911B7">
                <w:rPr>
                  <w:rFonts w:ascii="Arial" w:eastAsia="Calibri" w:hAnsi="Arial" w:cs="Arial"/>
                  <w:color w:val="0000FF"/>
                  <w:sz w:val="21"/>
                  <w:szCs w:val="21"/>
                  <w:u w:val="single"/>
                  <w:lang w:eastAsia="ru-RU"/>
                </w:rPr>
                <w:t>год</w:t>
              </w:r>
            </w:hyperlink>
            <w:r w:rsidRPr="009911B7">
              <w:rPr>
                <w:rFonts w:ascii="Calibri" w:eastAsia="Calibri" w:hAnsi="Calibri" w:cs="Arial"/>
                <w:color w:val="444444"/>
                <w:lang w:eastAsia="ru-RU"/>
              </w:rPr>
              <w:t xml:space="preserve"> и </w:t>
            </w:r>
            <w:hyperlink r:id="rId95" w:history="1">
              <w:r w:rsidRPr="009911B7">
                <w:rPr>
                  <w:rFonts w:ascii="Arial" w:eastAsia="Calibri" w:hAnsi="Arial" w:cs="Arial"/>
                  <w:color w:val="0000FF"/>
                  <w:sz w:val="21"/>
                  <w:szCs w:val="21"/>
                  <w:u w:val="single"/>
                  <w:lang w:eastAsia="ru-RU"/>
                </w:rPr>
                <w:t>способ получения</w:t>
              </w:r>
            </w:hyperlink>
            <w:r w:rsidRPr="009911B7">
              <w:rPr>
                <w:rFonts w:ascii="Calibri" w:eastAsia="Calibri" w:hAnsi="Calibri" w:cs="Arial"/>
                <w:color w:val="444444"/>
                <w:lang w:eastAsia="ru-RU"/>
              </w:rPr>
              <w:t xml:space="preserve"> сообщения.</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 xml:space="preserve">На заметку: </w:t>
            </w:r>
            <w:r w:rsidRPr="009911B7">
              <w:rPr>
                <w:rFonts w:ascii="Calibri" w:eastAsia="Calibri" w:hAnsi="Calibri" w:cs="Arial"/>
                <w:color w:val="444444"/>
                <w:lang w:eastAsia="ru-RU"/>
              </w:rPr>
              <w:t>напомним, с 2021 года организации больше не сдают декларации по транспортному и земельному налогам, а налоговые инспекции сами исчисляют сумму налогов и информируют о них организации, владеющие транспортными средствами и земельными участками. Налогоплательщик, не согласный с расчетом налогового органа, может в ответ подать пояснения со своими данными (</w:t>
            </w:r>
            <w:hyperlink r:id="rId96" w:history="1">
              <w:r w:rsidRPr="009911B7">
                <w:rPr>
                  <w:rFonts w:ascii="Arial" w:eastAsia="Calibri" w:hAnsi="Arial" w:cs="Arial"/>
                  <w:color w:val="0000FF"/>
                  <w:sz w:val="21"/>
                  <w:szCs w:val="21"/>
                  <w:u w:val="single"/>
                  <w:lang w:eastAsia="ru-RU"/>
                </w:rPr>
                <w:t>Письмо</w:t>
              </w:r>
            </w:hyperlink>
            <w:r w:rsidRPr="009911B7">
              <w:rPr>
                <w:rFonts w:ascii="Calibri" w:eastAsia="Calibri" w:hAnsi="Calibri" w:cs="Arial"/>
                <w:color w:val="444444"/>
                <w:lang w:eastAsia="ru-RU"/>
              </w:rPr>
              <w:t xml:space="preserve"> Минфина от 19.06.2019 N 03-05-05-02/44672). О транспортных средствах и земельных участках, на которые не пришел расчет налога, нужно  подать в инспекцию </w:t>
            </w:r>
            <w:hyperlink r:id="rId97" w:history="1">
              <w:r w:rsidRPr="009911B7">
                <w:rPr>
                  <w:rFonts w:ascii="Arial" w:eastAsia="Calibri" w:hAnsi="Arial" w:cs="Arial"/>
                  <w:color w:val="0000FF"/>
                  <w:sz w:val="21"/>
                  <w:szCs w:val="21"/>
                  <w:u w:val="single"/>
                  <w:lang w:eastAsia="ru-RU"/>
                </w:rPr>
                <w:t>сообщение</w:t>
              </w:r>
            </w:hyperlink>
            <w:r w:rsidRPr="009911B7">
              <w:rPr>
                <w:rFonts w:ascii="Calibri" w:eastAsia="Calibri" w:hAnsi="Calibri" w:cs="Arial"/>
                <w:color w:val="444444"/>
                <w:lang w:eastAsia="ru-RU"/>
              </w:rPr>
              <w:t xml:space="preserve"> (</w:t>
            </w:r>
            <w:hyperlink r:id="rId98" w:history="1">
              <w:r w:rsidRPr="009911B7">
                <w:rPr>
                  <w:rFonts w:ascii="Arial" w:eastAsia="Calibri" w:hAnsi="Arial" w:cs="Arial"/>
                  <w:color w:val="0000FF"/>
                  <w:sz w:val="21"/>
                  <w:szCs w:val="21"/>
                  <w:u w:val="single"/>
                  <w:lang w:eastAsia="ru-RU"/>
                </w:rPr>
                <w:t>ст. 23</w:t>
              </w:r>
            </w:hyperlink>
            <w:r w:rsidRPr="009911B7">
              <w:rPr>
                <w:rFonts w:ascii="Calibri" w:eastAsia="Calibri" w:hAnsi="Calibri" w:cs="Arial"/>
                <w:color w:val="444444"/>
                <w:lang w:eastAsia="ru-RU"/>
              </w:rPr>
              <w:t xml:space="preserve"> НК РФ).</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pict>
                <v:rect id="_x0000_i1156"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99" w:tgtFrame="_blank" w:history="1">
              <w:r w:rsidRPr="009911B7">
                <w:rPr>
                  <w:rFonts w:ascii="Arial" w:eastAsia="Times New Roman" w:hAnsi="Arial" w:cs="Arial"/>
                  <w:b/>
                  <w:bCs/>
                  <w:color w:val="555555"/>
                  <w:sz w:val="27"/>
                  <w:szCs w:val="27"/>
                  <w:lang w:eastAsia="ru-RU"/>
                </w:rPr>
                <w:t xml:space="preserve">ФСС напоминает: до 15 апреля организациям необходимо подтвердить основной вид деятельности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Риски: если в ходе камеральной проверки формы 4-ФСС территориальный орган ФСС выявит нарушения порядка начисления и уплаты взносов на травматизм, включая неподтверждение основного вида экономической деятельности, Фонд может принять решение о проведении выездной проверки.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6C734429" wp14:editId="1D0ACCD0">
                  <wp:simplePos x="0" y="0"/>
                  <wp:positionH relativeFrom="column">
                    <wp:align>left</wp:align>
                  </wp:positionH>
                  <wp:positionV relativeFrom="line">
                    <wp:posOffset>0</wp:posOffset>
                  </wp:positionV>
                  <wp:extent cx="1190625" cy="800100"/>
                  <wp:effectExtent l="0" t="0" r="9525" b="0"/>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9911B7">
              <w:rPr>
                <w:rFonts w:ascii="Calibri" w:eastAsia="Calibri" w:hAnsi="Calibri" w:cs="Arial"/>
                <w:color w:val="444444"/>
                <w:lang w:eastAsia="ru-RU"/>
              </w:rPr>
              <w:t>ФСС России напомнил, как определить основной вид деятельности и подтвердить его в целях определения тарифа страховых взносов на травматизм на текущий финансовый год (</w:t>
            </w:r>
            <w:hyperlink r:id="rId101" w:history="1">
              <w:r w:rsidRPr="009911B7">
                <w:rPr>
                  <w:rFonts w:ascii="Arial" w:eastAsia="Calibri" w:hAnsi="Arial" w:cs="Arial"/>
                  <w:color w:val="0000FF"/>
                  <w:sz w:val="21"/>
                  <w:szCs w:val="21"/>
                  <w:u w:val="single"/>
                  <w:lang w:eastAsia="ru-RU"/>
                </w:rPr>
                <w:t>Информация</w:t>
              </w:r>
            </w:hyperlink>
            <w:r w:rsidRPr="009911B7">
              <w:rPr>
                <w:rFonts w:ascii="Calibri" w:eastAsia="Calibri" w:hAnsi="Calibri" w:cs="Arial"/>
                <w:color w:val="444444"/>
                <w:lang w:eastAsia="ru-RU"/>
              </w:rPr>
              <w:t xml:space="preserve"> от 15.03.2021).</w:t>
            </w:r>
          </w:p>
          <w:p w:rsidR="009911B7" w:rsidRPr="009911B7" w:rsidRDefault="009911B7" w:rsidP="009911B7">
            <w:pPr>
              <w:numPr>
                <w:ilvl w:val="0"/>
                <w:numId w:val="5"/>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b/>
                <w:bCs/>
                <w:color w:val="444444"/>
                <w:lang w:eastAsia="ru-RU"/>
              </w:rPr>
              <w:t>Как определить основной вид деятельности</w:t>
            </w:r>
          </w:p>
          <w:p w:rsidR="009911B7" w:rsidRPr="009911B7" w:rsidRDefault="009911B7" w:rsidP="009911B7">
            <w:pPr>
              <w:spacing w:after="0" w:line="270" w:lineRule="atLeast"/>
              <w:rPr>
                <w:rFonts w:ascii="Arial" w:eastAsia="Calibri" w:hAnsi="Arial" w:cs="Arial"/>
                <w:color w:val="444444"/>
                <w:sz w:val="21"/>
                <w:szCs w:val="21"/>
                <w:lang w:eastAsia="ru-RU"/>
              </w:rPr>
            </w:pPr>
            <w:hyperlink r:id="rId102" w:history="1">
              <w:r w:rsidRPr="009911B7">
                <w:rPr>
                  <w:rFonts w:ascii="Arial" w:eastAsia="Calibri" w:hAnsi="Arial" w:cs="Arial"/>
                  <w:color w:val="0000FF"/>
                  <w:sz w:val="21"/>
                  <w:szCs w:val="21"/>
                  <w:u w:val="single"/>
                  <w:lang w:eastAsia="ru-RU"/>
                </w:rPr>
                <w:t>Правила</w:t>
              </w:r>
            </w:hyperlink>
            <w:r w:rsidRPr="009911B7">
              <w:rPr>
                <w:rFonts w:ascii="Calibri" w:eastAsia="Calibri" w:hAnsi="Calibri" w:cs="Arial"/>
                <w:color w:val="444444"/>
                <w:lang w:eastAsia="ru-RU"/>
              </w:rPr>
              <w:t xml:space="preserve"> отнесения видов экономической деятельности к классу профессионального риска утверждены Постановлением Правительства РФ от 01.12.2005 N 713 (далее – Правила).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Основным видом экономической деятельности является (</w:t>
            </w:r>
            <w:hyperlink r:id="rId103" w:history="1">
              <w:r w:rsidRPr="009911B7">
                <w:rPr>
                  <w:rFonts w:ascii="Arial" w:eastAsia="Calibri" w:hAnsi="Arial" w:cs="Arial"/>
                  <w:color w:val="0000FF"/>
                  <w:sz w:val="21"/>
                  <w:szCs w:val="21"/>
                  <w:u w:val="single"/>
                  <w:lang w:eastAsia="ru-RU"/>
                </w:rPr>
                <w:t>п. 9</w:t>
              </w:r>
            </w:hyperlink>
            <w:r w:rsidRPr="009911B7">
              <w:rPr>
                <w:rFonts w:ascii="Calibri" w:eastAsia="Calibri" w:hAnsi="Calibri" w:cs="Arial"/>
                <w:color w:val="444444"/>
                <w:lang w:eastAsia="ru-RU"/>
              </w:rPr>
              <w:t xml:space="preserve"> Правил):</w:t>
            </w:r>
          </w:p>
          <w:p w:rsidR="009911B7" w:rsidRPr="009911B7" w:rsidRDefault="009911B7" w:rsidP="009911B7">
            <w:pPr>
              <w:numPr>
                <w:ilvl w:val="0"/>
                <w:numId w:val="6"/>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для коммерческой организации – вид, который по итогам предыдущего года имеет наибольший удельный вес в общем объеме выпущенной продукции и оказанных услуг;</w:t>
            </w:r>
          </w:p>
          <w:p w:rsidR="009911B7" w:rsidRPr="009911B7" w:rsidRDefault="009911B7" w:rsidP="009911B7">
            <w:pPr>
              <w:numPr>
                <w:ilvl w:val="0"/>
                <w:numId w:val="6"/>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для некоммерческой организации – вид, в котором по итогам предыдущего года было занято наибольшее количество работников организации.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Для ИП основным видом экономической деятельности является вид деятельности, который для него указан в ЕГРИП как основной (</w:t>
            </w:r>
            <w:hyperlink r:id="rId104" w:history="1">
              <w:r w:rsidRPr="009911B7">
                <w:rPr>
                  <w:rFonts w:ascii="Arial" w:eastAsia="Calibri" w:hAnsi="Arial" w:cs="Arial"/>
                  <w:color w:val="0000FF"/>
                  <w:sz w:val="21"/>
                  <w:szCs w:val="21"/>
                  <w:u w:val="single"/>
                  <w:lang w:eastAsia="ru-RU"/>
                </w:rPr>
                <w:t>п. 10</w:t>
              </w:r>
            </w:hyperlink>
            <w:r w:rsidRPr="009911B7">
              <w:rPr>
                <w:rFonts w:ascii="Calibri" w:eastAsia="Calibri" w:hAnsi="Calibri" w:cs="Arial"/>
                <w:color w:val="444444"/>
                <w:lang w:eastAsia="ru-RU"/>
              </w:rPr>
              <w:t xml:space="preserve"> Правил). То есть ИП не должен ежегодно подтверждать основной вид деятельности.</w:t>
            </w:r>
          </w:p>
          <w:p w:rsidR="009911B7" w:rsidRPr="009911B7" w:rsidRDefault="009911B7" w:rsidP="009911B7">
            <w:pPr>
              <w:numPr>
                <w:ilvl w:val="0"/>
                <w:numId w:val="7"/>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b/>
                <w:bCs/>
                <w:color w:val="444444"/>
                <w:lang w:eastAsia="ru-RU"/>
              </w:rPr>
              <w:t>Как подтвердить основной вид деятельности</w:t>
            </w:r>
          </w:p>
          <w:p w:rsidR="009911B7" w:rsidRPr="009911B7" w:rsidRDefault="009911B7" w:rsidP="009911B7">
            <w:pPr>
              <w:spacing w:after="0" w:line="270" w:lineRule="atLeast"/>
              <w:rPr>
                <w:rFonts w:ascii="Arial" w:eastAsia="Calibri" w:hAnsi="Arial" w:cs="Arial"/>
                <w:color w:val="444444"/>
                <w:sz w:val="21"/>
                <w:szCs w:val="21"/>
                <w:lang w:eastAsia="ru-RU"/>
              </w:rPr>
            </w:pPr>
            <w:hyperlink r:id="rId105" w:history="1">
              <w:r w:rsidRPr="009911B7">
                <w:rPr>
                  <w:rFonts w:ascii="Arial" w:eastAsia="Calibri" w:hAnsi="Arial" w:cs="Arial"/>
                  <w:color w:val="0000FF"/>
                  <w:sz w:val="21"/>
                  <w:szCs w:val="21"/>
                  <w:u w:val="single"/>
                  <w:lang w:eastAsia="ru-RU"/>
                </w:rPr>
                <w:t>Порядок</w:t>
              </w:r>
            </w:hyperlink>
            <w:r w:rsidRPr="009911B7">
              <w:rPr>
                <w:rFonts w:ascii="Calibri" w:eastAsia="Calibri" w:hAnsi="Calibri" w:cs="Arial"/>
                <w:color w:val="444444"/>
                <w:lang w:eastAsia="ru-RU"/>
              </w:rPr>
              <w:t xml:space="preserve"> подтверждения основного вида экономической деятельности утвержден Приказом Минздравсоцразвития России от 31.01.2006 N 55 (далее – Порядок).</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Для подтверждения основного вида экономической деятельности страхователь ежегодно в срок не позднее 15 апреля представляет в территориальный орган ФСС по месту своей регистрации (</w:t>
            </w:r>
            <w:hyperlink r:id="rId106" w:history="1">
              <w:r w:rsidRPr="009911B7">
                <w:rPr>
                  <w:rFonts w:ascii="Arial" w:eastAsia="Calibri" w:hAnsi="Arial" w:cs="Arial"/>
                  <w:color w:val="0000FF"/>
                  <w:sz w:val="21"/>
                  <w:szCs w:val="21"/>
                  <w:u w:val="single"/>
                  <w:lang w:eastAsia="ru-RU"/>
                </w:rPr>
                <w:t>п. 3</w:t>
              </w:r>
            </w:hyperlink>
            <w:r w:rsidRPr="009911B7">
              <w:rPr>
                <w:rFonts w:ascii="Calibri" w:eastAsia="Calibri" w:hAnsi="Calibri" w:cs="Arial"/>
                <w:color w:val="444444"/>
                <w:lang w:eastAsia="ru-RU"/>
              </w:rPr>
              <w:t xml:space="preserve"> Порядка):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w:t>
            </w:r>
            <w:hyperlink r:id="rId107" w:history="1">
              <w:r w:rsidRPr="009911B7">
                <w:rPr>
                  <w:rFonts w:ascii="Arial" w:eastAsia="Calibri" w:hAnsi="Arial" w:cs="Arial"/>
                  <w:color w:val="0000FF"/>
                  <w:sz w:val="21"/>
                  <w:szCs w:val="21"/>
                  <w:u w:val="single"/>
                  <w:lang w:eastAsia="ru-RU"/>
                </w:rPr>
                <w:t>заявление</w:t>
              </w:r>
            </w:hyperlink>
            <w:r w:rsidRPr="009911B7">
              <w:rPr>
                <w:rFonts w:ascii="Calibri" w:eastAsia="Calibri" w:hAnsi="Calibri" w:cs="Arial"/>
                <w:color w:val="444444"/>
                <w:lang w:eastAsia="ru-RU"/>
              </w:rPr>
              <w:t xml:space="preserve"> о подтверждении основного вида экономической деятельности;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w:t>
            </w:r>
            <w:hyperlink r:id="rId108" w:history="1">
              <w:r w:rsidRPr="009911B7">
                <w:rPr>
                  <w:rFonts w:ascii="Arial" w:eastAsia="Calibri" w:hAnsi="Arial" w:cs="Arial"/>
                  <w:color w:val="0000FF"/>
                  <w:sz w:val="21"/>
                  <w:szCs w:val="21"/>
                  <w:u w:val="single"/>
                  <w:lang w:eastAsia="ru-RU"/>
                </w:rPr>
                <w:t>справку-подтверждение</w:t>
              </w:r>
            </w:hyperlink>
            <w:r w:rsidRPr="009911B7">
              <w:rPr>
                <w:rFonts w:ascii="Calibri" w:eastAsia="Calibri" w:hAnsi="Calibri" w:cs="Arial"/>
                <w:color w:val="444444"/>
                <w:lang w:eastAsia="ru-RU"/>
              </w:rPr>
              <w:t xml:space="preserve"> основного вида экономической деятельности;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копию пояснительной записки к бухгалтерскому балансу за предыдущий год (ее не представляют только СМП).</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ФСС отмечает, что в 2021 году </w:t>
            </w:r>
            <w:hyperlink r:id="rId109" w:history="1">
              <w:r w:rsidRPr="009911B7">
                <w:rPr>
                  <w:rFonts w:ascii="Arial" w:eastAsia="Calibri" w:hAnsi="Arial" w:cs="Arial"/>
                  <w:color w:val="0000FF"/>
                  <w:sz w:val="21"/>
                  <w:szCs w:val="21"/>
                  <w:u w:val="single"/>
                  <w:lang w:eastAsia="ru-RU"/>
                </w:rPr>
                <w:t>заявление</w:t>
              </w:r>
            </w:hyperlink>
            <w:r w:rsidRPr="009911B7">
              <w:rPr>
                <w:rFonts w:ascii="Calibri" w:eastAsia="Calibri" w:hAnsi="Calibri" w:cs="Arial"/>
                <w:color w:val="444444"/>
                <w:lang w:eastAsia="ru-RU"/>
              </w:rPr>
              <w:t xml:space="preserve"> и </w:t>
            </w:r>
            <w:hyperlink r:id="rId110" w:history="1">
              <w:r w:rsidRPr="009911B7">
                <w:rPr>
                  <w:rFonts w:ascii="Arial" w:eastAsia="Calibri" w:hAnsi="Arial" w:cs="Arial"/>
                  <w:color w:val="0000FF"/>
                  <w:sz w:val="21"/>
                  <w:szCs w:val="21"/>
                  <w:u w:val="single"/>
                  <w:lang w:eastAsia="ru-RU"/>
                </w:rPr>
                <w:t>справка-подтверждение</w:t>
              </w:r>
            </w:hyperlink>
            <w:r w:rsidRPr="009911B7">
              <w:rPr>
                <w:rFonts w:ascii="Calibri" w:eastAsia="Calibri" w:hAnsi="Calibri" w:cs="Arial"/>
                <w:color w:val="444444"/>
                <w:lang w:eastAsia="ru-RU"/>
              </w:rPr>
              <w:t xml:space="preserve"> за 2020 год заполняются страхователем в соответствии с наименованиями и кодами по </w:t>
            </w:r>
            <w:hyperlink r:id="rId111" w:history="1">
              <w:r w:rsidRPr="009911B7">
                <w:rPr>
                  <w:rFonts w:ascii="Arial" w:eastAsia="Calibri" w:hAnsi="Arial" w:cs="Arial"/>
                  <w:color w:val="0000FF"/>
                  <w:sz w:val="21"/>
                  <w:szCs w:val="21"/>
                  <w:u w:val="single"/>
                  <w:lang w:eastAsia="ru-RU"/>
                </w:rPr>
                <w:t>ОКВЭД2</w:t>
              </w:r>
            </w:hyperlink>
            <w:r w:rsidRPr="009911B7">
              <w:rPr>
                <w:rFonts w:ascii="Calibri" w:eastAsia="Calibri" w:hAnsi="Calibri" w:cs="Arial"/>
                <w:color w:val="444444"/>
                <w:lang w:eastAsia="ru-RU"/>
              </w:rPr>
              <w:t xml:space="preserve">, указанными в выписке из ЕГРЮЛ организации по состоянию на 01.01.2021 и включенными в </w:t>
            </w:r>
            <w:hyperlink r:id="rId112" w:history="1">
              <w:r w:rsidRPr="009911B7">
                <w:rPr>
                  <w:rFonts w:ascii="Arial" w:eastAsia="Calibri" w:hAnsi="Arial" w:cs="Arial"/>
                  <w:color w:val="0000FF"/>
                  <w:sz w:val="21"/>
                  <w:szCs w:val="21"/>
                  <w:u w:val="single"/>
                  <w:lang w:eastAsia="ru-RU"/>
                </w:rPr>
                <w:t>Классификацию</w:t>
              </w:r>
            </w:hyperlink>
            <w:r w:rsidRPr="009911B7">
              <w:rPr>
                <w:rFonts w:ascii="Calibri" w:eastAsia="Calibri" w:hAnsi="Calibri" w:cs="Arial"/>
                <w:color w:val="444444"/>
                <w:lang w:eastAsia="ru-RU"/>
              </w:rPr>
              <w:t xml:space="preserve"> видов экономической деятельности по классам профессионального риска, утв. Приказом Минтруда России от 30.12.2016 N 851н.</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Подать документы можно:</w:t>
            </w:r>
          </w:p>
          <w:p w:rsidR="009911B7" w:rsidRPr="009911B7" w:rsidRDefault="009911B7" w:rsidP="009911B7">
            <w:pPr>
              <w:numPr>
                <w:ilvl w:val="0"/>
                <w:numId w:val="8"/>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в электронном виде: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через Единый портал </w:t>
            </w:r>
            <w:hyperlink r:id="rId113" w:history="1">
              <w:r w:rsidRPr="009911B7">
                <w:rPr>
                  <w:rFonts w:ascii="Arial" w:eastAsia="Calibri" w:hAnsi="Arial" w:cs="Arial"/>
                  <w:color w:val="0000FF"/>
                  <w:sz w:val="21"/>
                  <w:szCs w:val="21"/>
                  <w:u w:val="single"/>
                  <w:lang w:eastAsia="ru-RU"/>
                </w:rPr>
                <w:t>госуслуг</w:t>
              </w:r>
            </w:hyperlink>
            <w:r w:rsidRPr="009911B7">
              <w:rPr>
                <w:rFonts w:ascii="Calibri" w:eastAsia="Calibri" w:hAnsi="Calibri" w:cs="Arial"/>
                <w:color w:val="444444"/>
                <w:lang w:eastAsia="ru-RU"/>
              </w:rPr>
              <w:t>, заполнив специальную интерактивную форму;</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через сайт подтверждения основного вида экономической деятельности (шлюз Фонда по приему отчетности через спецоператоров связи);</w:t>
            </w:r>
          </w:p>
          <w:p w:rsidR="009911B7" w:rsidRPr="009911B7" w:rsidRDefault="009911B7" w:rsidP="009911B7">
            <w:pPr>
              <w:numPr>
                <w:ilvl w:val="0"/>
                <w:numId w:val="9"/>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на бумажном носителе: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на личном приеме;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по почте;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через МФЦ.</w:t>
            </w:r>
          </w:p>
          <w:p w:rsidR="009911B7" w:rsidRPr="009911B7" w:rsidRDefault="009911B7" w:rsidP="009911B7">
            <w:pPr>
              <w:numPr>
                <w:ilvl w:val="0"/>
                <w:numId w:val="10"/>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b/>
                <w:bCs/>
                <w:color w:val="444444"/>
                <w:lang w:eastAsia="ru-RU"/>
              </w:rPr>
              <w:lastRenderedPageBreak/>
              <w:t>Порядок применения установленного тарифа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Размер тарифа на текущий год территориальный орган ФСС России указывает в </w:t>
            </w:r>
            <w:hyperlink r:id="rId114" w:history="1">
              <w:r w:rsidRPr="009911B7">
                <w:rPr>
                  <w:rFonts w:ascii="Arial" w:eastAsia="Calibri" w:hAnsi="Arial" w:cs="Arial"/>
                  <w:color w:val="0000FF"/>
                  <w:sz w:val="21"/>
                  <w:szCs w:val="21"/>
                  <w:u w:val="single"/>
                  <w:lang w:eastAsia="ru-RU"/>
                </w:rPr>
                <w:t>уведомлении</w:t>
              </w:r>
            </w:hyperlink>
            <w:r w:rsidRPr="009911B7">
              <w:rPr>
                <w:rFonts w:ascii="Calibri" w:eastAsia="Calibri" w:hAnsi="Calibri" w:cs="Arial"/>
                <w:color w:val="444444"/>
                <w:lang w:eastAsia="ru-RU"/>
              </w:rPr>
              <w:t>, которое направляет организации в двухнедельный срок со дня, когда она представит вышеуказанные документы. До получения такого уведомления организация применяет тариф, который был установлен ей в предыдущем году. Если тариф изменится, взносы нужно пересчитать (</w:t>
            </w:r>
            <w:hyperlink r:id="rId115" w:history="1">
              <w:r w:rsidRPr="009911B7">
                <w:rPr>
                  <w:rFonts w:ascii="Arial" w:eastAsia="Calibri" w:hAnsi="Arial" w:cs="Arial"/>
                  <w:color w:val="0000FF"/>
                  <w:sz w:val="21"/>
                  <w:szCs w:val="21"/>
                  <w:u w:val="single"/>
                  <w:lang w:eastAsia="ru-RU"/>
                </w:rPr>
                <w:t>пп. 4</w:t>
              </w:r>
            </w:hyperlink>
            <w:r w:rsidRPr="009911B7">
              <w:rPr>
                <w:rFonts w:ascii="Calibri" w:eastAsia="Calibri" w:hAnsi="Calibri" w:cs="Arial"/>
                <w:color w:val="444444"/>
                <w:lang w:eastAsia="ru-RU"/>
              </w:rPr>
              <w:t xml:space="preserve">, </w:t>
            </w:r>
            <w:hyperlink r:id="rId116" w:history="1">
              <w:r w:rsidRPr="009911B7">
                <w:rPr>
                  <w:rFonts w:ascii="Arial" w:eastAsia="Calibri" w:hAnsi="Arial" w:cs="Arial"/>
                  <w:color w:val="0000FF"/>
                  <w:sz w:val="21"/>
                  <w:szCs w:val="21"/>
                  <w:u w:val="single"/>
                  <w:lang w:eastAsia="ru-RU"/>
                </w:rPr>
                <w:t>11</w:t>
              </w:r>
            </w:hyperlink>
            <w:r w:rsidRPr="009911B7">
              <w:rPr>
                <w:rFonts w:ascii="Calibri" w:eastAsia="Calibri" w:hAnsi="Calibri" w:cs="Arial"/>
                <w:color w:val="444444"/>
                <w:lang w:eastAsia="ru-RU"/>
              </w:rPr>
              <w:t xml:space="preserve"> Порядка подтверждения).</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При этом изменение организацией или ИП в течение текущего года вида экономической деятельности не влечет изменения размера страхового тарифа, установленного на этот год в отношении такого страхователя (</w:t>
            </w:r>
            <w:hyperlink r:id="rId117" w:history="1">
              <w:r w:rsidRPr="009911B7">
                <w:rPr>
                  <w:rFonts w:ascii="Arial" w:eastAsia="Calibri" w:hAnsi="Arial" w:cs="Arial"/>
                  <w:color w:val="0000FF"/>
                  <w:sz w:val="21"/>
                  <w:szCs w:val="21"/>
                  <w:u w:val="single"/>
                  <w:lang w:eastAsia="ru-RU"/>
                </w:rPr>
                <w:t>п. 6</w:t>
              </w:r>
            </w:hyperlink>
            <w:r w:rsidRPr="009911B7">
              <w:rPr>
                <w:rFonts w:ascii="Calibri" w:eastAsia="Calibri" w:hAnsi="Calibri" w:cs="Arial"/>
                <w:color w:val="444444"/>
                <w:lang w:eastAsia="ru-RU"/>
              </w:rPr>
              <w:t xml:space="preserve"> Правил).</w:t>
            </w:r>
          </w:p>
          <w:p w:rsidR="009911B7" w:rsidRPr="009911B7" w:rsidRDefault="009911B7" w:rsidP="009911B7">
            <w:pPr>
              <w:numPr>
                <w:ilvl w:val="0"/>
                <w:numId w:val="11"/>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b/>
                <w:bCs/>
                <w:color w:val="444444"/>
                <w:lang w:eastAsia="ru-RU"/>
              </w:rPr>
              <w:t>К каким последствиям приведет неподтверждение основного вида деятельности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Если в установленный </w:t>
            </w:r>
            <w:hyperlink r:id="rId118" w:history="1">
              <w:r w:rsidRPr="009911B7">
                <w:rPr>
                  <w:rFonts w:ascii="Arial" w:eastAsia="Calibri" w:hAnsi="Arial" w:cs="Arial"/>
                  <w:color w:val="0000FF"/>
                  <w:sz w:val="21"/>
                  <w:szCs w:val="21"/>
                  <w:u w:val="single"/>
                  <w:lang w:eastAsia="ru-RU"/>
                </w:rPr>
                <w:t>срок</w:t>
              </w:r>
            </w:hyperlink>
            <w:r w:rsidRPr="009911B7">
              <w:rPr>
                <w:rFonts w:ascii="Calibri" w:eastAsia="Calibri" w:hAnsi="Calibri" w:cs="Arial"/>
                <w:color w:val="444444"/>
                <w:lang w:eastAsia="ru-RU"/>
              </w:rPr>
              <w:t xml:space="preserve"> организация не представит вышеуказанные заявление и документы, территориальный орган ФСС России отнесет ее к тому виду экономической деятельности, который имеет наиболее высокий класс профессионального риска в соответствии с кодами по </w:t>
            </w:r>
            <w:hyperlink r:id="rId119" w:history="1">
              <w:r w:rsidRPr="009911B7">
                <w:rPr>
                  <w:rFonts w:ascii="Arial" w:eastAsia="Calibri" w:hAnsi="Arial" w:cs="Arial"/>
                  <w:color w:val="0000FF"/>
                  <w:sz w:val="21"/>
                  <w:szCs w:val="21"/>
                  <w:u w:val="single"/>
                  <w:lang w:eastAsia="ru-RU"/>
                </w:rPr>
                <w:t>ОКВЭД</w:t>
              </w:r>
            </w:hyperlink>
            <w:r w:rsidRPr="009911B7">
              <w:rPr>
                <w:rFonts w:ascii="Calibri" w:eastAsia="Calibri" w:hAnsi="Calibri" w:cs="Arial"/>
                <w:color w:val="444444"/>
                <w:lang w:eastAsia="ru-RU"/>
              </w:rPr>
              <w:t>, указанными в отношении нее в ЕГРЮЛ (</w:t>
            </w:r>
            <w:hyperlink r:id="rId120" w:history="1">
              <w:r w:rsidRPr="009911B7">
                <w:rPr>
                  <w:rFonts w:ascii="Arial" w:eastAsia="Calibri" w:hAnsi="Arial" w:cs="Arial"/>
                  <w:color w:val="0000FF"/>
                  <w:sz w:val="21"/>
                  <w:szCs w:val="21"/>
                  <w:u w:val="single"/>
                  <w:lang w:eastAsia="ru-RU"/>
                </w:rPr>
                <w:t>п. 13</w:t>
              </w:r>
            </w:hyperlink>
            <w:r w:rsidRPr="009911B7">
              <w:rPr>
                <w:rFonts w:ascii="Calibri" w:eastAsia="Calibri" w:hAnsi="Calibri" w:cs="Arial"/>
                <w:color w:val="444444"/>
                <w:lang w:eastAsia="ru-RU"/>
              </w:rPr>
              <w:t xml:space="preserve"> Правил)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При выявлении в ходе камеральных проверок нарушений страхователем установленного порядка начисления и уплаты страховых взносов на травматизм, включая неподтверждение основного вида экономической деятельности, территориальный орган Фонда вправе провести выездную проверку организации и привлечь страхователя к ответственности за неисполнение или ненадлежащее исполнение обязанностей по обязательному социальному страхованию от несчастных случаев на производстве и профзаболеваний.</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57"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121" w:tgtFrame="_blank" w:history="1">
              <w:r w:rsidRPr="009911B7">
                <w:rPr>
                  <w:rFonts w:ascii="Arial" w:eastAsia="Times New Roman" w:hAnsi="Arial" w:cs="Arial"/>
                  <w:b/>
                  <w:bCs/>
                  <w:color w:val="555555"/>
                  <w:sz w:val="27"/>
                  <w:szCs w:val="27"/>
                  <w:lang w:eastAsia="ru-RU"/>
                </w:rPr>
                <w:t xml:space="preserve">ФСС сообщил об особенностях заполнения формы 4-ФСС при прямых выплатах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в 2021 году Расчет 4-ФСС заполняется по прежней форме с учетом рекомендаций Фонда.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28552083" wp14:editId="64CD0792">
                  <wp:simplePos x="0" y="0"/>
                  <wp:positionH relativeFrom="column">
                    <wp:align>left</wp:align>
                  </wp:positionH>
                  <wp:positionV relativeFrom="line">
                    <wp:posOffset>0</wp:posOffset>
                  </wp:positionV>
                  <wp:extent cx="1190625" cy="790575"/>
                  <wp:effectExtent l="0" t="0" r="9525" b="9525"/>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В связи с предстоящим приемом отчетности страхователей ФСС России сообщает, что в 2021 году применяется </w:t>
            </w:r>
            <w:hyperlink r:id="rId123" w:history="1">
              <w:r w:rsidRPr="009911B7">
                <w:rPr>
                  <w:rFonts w:ascii="Arial" w:eastAsia="Calibri" w:hAnsi="Arial" w:cs="Arial"/>
                  <w:color w:val="0000FF"/>
                  <w:sz w:val="21"/>
                  <w:szCs w:val="21"/>
                  <w:u w:val="single"/>
                  <w:lang w:eastAsia="ru-RU"/>
                </w:rPr>
                <w:t>прежняя  форма</w:t>
              </w:r>
            </w:hyperlink>
            <w:r w:rsidRPr="009911B7">
              <w:rPr>
                <w:rFonts w:ascii="Calibri" w:eastAsia="Calibri" w:hAnsi="Calibri" w:cs="Arial"/>
                <w:color w:val="444444"/>
                <w:lang w:eastAsia="ru-RU"/>
              </w:rPr>
              <w:t xml:space="preserve"> Расчета 4-ФСС, утв. Приказом ФСС от 26.09.2016 N 381 (</w:t>
            </w:r>
            <w:hyperlink r:id="rId124" w:history="1">
              <w:r w:rsidRPr="009911B7">
                <w:rPr>
                  <w:rFonts w:ascii="Arial" w:eastAsia="Calibri" w:hAnsi="Arial" w:cs="Arial"/>
                  <w:color w:val="0000FF"/>
                  <w:sz w:val="21"/>
                  <w:szCs w:val="21"/>
                  <w:u w:val="single"/>
                  <w:lang w:eastAsia="ru-RU"/>
                </w:rPr>
                <w:t>Информация</w:t>
              </w:r>
            </w:hyperlink>
            <w:r w:rsidRPr="009911B7">
              <w:rPr>
                <w:rFonts w:ascii="Calibri" w:eastAsia="Calibri" w:hAnsi="Calibri" w:cs="Arial"/>
                <w:color w:val="444444"/>
                <w:lang w:eastAsia="ru-RU"/>
              </w:rPr>
              <w:t xml:space="preserve"> ФСС от 15.03.2021).</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Участники проекта </w:t>
            </w:r>
            <w:hyperlink r:id="rId125" w:history="1">
              <w:r w:rsidRPr="009911B7">
                <w:rPr>
                  <w:rFonts w:ascii="Arial" w:eastAsia="Calibri" w:hAnsi="Arial" w:cs="Arial"/>
                  <w:color w:val="0000FF"/>
                  <w:sz w:val="21"/>
                  <w:szCs w:val="21"/>
                  <w:lang w:eastAsia="ru-RU"/>
                </w:rPr>
                <w:t>«</w:t>
              </w:r>
            </w:hyperlink>
            <w:hyperlink r:id="rId126" w:history="1">
              <w:r w:rsidRPr="009911B7">
                <w:rPr>
                  <w:rFonts w:ascii="Arial" w:eastAsia="Calibri" w:hAnsi="Arial" w:cs="Arial"/>
                  <w:color w:val="0000FF"/>
                  <w:sz w:val="21"/>
                  <w:szCs w:val="21"/>
                  <w:u w:val="single"/>
                  <w:lang w:eastAsia="ru-RU"/>
                </w:rPr>
                <w:t>Прямые выплаты</w:t>
              </w:r>
            </w:hyperlink>
            <w:hyperlink r:id="rId127" w:history="1">
              <w:r w:rsidRPr="009911B7">
                <w:rPr>
                  <w:rFonts w:ascii="Arial" w:eastAsia="Calibri" w:hAnsi="Arial" w:cs="Arial"/>
                  <w:color w:val="0000FF"/>
                  <w:sz w:val="21"/>
                  <w:szCs w:val="21"/>
                  <w:lang w:eastAsia="ru-RU"/>
                </w:rPr>
                <w:t>»</w:t>
              </w:r>
            </w:hyperlink>
            <w:r w:rsidRPr="009911B7">
              <w:rPr>
                <w:rFonts w:ascii="Calibri" w:eastAsia="Calibri" w:hAnsi="Calibri" w:cs="Arial"/>
                <w:color w:val="444444"/>
                <w:lang w:eastAsia="ru-RU"/>
              </w:rPr>
              <w:t xml:space="preserve"> (а с 2021 года это все регионы России) должны при заполнении </w:t>
            </w:r>
            <w:hyperlink r:id="rId128" w:history="1">
              <w:r w:rsidRPr="009911B7">
                <w:rPr>
                  <w:rFonts w:ascii="Arial" w:eastAsia="Calibri" w:hAnsi="Arial" w:cs="Arial"/>
                  <w:color w:val="0000FF"/>
                  <w:sz w:val="21"/>
                  <w:szCs w:val="21"/>
                  <w:u w:val="single"/>
                  <w:lang w:eastAsia="ru-RU"/>
                </w:rPr>
                <w:t>формы</w:t>
              </w:r>
            </w:hyperlink>
            <w:r w:rsidRPr="009911B7">
              <w:rPr>
                <w:rFonts w:ascii="Calibri" w:eastAsia="Calibri" w:hAnsi="Calibri" w:cs="Arial"/>
                <w:color w:val="444444"/>
                <w:lang w:eastAsia="ru-RU"/>
              </w:rPr>
              <w:t xml:space="preserve"> 4-ФСС учитывать следующие особенности: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в таблице 2 «Расчеты по обязательному социальному страхованию от несчастных случаев на производстве и профессиональных заболеваний» показатели </w:t>
            </w:r>
            <w:hyperlink r:id="rId129" w:history="1">
              <w:r w:rsidRPr="009911B7">
                <w:rPr>
                  <w:rFonts w:ascii="Arial" w:eastAsia="Calibri" w:hAnsi="Arial" w:cs="Arial"/>
                  <w:color w:val="0000FF"/>
                  <w:sz w:val="21"/>
                  <w:szCs w:val="21"/>
                  <w:u w:val="single"/>
                  <w:lang w:eastAsia="ru-RU"/>
                </w:rPr>
                <w:t>строки 15</w:t>
              </w:r>
            </w:hyperlink>
            <w:r w:rsidRPr="009911B7">
              <w:rPr>
                <w:rFonts w:ascii="Calibri" w:eastAsia="Calibri" w:hAnsi="Calibri" w:cs="Arial"/>
                <w:color w:val="444444"/>
                <w:lang w:eastAsia="ru-RU"/>
              </w:rPr>
              <w:t xml:space="preserve"> «Расходы по обязательному социальному страхованию» не заполняются;</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w:t>
            </w:r>
            <w:hyperlink r:id="rId130" w:history="1">
              <w:r w:rsidRPr="009911B7">
                <w:rPr>
                  <w:rFonts w:ascii="Arial" w:eastAsia="Calibri" w:hAnsi="Arial" w:cs="Arial"/>
                  <w:color w:val="0000FF"/>
                  <w:sz w:val="21"/>
                  <w:szCs w:val="21"/>
                  <w:u w:val="single"/>
                  <w:lang w:eastAsia="ru-RU"/>
                </w:rPr>
                <w:t>таблица 3</w:t>
              </w:r>
            </w:hyperlink>
            <w:r w:rsidRPr="009911B7">
              <w:rPr>
                <w:rFonts w:ascii="Calibri" w:eastAsia="Calibri" w:hAnsi="Calibri" w:cs="Arial"/>
                <w:color w:val="444444"/>
                <w:lang w:eastAsia="ru-RU"/>
              </w:rPr>
              <w:t xml:space="preserve"> «Расходы по обязательному социальному страхованию от несчастных случаев на производстве и профессиональных заболеваний» не заполняется и не представляется.</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Напомним, сдать </w:t>
            </w:r>
            <w:hyperlink r:id="rId131" w:history="1">
              <w:r w:rsidRPr="009911B7">
                <w:rPr>
                  <w:rFonts w:ascii="Arial" w:eastAsia="Calibri" w:hAnsi="Arial" w:cs="Arial"/>
                  <w:color w:val="0000FF"/>
                  <w:sz w:val="21"/>
                  <w:szCs w:val="21"/>
                  <w:u w:val="single"/>
                  <w:lang w:eastAsia="ru-RU"/>
                </w:rPr>
                <w:t>форму</w:t>
              </w:r>
            </w:hyperlink>
            <w:r w:rsidRPr="009911B7">
              <w:rPr>
                <w:rFonts w:ascii="Calibri" w:eastAsia="Calibri" w:hAnsi="Calibri" w:cs="Arial"/>
                <w:color w:val="444444"/>
                <w:lang w:eastAsia="ru-RU"/>
              </w:rPr>
              <w:t xml:space="preserve"> 4-ФСС за I квартал 2021 года нужно не позднее 26.04.2021 в электронном виде, на бумажном носителе – не позднее 20.04.2021.</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На заметку:</w:t>
            </w:r>
            <w:r w:rsidRPr="009911B7">
              <w:rPr>
                <w:rFonts w:ascii="Calibri" w:eastAsia="Calibri" w:hAnsi="Calibri" w:cs="Arial"/>
                <w:color w:val="444444"/>
                <w:lang w:eastAsia="ru-RU"/>
              </w:rPr>
              <w:t xml:space="preserve"> пошаговый порядок заполнения формы с образцами смотрите в </w:t>
            </w:r>
            <w:hyperlink r:id="rId132" w:tooltip="Ссылка на КонсультантПлюс" w:history="1">
              <w:r w:rsidRPr="009911B7">
                <w:rPr>
                  <w:rFonts w:ascii="Arial" w:eastAsia="Calibri" w:hAnsi="Arial" w:cs="Arial"/>
                  <w:color w:val="0000FF"/>
                  <w:sz w:val="21"/>
                  <w:szCs w:val="21"/>
                  <w:u w:val="single"/>
                  <w:lang w:eastAsia="ru-RU"/>
                </w:rPr>
                <w:t>Готовом решении: Как заполнить и сдать отчетность по форме 4-ФСС по страховым взносам от несчастных случаев</w:t>
              </w:r>
            </w:hyperlink>
            <w:r w:rsidRPr="009911B7">
              <w:rPr>
                <w:rFonts w:ascii="Calibri" w:eastAsia="Calibri" w:hAnsi="Calibri" w:cs="Arial"/>
                <w:color w:val="444444"/>
                <w:lang w:eastAsia="ru-RU"/>
              </w:rPr>
              <w:t> в СПС КонсультантПлюс.</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pict>
                <v:rect id="_x0000_i1158"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133" w:tgtFrame="_blank" w:history="1">
              <w:r w:rsidRPr="009911B7">
                <w:rPr>
                  <w:rFonts w:ascii="Arial" w:eastAsia="Times New Roman" w:hAnsi="Arial" w:cs="Arial"/>
                  <w:b/>
                  <w:bCs/>
                  <w:color w:val="555555"/>
                  <w:sz w:val="27"/>
                  <w:szCs w:val="27"/>
                  <w:lang w:eastAsia="ru-RU"/>
                </w:rPr>
                <w:t xml:space="preserve">ФНС напоминает: до 22 марта 2021 года необходимо сообщить о КИК за 2020 год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Риски: за нарушение срока подачи уведомления о КИК или представление недостоверных сведений грозит штраф 500 000 руб. по каждой КИК, сведения о которой не представлены или являются недостоверными.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27180398" wp14:editId="5F4E9FA1">
                  <wp:simplePos x="0" y="0"/>
                  <wp:positionH relativeFrom="column">
                    <wp:align>left</wp:align>
                  </wp:positionH>
                  <wp:positionV relativeFrom="line">
                    <wp:posOffset>0</wp:posOffset>
                  </wp:positionV>
                  <wp:extent cx="1190625" cy="790575"/>
                  <wp:effectExtent l="0" t="0" r="9525" b="9525"/>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ФНС России напоминает, что 22 марта 2021 года истекает срок представления </w:t>
            </w:r>
            <w:hyperlink r:id="rId135" w:history="1">
              <w:r w:rsidRPr="009911B7">
                <w:rPr>
                  <w:rFonts w:ascii="Arial" w:eastAsia="Calibri" w:hAnsi="Arial" w:cs="Arial"/>
                  <w:color w:val="0000FF"/>
                  <w:sz w:val="21"/>
                  <w:szCs w:val="21"/>
                  <w:u w:val="single"/>
                  <w:lang w:eastAsia="ru-RU"/>
                </w:rPr>
                <w:t>организациями</w:t>
              </w:r>
            </w:hyperlink>
            <w:r w:rsidRPr="009911B7">
              <w:rPr>
                <w:rFonts w:ascii="Calibri" w:eastAsia="Calibri" w:hAnsi="Calibri" w:cs="Arial"/>
                <w:color w:val="444444"/>
                <w:lang w:eastAsia="ru-RU"/>
              </w:rPr>
              <w:t xml:space="preserve"> уведомлений о </w:t>
            </w:r>
            <w:hyperlink r:id="rId136" w:history="1">
              <w:r w:rsidRPr="009911B7">
                <w:rPr>
                  <w:rFonts w:ascii="Arial" w:eastAsia="Calibri" w:hAnsi="Arial" w:cs="Arial"/>
                  <w:color w:val="0000FF"/>
                  <w:sz w:val="21"/>
                  <w:szCs w:val="21"/>
                  <w:u w:val="single"/>
                  <w:lang w:eastAsia="ru-RU"/>
                </w:rPr>
                <w:t>контролируемых иностранных компаниях</w:t>
              </w:r>
            </w:hyperlink>
            <w:r w:rsidRPr="009911B7">
              <w:rPr>
                <w:rFonts w:ascii="Calibri" w:eastAsia="Calibri" w:hAnsi="Calibri" w:cs="Arial"/>
                <w:color w:val="444444"/>
                <w:lang w:eastAsia="ru-RU"/>
              </w:rPr>
              <w:t xml:space="preserve"> за 2020 год (</w:t>
            </w:r>
            <w:hyperlink r:id="rId137" w:history="1">
              <w:r w:rsidRPr="009911B7">
                <w:rPr>
                  <w:rFonts w:ascii="Arial" w:eastAsia="Calibri" w:hAnsi="Arial" w:cs="Arial"/>
                  <w:color w:val="0000FF"/>
                  <w:sz w:val="21"/>
                  <w:szCs w:val="21"/>
                  <w:u w:val="single"/>
                  <w:lang w:eastAsia="ru-RU"/>
                </w:rPr>
                <w:t>Информация</w:t>
              </w:r>
            </w:hyperlink>
            <w:r w:rsidRPr="009911B7">
              <w:rPr>
                <w:rFonts w:ascii="Calibri" w:eastAsia="Calibri" w:hAnsi="Calibri" w:cs="Arial"/>
                <w:color w:val="444444"/>
                <w:lang w:eastAsia="ru-RU"/>
              </w:rPr>
              <w:t xml:space="preserve"> от 15.03.2021). Форма, формат и порядок представления уведомления о КИК в электронной форме утверждены </w:t>
            </w:r>
            <w:hyperlink r:id="rId138" w:history="1">
              <w:r w:rsidRPr="009911B7">
                <w:rPr>
                  <w:rFonts w:ascii="Arial" w:eastAsia="Calibri" w:hAnsi="Arial" w:cs="Arial"/>
                  <w:color w:val="0000FF"/>
                  <w:sz w:val="21"/>
                  <w:szCs w:val="21"/>
                  <w:u w:val="single"/>
                  <w:lang w:eastAsia="ru-RU"/>
                </w:rPr>
                <w:t>Приказом</w:t>
              </w:r>
            </w:hyperlink>
            <w:r w:rsidRPr="009911B7">
              <w:rPr>
                <w:rFonts w:ascii="Calibri" w:eastAsia="Calibri" w:hAnsi="Calibri" w:cs="Arial"/>
                <w:color w:val="444444"/>
                <w:lang w:eastAsia="ru-RU"/>
              </w:rPr>
              <w:t xml:space="preserve"> ФНС России от 26.08.2019 N ММВ-7-13/422@.</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Ведомство обращает внимание, что прибыль такой иностранной компании может быть освобождена от налогообложения, но подать </w:t>
            </w:r>
            <w:hyperlink r:id="rId139" w:history="1">
              <w:r w:rsidRPr="009911B7">
                <w:rPr>
                  <w:rFonts w:ascii="Arial" w:eastAsia="Calibri" w:hAnsi="Arial" w:cs="Arial"/>
                  <w:color w:val="0000FF"/>
                  <w:sz w:val="21"/>
                  <w:szCs w:val="21"/>
                  <w:u w:val="single"/>
                  <w:lang w:eastAsia="ru-RU"/>
                </w:rPr>
                <w:t>уведомление</w:t>
              </w:r>
            </w:hyperlink>
            <w:r w:rsidRPr="009911B7">
              <w:rPr>
                <w:rFonts w:ascii="Calibri" w:eastAsia="Calibri" w:hAnsi="Calibri" w:cs="Arial"/>
                <w:color w:val="444444"/>
                <w:lang w:eastAsia="ru-RU"/>
              </w:rPr>
              <w:t xml:space="preserve"> о КИК все равно нужно:</w:t>
            </w:r>
          </w:p>
          <w:p w:rsidR="009911B7" w:rsidRPr="009911B7" w:rsidRDefault="009911B7" w:rsidP="009911B7">
            <w:pPr>
              <w:numPr>
                <w:ilvl w:val="0"/>
                <w:numId w:val="12"/>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 xml:space="preserve">По </w:t>
            </w:r>
            <w:hyperlink r:id="rId140" w:history="1">
              <w:r w:rsidRPr="009911B7">
                <w:rPr>
                  <w:rFonts w:ascii="Arial" w:eastAsia="Times New Roman" w:hAnsi="Arial" w:cs="Arial"/>
                  <w:color w:val="0000FF"/>
                  <w:sz w:val="21"/>
                  <w:szCs w:val="21"/>
                  <w:u w:val="single"/>
                  <w:lang w:eastAsia="ru-RU"/>
                </w:rPr>
                <w:t>КИК, прибыль которых освобождена от налогообложения</w:t>
              </w:r>
            </w:hyperlink>
            <w:r w:rsidRPr="009911B7">
              <w:rPr>
                <w:rFonts w:ascii="Calibri" w:eastAsia="Times New Roman" w:hAnsi="Calibri" w:cs="Arial"/>
                <w:color w:val="444444"/>
                <w:lang w:eastAsia="ru-RU"/>
              </w:rPr>
              <w:t xml:space="preserve">, вместе с уведомлением до 22 марта необходимо представить </w:t>
            </w:r>
            <w:hyperlink r:id="rId141" w:history="1">
              <w:r w:rsidRPr="009911B7">
                <w:rPr>
                  <w:rFonts w:ascii="Arial" w:eastAsia="Times New Roman" w:hAnsi="Arial" w:cs="Arial"/>
                  <w:color w:val="0000FF"/>
                  <w:sz w:val="21"/>
                  <w:szCs w:val="21"/>
                  <w:u w:val="single"/>
                  <w:lang w:eastAsia="ru-RU"/>
                </w:rPr>
                <w:t>документы, подтверждающие освобождения КИК от налогообложения</w:t>
              </w:r>
            </w:hyperlink>
            <w:r w:rsidRPr="009911B7">
              <w:rPr>
                <w:rFonts w:ascii="Calibri" w:eastAsia="Times New Roman" w:hAnsi="Calibri" w:cs="Arial"/>
                <w:color w:val="444444"/>
                <w:lang w:eastAsia="ru-RU"/>
              </w:rPr>
              <w:t>. Исключение – для КИК, образованной в соответствии с законодательством государства – члена ЕАЭС и имеющей постоянное местонахождение в этом государстве.</w:t>
            </w:r>
          </w:p>
          <w:p w:rsidR="009911B7" w:rsidRPr="009911B7" w:rsidRDefault="009911B7" w:rsidP="009911B7">
            <w:pPr>
              <w:numPr>
                <w:ilvl w:val="0"/>
                <w:numId w:val="12"/>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color w:val="444444"/>
                <w:lang w:eastAsia="ru-RU"/>
              </w:rPr>
              <w:t xml:space="preserve">По </w:t>
            </w:r>
            <w:hyperlink r:id="rId142" w:history="1">
              <w:r w:rsidRPr="009911B7">
                <w:rPr>
                  <w:rFonts w:ascii="Arial" w:eastAsia="Times New Roman" w:hAnsi="Arial" w:cs="Arial"/>
                  <w:color w:val="0000FF"/>
                  <w:sz w:val="21"/>
                  <w:szCs w:val="21"/>
                  <w:u w:val="single"/>
                  <w:lang w:eastAsia="ru-RU"/>
                </w:rPr>
                <w:t>КИК, прибыль которых не освобождена от налогообложения</w:t>
              </w:r>
            </w:hyperlink>
            <w:r w:rsidRPr="009911B7">
              <w:rPr>
                <w:rFonts w:ascii="Calibri" w:eastAsia="Times New Roman" w:hAnsi="Calibri" w:cs="Arial"/>
                <w:color w:val="444444"/>
                <w:lang w:eastAsia="ru-RU"/>
              </w:rPr>
              <w:t xml:space="preserve">, вместе с </w:t>
            </w:r>
            <w:hyperlink r:id="rId143" w:history="1">
              <w:r w:rsidRPr="009911B7">
                <w:rPr>
                  <w:rFonts w:ascii="Arial" w:eastAsia="Times New Roman" w:hAnsi="Arial" w:cs="Arial"/>
                  <w:color w:val="0000FF"/>
                  <w:sz w:val="21"/>
                  <w:szCs w:val="21"/>
                  <w:u w:val="single"/>
                  <w:lang w:eastAsia="ru-RU"/>
                </w:rPr>
                <w:t>декларацией</w:t>
              </w:r>
            </w:hyperlink>
            <w:r w:rsidRPr="009911B7">
              <w:rPr>
                <w:rFonts w:ascii="Calibri" w:eastAsia="Times New Roman" w:hAnsi="Calibri" w:cs="Arial"/>
                <w:color w:val="444444"/>
                <w:lang w:eastAsia="ru-RU"/>
              </w:rPr>
              <w:t xml:space="preserve"> по налогу на прибыль организаций не позднее 29 марта необходимо представить </w:t>
            </w:r>
            <w:hyperlink r:id="rId144" w:history="1">
              <w:r w:rsidRPr="009911B7">
                <w:rPr>
                  <w:rFonts w:ascii="Arial" w:eastAsia="Times New Roman" w:hAnsi="Arial" w:cs="Arial"/>
                  <w:color w:val="0000FF"/>
                  <w:sz w:val="21"/>
                  <w:szCs w:val="21"/>
                  <w:u w:val="single"/>
                  <w:lang w:eastAsia="ru-RU"/>
                </w:rPr>
                <w:t>документы, подтверждающие размер прибыли (убытка) КИК</w:t>
              </w:r>
            </w:hyperlink>
            <w:r w:rsidRPr="009911B7">
              <w:rPr>
                <w:rFonts w:ascii="Calibri" w:eastAsia="Times New Roman" w:hAnsi="Calibri" w:cs="Arial"/>
                <w:color w:val="444444"/>
                <w:lang w:eastAsia="ru-RU"/>
              </w:rPr>
              <w:t xml:space="preserve">. Сделать это нужно даже если размер прибыли КИК не превысил </w:t>
            </w:r>
            <w:hyperlink r:id="rId145" w:history="1">
              <w:r w:rsidRPr="009911B7">
                <w:rPr>
                  <w:rFonts w:ascii="Arial" w:eastAsia="Times New Roman" w:hAnsi="Arial" w:cs="Arial"/>
                  <w:color w:val="0000FF"/>
                  <w:sz w:val="21"/>
                  <w:szCs w:val="21"/>
                  <w:u w:val="single"/>
                  <w:lang w:eastAsia="ru-RU"/>
                </w:rPr>
                <w:t>10 млн руб.</w:t>
              </w:r>
            </w:hyperlink>
            <w:r w:rsidRPr="009911B7">
              <w:rPr>
                <w:rFonts w:ascii="Calibri" w:eastAsia="Times New Roman" w:hAnsi="Calibri" w:cs="Arial"/>
                <w:color w:val="444444"/>
                <w:lang w:eastAsia="ru-RU"/>
              </w:rPr>
              <w:t>, то есть независимо от наличия обязанности по уплате налога с прибыли КИК.</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ФНС предупреждает: за непредставление в установленный срок </w:t>
            </w:r>
            <w:hyperlink r:id="rId146" w:history="1">
              <w:r w:rsidRPr="009911B7">
                <w:rPr>
                  <w:rFonts w:ascii="Arial" w:eastAsia="Calibri" w:hAnsi="Arial" w:cs="Arial"/>
                  <w:color w:val="0000FF"/>
                  <w:sz w:val="21"/>
                  <w:szCs w:val="21"/>
                  <w:u w:val="single"/>
                  <w:lang w:eastAsia="ru-RU"/>
                </w:rPr>
                <w:t>уведомления</w:t>
              </w:r>
            </w:hyperlink>
            <w:r w:rsidRPr="009911B7">
              <w:rPr>
                <w:rFonts w:ascii="Calibri" w:eastAsia="Calibri" w:hAnsi="Calibri" w:cs="Arial"/>
                <w:color w:val="444444"/>
                <w:lang w:eastAsia="ru-RU"/>
              </w:rPr>
              <w:t xml:space="preserve"> о КИК, а также подтверждающих документов налагается штраф в размере 500 000 рублей (</w:t>
            </w:r>
            <w:hyperlink r:id="rId147" w:history="1">
              <w:r w:rsidRPr="009911B7">
                <w:rPr>
                  <w:rFonts w:ascii="Arial" w:eastAsia="Calibri" w:hAnsi="Arial" w:cs="Arial"/>
                  <w:color w:val="0000FF"/>
                  <w:sz w:val="21"/>
                  <w:szCs w:val="21"/>
                  <w:u w:val="single"/>
                  <w:lang w:eastAsia="ru-RU"/>
                </w:rPr>
                <w:t>п. 1 ст. 129.6</w:t>
              </w:r>
            </w:hyperlink>
            <w:r w:rsidRPr="009911B7">
              <w:rPr>
                <w:rFonts w:ascii="Calibri" w:eastAsia="Calibri" w:hAnsi="Calibri" w:cs="Arial"/>
                <w:color w:val="444444"/>
                <w:lang w:eastAsia="ru-RU"/>
              </w:rPr>
              <w:t xml:space="preserve"> НК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 xml:space="preserve">На заметку: </w:t>
            </w:r>
            <w:r w:rsidRPr="009911B7">
              <w:rPr>
                <w:rFonts w:ascii="Calibri" w:eastAsia="Calibri" w:hAnsi="Calibri" w:cs="Arial"/>
                <w:color w:val="444444"/>
                <w:lang w:eastAsia="ru-RU"/>
              </w:rPr>
              <w:t xml:space="preserve">пошаговый порядок заполнения уведомления о КИК с образцами смотрите в </w:t>
            </w:r>
            <w:hyperlink r:id="rId148" w:tooltip="Ссылка на КонсультантПлюс" w:history="1">
              <w:r w:rsidRPr="009911B7">
                <w:rPr>
                  <w:rFonts w:ascii="Arial" w:eastAsia="Calibri" w:hAnsi="Arial" w:cs="Arial"/>
                  <w:color w:val="0000FF"/>
                  <w:sz w:val="21"/>
                  <w:szCs w:val="21"/>
                  <w:u w:val="single"/>
                  <w:lang w:eastAsia="ru-RU"/>
                </w:rPr>
                <w:t>Готовом решении: Как заполнить и представить уведомление о контролируемых иностранных компаниях</w:t>
              </w:r>
            </w:hyperlink>
            <w:r w:rsidRPr="009911B7">
              <w:rPr>
                <w:rFonts w:ascii="Calibri" w:eastAsia="Calibri" w:hAnsi="Calibri" w:cs="Arial"/>
                <w:color w:val="444444"/>
                <w:lang w:eastAsia="ru-RU"/>
              </w:rPr>
              <w:t>.</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pict>
                <v:rect id="_x0000_i1159"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149" w:tgtFrame="_blank" w:history="1">
              <w:r w:rsidRPr="009911B7">
                <w:rPr>
                  <w:rFonts w:ascii="Arial" w:eastAsia="Times New Roman" w:hAnsi="Arial" w:cs="Arial"/>
                  <w:b/>
                  <w:bCs/>
                  <w:color w:val="555555"/>
                  <w:sz w:val="27"/>
                  <w:szCs w:val="27"/>
                  <w:lang w:eastAsia="ru-RU"/>
                </w:rPr>
                <w:t xml:space="preserve">Как считать зарплату сотрудника, бравшего отгул за работу в праздник или выходной: напомнил Минтруд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Риски: зарплата за месяц, в котором работник использовал день отдыха, должна быть выплачена в полном размере. При этом неважно, берет работник день отдыха в текущем месяце или в последующие.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10CFBC0E" wp14:editId="0C6E17AA">
                  <wp:simplePos x="0" y="0"/>
                  <wp:positionH relativeFrom="column">
                    <wp:align>left</wp:align>
                  </wp:positionH>
                  <wp:positionV relativeFrom="line">
                    <wp:posOffset>0</wp:posOffset>
                  </wp:positionV>
                  <wp:extent cx="1190625" cy="790575"/>
                  <wp:effectExtent l="0" t="0" r="9525" b="9525"/>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За привлечение к работе в выходные и праздничные дни работнику производится доплата в соответствии со </w:t>
            </w:r>
            <w:hyperlink r:id="rId151" w:history="1">
              <w:r w:rsidRPr="009911B7">
                <w:rPr>
                  <w:rFonts w:ascii="Arial" w:eastAsia="Calibri" w:hAnsi="Arial" w:cs="Arial"/>
                  <w:color w:val="0000FF"/>
                  <w:sz w:val="21"/>
                  <w:szCs w:val="21"/>
                  <w:u w:val="single"/>
                  <w:lang w:eastAsia="ru-RU"/>
                </w:rPr>
                <w:t>ст. 153</w:t>
              </w:r>
            </w:hyperlink>
            <w:r w:rsidRPr="009911B7">
              <w:rPr>
                <w:rFonts w:ascii="Calibri" w:eastAsia="Calibri" w:hAnsi="Calibri" w:cs="Arial"/>
                <w:color w:val="444444"/>
                <w:lang w:eastAsia="ru-RU"/>
              </w:rPr>
              <w:t xml:space="preserve"> ТК РФ. Минимальный размер доплаты работникам на окладе составляет не менее одинарной дневной или часовой ставки </w:t>
            </w:r>
            <w:r w:rsidRPr="009911B7">
              <w:rPr>
                <w:rFonts w:ascii="Calibri" w:eastAsia="Calibri" w:hAnsi="Calibri" w:cs="Arial"/>
                <w:color w:val="444444"/>
                <w:lang w:eastAsia="ru-RU"/>
              </w:rPr>
              <w:lastRenderedPageBreak/>
              <w:t>(части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за день или час работы) сверх оклада, если работа производилась сверх месячной нормы рабочего времени.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Минтруд России в </w:t>
            </w:r>
            <w:hyperlink r:id="rId152" w:history="1">
              <w:r w:rsidRPr="009911B7">
                <w:rPr>
                  <w:rFonts w:ascii="Arial" w:eastAsia="Calibri" w:hAnsi="Arial" w:cs="Arial"/>
                  <w:color w:val="0000FF"/>
                  <w:sz w:val="21"/>
                  <w:szCs w:val="21"/>
                  <w:u w:val="single"/>
                  <w:lang w:eastAsia="ru-RU"/>
                </w:rPr>
                <w:t>Письме</w:t>
              </w:r>
            </w:hyperlink>
            <w:r w:rsidRPr="009911B7">
              <w:rPr>
                <w:rFonts w:ascii="Calibri" w:eastAsia="Calibri" w:hAnsi="Calibri" w:cs="Arial"/>
                <w:color w:val="444444"/>
                <w:lang w:eastAsia="ru-RU"/>
              </w:rPr>
              <w:t xml:space="preserve"> от 21.01.2020 N 14-1/ООГ-327 разъяснил порядок оплаты труда за месяц, в котором работник, зарплата которого состоит из оклада, компенсационных и стимулирующих выплат, работал в выходной или праздник.</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Ведомство напомнило:</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при исчислении размера оплаты за работу сотрудника в выходные или праздники работодатель </w:t>
            </w:r>
            <w:hyperlink r:id="rId153" w:history="1">
              <w:r w:rsidRPr="009911B7">
                <w:rPr>
                  <w:rFonts w:ascii="Arial" w:eastAsia="Calibri" w:hAnsi="Arial" w:cs="Arial"/>
                  <w:color w:val="0000FF"/>
                  <w:sz w:val="21"/>
                  <w:szCs w:val="21"/>
                  <w:u w:val="single"/>
                  <w:lang w:eastAsia="ru-RU"/>
                </w:rPr>
                <w:t>обязан учитывать</w:t>
              </w:r>
            </w:hyperlink>
            <w:r w:rsidRPr="009911B7">
              <w:rPr>
                <w:rFonts w:ascii="Calibri" w:eastAsia="Calibri" w:hAnsi="Calibri" w:cs="Arial"/>
                <w:color w:val="444444"/>
                <w:lang w:eastAsia="ru-RU"/>
              </w:rPr>
              <w:t xml:space="preserve"> не только тарифные ставки (оклады), но и все компенсационные и стимулирующие выплаты (</w:t>
            </w:r>
            <w:hyperlink r:id="rId154" w:history="1">
              <w:r w:rsidRPr="009911B7">
                <w:rPr>
                  <w:rFonts w:ascii="Arial" w:eastAsia="Calibri" w:hAnsi="Arial" w:cs="Arial"/>
                  <w:color w:val="0000FF"/>
                  <w:sz w:val="21"/>
                  <w:szCs w:val="21"/>
                  <w:u w:val="single"/>
                  <w:lang w:eastAsia="ru-RU"/>
                </w:rPr>
                <w:t>Постановление</w:t>
              </w:r>
            </w:hyperlink>
            <w:r w:rsidRPr="009911B7">
              <w:rPr>
                <w:rFonts w:ascii="Calibri" w:eastAsia="Calibri" w:hAnsi="Calibri" w:cs="Arial"/>
                <w:color w:val="444444"/>
                <w:lang w:eastAsia="ru-RU"/>
              </w:rPr>
              <w:t xml:space="preserve"> КС РФ от 28.06.2018 N 26-П);</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конкретные размеры оплаты работы в выходной или нерабочий праздничный день могут устанавливаться коллективным или трудовым договором, локальным нормативным актом (</w:t>
            </w:r>
            <w:hyperlink r:id="rId155" w:history="1">
              <w:r w:rsidRPr="009911B7">
                <w:rPr>
                  <w:rFonts w:ascii="Arial" w:eastAsia="Calibri" w:hAnsi="Arial" w:cs="Arial"/>
                  <w:color w:val="0000FF"/>
                  <w:sz w:val="21"/>
                  <w:szCs w:val="21"/>
                  <w:u w:val="single"/>
                  <w:lang w:eastAsia="ru-RU"/>
                </w:rPr>
                <w:t>ч. 2 ст. 153</w:t>
              </w:r>
            </w:hyperlink>
            <w:r w:rsidRPr="009911B7">
              <w:rPr>
                <w:rFonts w:ascii="Calibri" w:eastAsia="Calibri" w:hAnsi="Calibri" w:cs="Arial"/>
                <w:color w:val="444444"/>
                <w:lang w:eastAsia="ru-RU"/>
              </w:rPr>
              <w:t xml:space="preserve"> ТК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оплате в повышенном размере подлежат часы, фактически отработанные в выходной или нерабочий праздничный день (от 0 до 24 часов). Это правило применяется и в случаях, когда на выходной или нерабочий день приходится часть рабочего дня (смены) (</w:t>
            </w:r>
            <w:hyperlink r:id="rId156" w:history="1">
              <w:r w:rsidRPr="009911B7">
                <w:rPr>
                  <w:rFonts w:ascii="Arial" w:eastAsia="Calibri" w:hAnsi="Arial" w:cs="Arial"/>
                  <w:color w:val="0000FF"/>
                  <w:sz w:val="21"/>
                  <w:szCs w:val="21"/>
                  <w:u w:val="single"/>
                  <w:lang w:eastAsia="ru-RU"/>
                </w:rPr>
                <w:t>ч. 3 ст. 153</w:t>
              </w:r>
            </w:hyperlink>
            <w:r w:rsidRPr="009911B7">
              <w:rPr>
                <w:rFonts w:ascii="Calibri" w:eastAsia="Calibri" w:hAnsi="Calibri" w:cs="Arial"/>
                <w:color w:val="444444"/>
                <w:lang w:eastAsia="ru-RU"/>
              </w:rPr>
              <w:t xml:space="preserve"> ТК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Вместо повышенной оплаты работнику по его желанию может быть предоставлен другой день отдыха. В таком случае работа в выходной или нерабочий праздничный день оплачивается в одинарном размере, а день отдыха оплате не подлежит (</w:t>
            </w:r>
            <w:hyperlink r:id="rId157" w:history="1">
              <w:r w:rsidRPr="009911B7">
                <w:rPr>
                  <w:rFonts w:ascii="Arial" w:eastAsia="Calibri" w:hAnsi="Arial" w:cs="Arial"/>
                  <w:color w:val="0000FF"/>
                  <w:sz w:val="21"/>
                  <w:szCs w:val="21"/>
                  <w:u w:val="single"/>
                  <w:lang w:eastAsia="ru-RU"/>
                </w:rPr>
                <w:t>ч. 4 ст. 153</w:t>
              </w:r>
            </w:hyperlink>
            <w:r w:rsidRPr="009911B7">
              <w:rPr>
                <w:rFonts w:ascii="Calibri" w:eastAsia="Calibri" w:hAnsi="Calibri" w:cs="Arial"/>
                <w:color w:val="444444"/>
                <w:lang w:eastAsia="ru-RU"/>
              </w:rPr>
              <w:t xml:space="preserve"> ТК РФ). Минтруд России отметил, что работнику:</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выплачивается полностью зарплата, а также одинарная дневная часть зарплаты (дневная часть оклада и предусмотренных компенсационных и стимулирующих выплат);</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зарплата за месяц, в котором работник использовал день отдыха, должна быть выплачена в полном размере, при этом работник отработает на один день меньше нормы. Это правило действует независимо от того, в каком месяце работник берет день отдыха: в текущем или последующем.</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60"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300" w:type="dxa"/>
              <w:bottom w:w="300" w:type="dxa"/>
              <w:right w:w="300" w:type="dxa"/>
            </w:tcMar>
            <w:vAlign w:val="center"/>
            <w:hideMark/>
          </w:tcPr>
          <w:p w:rsidR="009911B7" w:rsidRPr="009911B7" w:rsidRDefault="009911B7" w:rsidP="009911B7">
            <w:pPr>
              <w:spacing w:after="0" w:line="240" w:lineRule="auto"/>
              <w:rPr>
                <w:rFonts w:ascii="Arial" w:eastAsia="Times New Roman" w:hAnsi="Arial" w:cs="Arial"/>
                <w:color w:val="13A89E"/>
                <w:sz w:val="27"/>
                <w:szCs w:val="27"/>
                <w:lang w:eastAsia="ru-RU"/>
              </w:rPr>
            </w:pPr>
            <w:r w:rsidRPr="009911B7">
              <w:rPr>
                <w:rFonts w:ascii="Arial" w:eastAsia="Times New Roman" w:hAnsi="Arial" w:cs="Arial"/>
                <w:color w:val="13A89E"/>
                <w:sz w:val="27"/>
                <w:szCs w:val="27"/>
                <w:lang w:eastAsia="ru-RU"/>
              </w:rPr>
              <w:t xml:space="preserve">ОБЩАЯ СИСТЕМА НАЛОГООБЛОЖЕНИЯ </w: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158" w:tgtFrame="_blank" w:history="1">
              <w:r w:rsidRPr="009911B7">
                <w:rPr>
                  <w:rFonts w:ascii="Arial" w:eastAsia="Times New Roman" w:hAnsi="Arial" w:cs="Arial"/>
                  <w:b/>
                  <w:bCs/>
                  <w:color w:val="555555"/>
                  <w:sz w:val="27"/>
                  <w:szCs w:val="27"/>
                  <w:lang w:eastAsia="ru-RU"/>
                </w:rPr>
                <w:t xml:space="preserve">Утвержден новый порядок выставления и получения электронных счетов-фактур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Риски: с 1 июля 2021 года выставлять и получать электронные счета-фактуры необходимо в соответствии с новым порядком.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58EE9232" wp14:editId="536B6B85">
                  <wp:simplePos x="0" y="0"/>
                  <wp:positionH relativeFrom="column">
                    <wp:align>left</wp:align>
                  </wp:positionH>
                  <wp:positionV relativeFrom="line">
                    <wp:posOffset>0</wp:posOffset>
                  </wp:positionV>
                  <wp:extent cx="1190625" cy="790575"/>
                  <wp:effectExtent l="0" t="0" r="9525" b="9525"/>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Минфин России </w:t>
            </w:r>
            <w:hyperlink r:id="rId160" w:history="1">
              <w:r w:rsidRPr="009911B7">
                <w:rPr>
                  <w:rFonts w:ascii="Arial" w:eastAsia="Calibri" w:hAnsi="Arial" w:cs="Arial"/>
                  <w:color w:val="0000FF"/>
                  <w:sz w:val="21"/>
                  <w:szCs w:val="21"/>
                  <w:u w:val="single"/>
                  <w:lang w:eastAsia="ru-RU"/>
                </w:rPr>
                <w:t>Приказом</w:t>
              </w:r>
            </w:hyperlink>
            <w:r w:rsidRPr="009911B7">
              <w:rPr>
                <w:rFonts w:ascii="Calibri" w:eastAsia="Calibri" w:hAnsi="Calibri" w:cs="Arial"/>
                <w:color w:val="444444"/>
                <w:lang w:eastAsia="ru-RU"/>
              </w:rPr>
              <w:t xml:space="preserve"> от 05.02.2021 N 14н утвердил </w:t>
            </w:r>
            <w:hyperlink r:id="rId161" w:history="1">
              <w:r w:rsidRPr="009911B7">
                <w:rPr>
                  <w:rFonts w:ascii="Arial" w:eastAsia="Calibri" w:hAnsi="Arial" w:cs="Arial"/>
                  <w:color w:val="0000FF"/>
                  <w:sz w:val="21"/>
                  <w:szCs w:val="21"/>
                  <w:u w:val="single"/>
                  <w:lang w:eastAsia="ru-RU"/>
                </w:rPr>
                <w:t>порядок</w:t>
              </w:r>
            </w:hyperlink>
            <w:r w:rsidRPr="009911B7">
              <w:rPr>
                <w:rFonts w:ascii="Calibri" w:eastAsia="Calibri" w:hAnsi="Calibri" w:cs="Arial"/>
                <w:color w:val="444444"/>
                <w:lang w:eastAsia="ru-RU"/>
              </w:rPr>
              <w:t xml:space="preserve"> выставления и получения счетов-фактур в электронной форме с применением усиленной квалифицированной электронной подписи. Новый </w:t>
            </w:r>
            <w:hyperlink r:id="rId162" w:history="1">
              <w:r w:rsidRPr="009911B7">
                <w:rPr>
                  <w:rFonts w:ascii="Arial" w:eastAsia="Calibri" w:hAnsi="Arial" w:cs="Arial"/>
                  <w:color w:val="0000FF"/>
                  <w:sz w:val="21"/>
                  <w:szCs w:val="21"/>
                  <w:u w:val="single"/>
                  <w:lang w:eastAsia="ru-RU"/>
                </w:rPr>
                <w:t>порядок</w:t>
              </w:r>
            </w:hyperlink>
            <w:r w:rsidRPr="009911B7">
              <w:rPr>
                <w:rFonts w:ascii="Calibri" w:eastAsia="Calibri" w:hAnsi="Calibri" w:cs="Arial"/>
                <w:color w:val="444444"/>
                <w:lang w:eastAsia="ru-RU"/>
              </w:rPr>
              <w:t xml:space="preserve"> с 1 июля 2021 года заменит </w:t>
            </w:r>
            <w:hyperlink r:id="rId163" w:history="1">
              <w:r w:rsidRPr="009911B7">
                <w:rPr>
                  <w:rFonts w:ascii="Arial" w:eastAsia="Calibri" w:hAnsi="Arial" w:cs="Arial"/>
                  <w:color w:val="0000FF"/>
                  <w:sz w:val="21"/>
                  <w:szCs w:val="21"/>
                  <w:u w:val="single"/>
                  <w:lang w:eastAsia="ru-RU"/>
                </w:rPr>
                <w:t>прежний</w:t>
              </w:r>
            </w:hyperlink>
            <w:r w:rsidRPr="009911B7">
              <w:rPr>
                <w:rFonts w:ascii="Calibri" w:eastAsia="Calibri" w:hAnsi="Calibri" w:cs="Arial"/>
                <w:color w:val="444444"/>
                <w:lang w:eastAsia="ru-RU"/>
              </w:rPr>
              <w:t>, утв. Приказом Минфина России от 10.11.2015 N 174н.</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lastRenderedPageBreak/>
              <w:t xml:space="preserve">Новый </w:t>
            </w:r>
            <w:hyperlink r:id="rId164" w:history="1">
              <w:r w:rsidRPr="009911B7">
                <w:rPr>
                  <w:rFonts w:ascii="Arial" w:eastAsia="Calibri" w:hAnsi="Arial" w:cs="Arial"/>
                  <w:color w:val="0000FF"/>
                  <w:sz w:val="21"/>
                  <w:szCs w:val="21"/>
                  <w:u w:val="single"/>
                  <w:lang w:eastAsia="ru-RU"/>
                </w:rPr>
                <w:t>порядок</w:t>
              </w:r>
            </w:hyperlink>
            <w:r w:rsidRPr="009911B7">
              <w:rPr>
                <w:rFonts w:ascii="Calibri" w:eastAsia="Calibri" w:hAnsi="Calibri" w:cs="Arial"/>
                <w:color w:val="444444"/>
                <w:lang w:eastAsia="ru-RU"/>
              </w:rPr>
              <w:t xml:space="preserve"> предусматривает особенности выставления счетов-фактур в связи с введением </w:t>
            </w:r>
            <w:hyperlink r:id="rId165" w:history="1">
              <w:r w:rsidRPr="009911B7">
                <w:rPr>
                  <w:rFonts w:ascii="Arial" w:eastAsia="Calibri" w:hAnsi="Arial" w:cs="Arial"/>
                  <w:color w:val="0000FF"/>
                  <w:sz w:val="21"/>
                  <w:szCs w:val="21"/>
                  <w:u w:val="single"/>
                  <w:lang w:eastAsia="ru-RU"/>
                </w:rPr>
                <w:t>национальной системы прослеживаемости товаров</w:t>
              </w:r>
            </w:hyperlink>
            <w:r w:rsidRPr="009911B7">
              <w:rPr>
                <w:rFonts w:ascii="Calibri" w:eastAsia="Calibri" w:hAnsi="Calibri" w:cs="Arial"/>
                <w:color w:val="444444"/>
                <w:lang w:eastAsia="ru-RU"/>
              </w:rPr>
              <w:t xml:space="preserve"> с 1 июля 2021 года. Например, электронные счета-фактуры, содержащие регистрационные номера партии товара, подлежащего прослеживаемости, </w:t>
            </w:r>
            <w:hyperlink r:id="rId166" w:history="1">
              <w:r w:rsidRPr="009911B7">
                <w:rPr>
                  <w:rFonts w:ascii="Arial" w:eastAsia="Calibri" w:hAnsi="Arial" w:cs="Arial"/>
                  <w:color w:val="0000FF"/>
                  <w:sz w:val="21"/>
                  <w:szCs w:val="21"/>
                  <w:u w:val="single"/>
                  <w:lang w:eastAsia="ru-RU"/>
                </w:rPr>
                <w:t>нельзя</w:t>
              </w:r>
            </w:hyperlink>
            <w:r w:rsidRPr="009911B7">
              <w:rPr>
                <w:rFonts w:ascii="Calibri" w:eastAsia="Calibri" w:hAnsi="Calibri" w:cs="Arial"/>
                <w:color w:val="444444"/>
                <w:lang w:eastAsia="ru-RU"/>
              </w:rPr>
              <w:t xml:space="preserve"> выставлять и получать в зашифрованном виде.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Ещё одно новшество – с 1 июля 2021 года </w:t>
            </w:r>
            <w:hyperlink r:id="rId167" w:history="1">
              <w:r w:rsidRPr="009911B7">
                <w:rPr>
                  <w:rFonts w:ascii="Arial" w:eastAsia="Calibri" w:hAnsi="Arial" w:cs="Arial"/>
                  <w:color w:val="0000FF"/>
                  <w:sz w:val="21"/>
                  <w:szCs w:val="21"/>
                  <w:u w:val="single"/>
                  <w:lang w:eastAsia="ru-RU"/>
                </w:rPr>
                <w:t>порядком</w:t>
              </w:r>
            </w:hyperlink>
            <w:r w:rsidRPr="009911B7">
              <w:rPr>
                <w:rFonts w:ascii="Calibri" w:eastAsia="Calibri" w:hAnsi="Calibri" w:cs="Arial"/>
                <w:color w:val="444444"/>
                <w:lang w:eastAsia="ru-RU"/>
              </w:rPr>
              <w:t xml:space="preserve"> предусмотрена возможность </w:t>
            </w:r>
            <w:hyperlink r:id="rId168" w:history="1">
              <w:r w:rsidRPr="009911B7">
                <w:rPr>
                  <w:rFonts w:ascii="Arial" w:eastAsia="Calibri" w:hAnsi="Arial" w:cs="Arial"/>
                  <w:color w:val="0000FF"/>
                  <w:sz w:val="21"/>
                  <w:szCs w:val="21"/>
                  <w:u w:val="single"/>
                  <w:lang w:eastAsia="ru-RU"/>
                </w:rPr>
                <w:t>проверки</w:t>
              </w:r>
            </w:hyperlink>
            <w:r w:rsidRPr="009911B7">
              <w:rPr>
                <w:rFonts w:ascii="Calibri" w:eastAsia="Calibri" w:hAnsi="Calibri" w:cs="Arial"/>
                <w:color w:val="444444"/>
                <w:lang w:eastAsia="ru-RU"/>
              </w:rPr>
              <w:t xml:space="preserve"> оператором ЭДО поступивших электронных счетов-фактур, а также приведен порядок действий продавца, покупателя и оператора в случаях </w:t>
            </w:r>
            <w:hyperlink r:id="rId169" w:history="1">
              <w:r w:rsidRPr="009911B7">
                <w:rPr>
                  <w:rFonts w:ascii="Arial" w:eastAsia="Calibri" w:hAnsi="Arial" w:cs="Arial"/>
                  <w:color w:val="0000FF"/>
                  <w:sz w:val="21"/>
                  <w:szCs w:val="21"/>
                  <w:u w:val="single"/>
                  <w:lang w:eastAsia="ru-RU"/>
                </w:rPr>
                <w:t>положительного</w:t>
              </w:r>
            </w:hyperlink>
            <w:r w:rsidRPr="009911B7">
              <w:rPr>
                <w:rFonts w:ascii="Calibri" w:eastAsia="Calibri" w:hAnsi="Calibri" w:cs="Arial"/>
                <w:color w:val="444444"/>
                <w:lang w:eastAsia="ru-RU"/>
              </w:rPr>
              <w:t xml:space="preserve"> и </w:t>
            </w:r>
            <w:hyperlink r:id="rId170" w:history="1">
              <w:r w:rsidRPr="009911B7">
                <w:rPr>
                  <w:rFonts w:ascii="Arial" w:eastAsia="Calibri" w:hAnsi="Arial" w:cs="Arial"/>
                  <w:color w:val="0000FF"/>
                  <w:sz w:val="21"/>
                  <w:szCs w:val="21"/>
                  <w:u w:val="single"/>
                  <w:lang w:eastAsia="ru-RU"/>
                </w:rPr>
                <w:t>отрицательного</w:t>
              </w:r>
            </w:hyperlink>
            <w:r w:rsidRPr="009911B7">
              <w:rPr>
                <w:rFonts w:ascii="Calibri" w:eastAsia="Calibri" w:hAnsi="Calibri" w:cs="Arial"/>
                <w:color w:val="444444"/>
                <w:lang w:eastAsia="ru-RU"/>
              </w:rPr>
              <w:t xml:space="preserve"> результатов проверки.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На заметку:</w:t>
            </w:r>
            <w:r w:rsidRPr="009911B7">
              <w:rPr>
                <w:rFonts w:ascii="Calibri" w:eastAsia="Calibri" w:hAnsi="Calibri" w:cs="Arial"/>
                <w:color w:val="444444"/>
                <w:lang w:eastAsia="ru-RU"/>
              </w:rPr>
              <w:t xml:space="preserve"> как составлять счета-фактуры, совершая операции с товарами, подлежащими прослеживаемости, читайте в </w:t>
            </w:r>
            <w:hyperlink r:id="rId171" w:tooltip="Ссылка на КонсультантПлюс" w:history="1">
              <w:r w:rsidRPr="009911B7">
                <w:rPr>
                  <w:rFonts w:ascii="Arial" w:eastAsia="Calibri" w:hAnsi="Arial" w:cs="Arial"/>
                  <w:color w:val="0000FF"/>
                  <w:sz w:val="21"/>
                  <w:szCs w:val="21"/>
                  <w:u w:val="single"/>
                  <w:lang w:eastAsia="ru-RU"/>
                </w:rPr>
                <w:t>Готовом решении: Счета-фактуры и отчеты при совершении операций с товарами, подлежащими прослеживаемости (с 1 июля 2021 г.)</w:t>
              </w:r>
            </w:hyperlink>
            <w:r w:rsidRPr="009911B7">
              <w:rPr>
                <w:rFonts w:ascii="Calibri" w:eastAsia="Calibri" w:hAnsi="Calibri" w:cs="Arial"/>
                <w:color w:val="444444"/>
                <w:lang w:eastAsia="ru-RU"/>
              </w:rPr>
              <w:t>.</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61" style="width:467.75pt;height:.75pt" o:hralign="center" o:hrstd="t" o:hr="t" fillcolor="gray" stroked="f"/>
              </w:pict>
            </w:r>
          </w:p>
        </w:tc>
      </w:tr>
      <w:tr w:rsidR="009911B7" w:rsidRPr="009911B7" w:rsidTr="009911B7">
        <w:trPr>
          <w:jc w:val="center"/>
        </w:trPr>
        <w:tc>
          <w:tcPr>
            <w:tcW w:w="9007" w:type="dxa"/>
            <w:shd w:val="clear" w:color="auto" w:fill="D0D1D3"/>
            <w:tcMar>
              <w:top w:w="300" w:type="dxa"/>
              <w:left w:w="300" w:type="dxa"/>
              <w:bottom w:w="300" w:type="dxa"/>
              <w:right w:w="300" w:type="dxa"/>
            </w:tcMar>
            <w:vAlign w:val="center"/>
            <w:hideMark/>
          </w:tcPr>
          <w:p w:rsidR="009911B7" w:rsidRPr="009911B7" w:rsidRDefault="009911B7" w:rsidP="009911B7">
            <w:pPr>
              <w:spacing w:after="0" w:line="240" w:lineRule="auto"/>
              <w:rPr>
                <w:rFonts w:ascii="Arial" w:eastAsia="Times New Roman" w:hAnsi="Arial" w:cs="Arial"/>
                <w:sz w:val="27"/>
                <w:szCs w:val="27"/>
                <w:lang w:eastAsia="ru-RU"/>
              </w:rPr>
            </w:pPr>
            <w:r w:rsidRPr="009911B7">
              <w:rPr>
                <w:rFonts w:ascii="Arial" w:eastAsia="Times New Roman" w:hAnsi="Arial" w:cs="Arial"/>
                <w:sz w:val="27"/>
                <w:szCs w:val="27"/>
                <w:lang w:eastAsia="ru-RU"/>
              </w:rPr>
              <w:t xml:space="preserve">ВАЖНО ЗНАТЬ ЮРИСТУ </w: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172" w:tgtFrame="_blank" w:history="1">
              <w:r w:rsidRPr="009911B7">
                <w:rPr>
                  <w:rFonts w:ascii="Arial" w:eastAsia="Times New Roman" w:hAnsi="Arial" w:cs="Arial"/>
                  <w:b/>
                  <w:bCs/>
                  <w:color w:val="555555"/>
                  <w:sz w:val="27"/>
                  <w:szCs w:val="27"/>
                  <w:lang w:eastAsia="ru-RU"/>
                </w:rPr>
                <w:t xml:space="preserve">Росреестр разъяснил отдельные вопросы, связанные в том числе с продлением дачной амнистии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ознакомиться с актуальными ответами ведомства по вопросам, связанным с госрегистрацией недвижимости.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654C4935" wp14:editId="3AA15470">
                  <wp:simplePos x="0" y="0"/>
                  <wp:positionH relativeFrom="column">
                    <wp:align>left</wp:align>
                  </wp:positionH>
                  <wp:positionV relativeFrom="line">
                    <wp:posOffset>0</wp:posOffset>
                  </wp:positionV>
                  <wp:extent cx="1190625" cy="800100"/>
                  <wp:effectExtent l="0" t="0" r="9525" b="0"/>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В </w:t>
            </w:r>
            <w:hyperlink r:id="rId174" w:history="1">
              <w:r w:rsidRPr="009911B7">
                <w:rPr>
                  <w:rFonts w:ascii="Arial" w:eastAsia="Calibri" w:hAnsi="Arial" w:cs="Arial"/>
                  <w:color w:val="0000FF"/>
                  <w:sz w:val="21"/>
                  <w:szCs w:val="21"/>
                  <w:u w:val="single"/>
                  <w:lang w:eastAsia="ru-RU"/>
                </w:rPr>
                <w:t>Письме</w:t>
              </w:r>
            </w:hyperlink>
            <w:r w:rsidRPr="009911B7">
              <w:rPr>
                <w:rFonts w:ascii="Calibri" w:eastAsia="Calibri" w:hAnsi="Calibri" w:cs="Arial"/>
                <w:color w:val="444444"/>
                <w:lang w:eastAsia="ru-RU"/>
              </w:rPr>
              <w:t xml:space="preserve"> Росреестра от 05.03.2021 N 14-1578-ГЕ/21 даны разъяснения по следующим вопросам:</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о проверке параметров </w:t>
            </w:r>
            <w:hyperlink r:id="rId175" w:history="1">
              <w:r w:rsidRPr="009911B7">
                <w:rPr>
                  <w:rFonts w:ascii="Arial" w:eastAsia="Calibri" w:hAnsi="Arial" w:cs="Arial"/>
                  <w:color w:val="0000FF"/>
                  <w:sz w:val="21"/>
                  <w:szCs w:val="21"/>
                  <w:u w:val="single"/>
                  <w:lang w:eastAsia="ru-RU"/>
                </w:rPr>
                <w:t>созданных (образованных) объектов</w:t>
              </w:r>
            </w:hyperlink>
            <w:r w:rsidRPr="009911B7">
              <w:rPr>
                <w:rFonts w:ascii="Calibri" w:eastAsia="Calibri" w:hAnsi="Calibri" w:cs="Arial"/>
                <w:color w:val="444444"/>
                <w:lang w:eastAsia="ru-RU"/>
              </w:rPr>
              <w:t xml:space="preserve"> капитального строительства;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w:t>
            </w:r>
            <w:hyperlink r:id="rId176" w:history="1">
              <w:r w:rsidRPr="009911B7">
                <w:rPr>
                  <w:rFonts w:ascii="Arial" w:eastAsia="Calibri" w:hAnsi="Arial" w:cs="Arial"/>
                  <w:color w:val="0000FF"/>
                  <w:sz w:val="21"/>
                  <w:szCs w:val="21"/>
                  <w:u w:val="single"/>
                  <w:lang w:eastAsia="ru-RU"/>
                </w:rPr>
                <w:t>об оценке соответствия</w:t>
              </w:r>
            </w:hyperlink>
            <w:r w:rsidRPr="009911B7">
              <w:rPr>
                <w:rFonts w:ascii="Calibri" w:eastAsia="Calibri" w:hAnsi="Calibri" w:cs="Arial"/>
                <w:color w:val="444444"/>
                <w:lang w:eastAsia="ru-RU"/>
              </w:rPr>
              <w:t xml:space="preserve"> построенных индивидуальных жилых домов, не имеющих помещений вспомогательного использования и представляющих собой одно помещение, параметрам объекта ИЖС, определенным в </w:t>
            </w:r>
            <w:hyperlink r:id="rId177" w:history="1">
              <w:r w:rsidRPr="009911B7">
                <w:rPr>
                  <w:rFonts w:ascii="Arial" w:eastAsia="Calibri" w:hAnsi="Arial" w:cs="Arial"/>
                  <w:color w:val="0000FF"/>
                  <w:sz w:val="21"/>
                  <w:szCs w:val="21"/>
                  <w:u w:val="single"/>
                  <w:lang w:eastAsia="ru-RU"/>
                </w:rPr>
                <w:t>ГрК РФ</w:t>
              </w:r>
            </w:hyperlink>
            <w:r w:rsidRPr="009911B7">
              <w:rPr>
                <w:rFonts w:ascii="Calibri" w:eastAsia="Calibri" w:hAnsi="Calibri" w:cs="Arial"/>
                <w:color w:val="444444"/>
                <w:lang w:eastAsia="ru-RU"/>
              </w:rPr>
              <w:t>;</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w:t>
            </w:r>
            <w:hyperlink r:id="rId178" w:history="1">
              <w:r w:rsidRPr="009911B7">
                <w:rPr>
                  <w:rFonts w:ascii="Arial" w:eastAsia="Calibri" w:hAnsi="Arial" w:cs="Arial"/>
                  <w:color w:val="0000FF"/>
                  <w:sz w:val="21"/>
                  <w:szCs w:val="21"/>
                  <w:u w:val="single"/>
                  <w:lang w:eastAsia="ru-RU"/>
                </w:rPr>
                <w:t>о проверке документов</w:t>
              </w:r>
            </w:hyperlink>
            <w:r w:rsidRPr="009911B7">
              <w:rPr>
                <w:rFonts w:ascii="Calibri" w:eastAsia="Calibri" w:hAnsi="Calibri" w:cs="Arial"/>
                <w:color w:val="444444"/>
                <w:lang w:eastAsia="ru-RU"/>
              </w:rPr>
              <w:t xml:space="preserve"> на жилые и садовые дома, в отношении которых </w:t>
            </w:r>
            <w:hyperlink r:id="rId179" w:history="1">
              <w:r w:rsidRPr="009911B7">
                <w:rPr>
                  <w:rFonts w:ascii="Arial" w:eastAsia="Calibri" w:hAnsi="Arial" w:cs="Arial"/>
                  <w:color w:val="0000FF"/>
                  <w:sz w:val="21"/>
                  <w:szCs w:val="21"/>
                  <w:u w:val="single"/>
                  <w:lang w:eastAsia="ru-RU"/>
                </w:rPr>
                <w:t>предусмотрен</w:t>
              </w:r>
            </w:hyperlink>
            <w:r w:rsidRPr="009911B7">
              <w:rPr>
                <w:rFonts w:ascii="Calibri" w:eastAsia="Calibri" w:hAnsi="Calibri" w:cs="Arial"/>
                <w:color w:val="444444"/>
                <w:lang w:eastAsia="ru-RU"/>
              </w:rPr>
              <w:t> упрощенный порядок государственного кадастрового учета и (или) госрегистрации прав;</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w:t>
            </w:r>
            <w:hyperlink r:id="rId180" w:history="1">
              <w:r w:rsidRPr="009911B7">
                <w:rPr>
                  <w:rFonts w:ascii="Arial" w:eastAsia="Calibri" w:hAnsi="Arial" w:cs="Arial"/>
                  <w:color w:val="0000FF"/>
                  <w:sz w:val="21"/>
                  <w:szCs w:val="21"/>
                  <w:u w:val="single"/>
                  <w:lang w:eastAsia="ru-RU"/>
                </w:rPr>
                <w:t>о возведении жилого дома</w:t>
              </w:r>
            </w:hyperlink>
            <w:r w:rsidRPr="009911B7">
              <w:rPr>
                <w:rFonts w:ascii="Calibri" w:eastAsia="Calibri" w:hAnsi="Calibri" w:cs="Arial"/>
                <w:color w:val="444444"/>
                <w:lang w:eastAsia="ru-RU"/>
              </w:rPr>
              <w:t xml:space="preserve"> на земельном участке, предоставленном гражданам для садоводства, включенном в предусмотренные правилами землепользования и застройки территориальные зоны, предусматривающие возведение садовых домов, но не предусматривающие при этом возможность строительства жилых домов на соответствующей территории.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В частности, отмечается, что застройщик (правообладатель земельного участка) вправе самостоятельно выбирать, в каком порядке оформлять права на жилой или садовый дом, строительство которого начато или осуществлено (закончено) до или после 04.08.2018 либо до или после 19.12.2020:</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в упрощенном порядке в соответствии с </w:t>
            </w:r>
            <w:hyperlink r:id="rId181" w:history="1">
              <w:r w:rsidRPr="009911B7">
                <w:rPr>
                  <w:rFonts w:ascii="Arial" w:eastAsia="Calibri" w:hAnsi="Arial" w:cs="Arial"/>
                  <w:color w:val="0000FF"/>
                  <w:sz w:val="21"/>
                  <w:szCs w:val="21"/>
                  <w:u w:val="single"/>
                  <w:lang w:eastAsia="ru-RU"/>
                </w:rPr>
                <w:t>ч. 12 ст. 70</w:t>
              </w:r>
            </w:hyperlink>
            <w:r w:rsidRPr="009911B7">
              <w:rPr>
                <w:rFonts w:ascii="Calibri" w:eastAsia="Calibri" w:hAnsi="Calibri" w:cs="Arial"/>
                <w:color w:val="444444"/>
                <w:lang w:eastAsia="ru-RU"/>
              </w:rPr>
              <w:t xml:space="preserve"> Федерального закона от 13.07.2015 N 218-ФЗ «О государственной регистрации недвижимости»,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или в уведомительном порядке в соответствии со </w:t>
            </w:r>
            <w:hyperlink r:id="rId182" w:history="1">
              <w:r w:rsidRPr="009911B7">
                <w:rPr>
                  <w:rFonts w:ascii="Arial" w:eastAsia="Calibri" w:hAnsi="Arial" w:cs="Arial"/>
                  <w:color w:val="0000FF"/>
                  <w:sz w:val="21"/>
                  <w:szCs w:val="21"/>
                  <w:u w:val="single"/>
                  <w:lang w:eastAsia="ru-RU"/>
                </w:rPr>
                <w:t>ст. 51.1</w:t>
              </w:r>
            </w:hyperlink>
            <w:r w:rsidRPr="009911B7">
              <w:rPr>
                <w:rFonts w:ascii="Calibri" w:eastAsia="Calibri" w:hAnsi="Calibri" w:cs="Arial"/>
                <w:color w:val="444444"/>
                <w:lang w:eastAsia="ru-RU"/>
              </w:rPr>
              <w:t xml:space="preserve"> и </w:t>
            </w:r>
            <w:hyperlink r:id="rId183" w:history="1">
              <w:r w:rsidRPr="009911B7">
                <w:rPr>
                  <w:rFonts w:ascii="Arial" w:eastAsia="Calibri" w:hAnsi="Arial" w:cs="Arial"/>
                  <w:color w:val="0000FF"/>
                  <w:sz w:val="21"/>
                  <w:szCs w:val="21"/>
                  <w:u w:val="single"/>
                  <w:lang w:eastAsia="ru-RU"/>
                </w:rPr>
                <w:t>ч. 16</w:t>
              </w:r>
            </w:hyperlink>
            <w:r w:rsidRPr="009911B7">
              <w:rPr>
                <w:rFonts w:ascii="Calibri" w:eastAsia="Calibri" w:hAnsi="Calibri" w:cs="Arial"/>
                <w:color w:val="444444"/>
                <w:lang w:eastAsia="ru-RU"/>
              </w:rPr>
              <w:t>-</w:t>
            </w:r>
            <w:hyperlink r:id="rId184" w:history="1">
              <w:r w:rsidRPr="009911B7">
                <w:rPr>
                  <w:rFonts w:ascii="Arial" w:eastAsia="Calibri" w:hAnsi="Arial" w:cs="Arial"/>
                  <w:color w:val="0000FF"/>
                  <w:sz w:val="21"/>
                  <w:szCs w:val="21"/>
                  <w:u w:val="single"/>
                  <w:lang w:eastAsia="ru-RU"/>
                </w:rPr>
                <w:t>21 ст. 55</w:t>
              </w:r>
            </w:hyperlink>
            <w:r w:rsidRPr="009911B7">
              <w:rPr>
                <w:rFonts w:ascii="Calibri" w:eastAsia="Calibri" w:hAnsi="Calibri" w:cs="Arial"/>
                <w:color w:val="444444"/>
                <w:lang w:eastAsia="ru-RU"/>
              </w:rPr>
              <w:t xml:space="preserve"> ГрК РФ или </w:t>
            </w:r>
            <w:hyperlink r:id="rId185" w:history="1">
              <w:r w:rsidRPr="009911B7">
                <w:rPr>
                  <w:rFonts w:ascii="Arial" w:eastAsia="Calibri" w:hAnsi="Arial" w:cs="Arial"/>
                  <w:color w:val="0000FF"/>
                  <w:sz w:val="21"/>
                  <w:szCs w:val="21"/>
                  <w:u w:val="single"/>
                  <w:lang w:eastAsia="ru-RU"/>
                </w:rPr>
                <w:t>ст. 16</w:t>
              </w:r>
            </w:hyperlink>
            <w:r w:rsidRPr="009911B7">
              <w:rPr>
                <w:rFonts w:ascii="Calibri" w:eastAsia="Calibri" w:hAnsi="Calibri" w:cs="Arial"/>
                <w:color w:val="444444"/>
                <w:lang w:eastAsia="ru-RU"/>
              </w:rPr>
              <w:t xml:space="preserve"> Федерального закона от 03.08.2018 N 340-ФЗ.</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В случае если оформление прав на жилой или садовый дом осуществляется в </w:t>
            </w:r>
            <w:r w:rsidRPr="009911B7">
              <w:rPr>
                <w:rFonts w:ascii="Calibri" w:eastAsia="Calibri" w:hAnsi="Calibri" w:cs="Arial"/>
                <w:color w:val="444444"/>
                <w:lang w:eastAsia="ru-RU"/>
              </w:rPr>
              <w:lastRenderedPageBreak/>
              <w:t>упрощенном порядке, представление в Росреестр каких-либо уведомлений (в том числе уведомления о соответствии построенного объекта) не требуется.</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 xml:space="preserve">На заметку: </w:t>
            </w:r>
            <w:r w:rsidRPr="009911B7">
              <w:rPr>
                <w:rFonts w:ascii="Calibri" w:eastAsia="Calibri" w:hAnsi="Calibri" w:cs="Arial"/>
                <w:color w:val="444444"/>
                <w:lang w:eastAsia="ru-RU"/>
              </w:rPr>
              <w:t xml:space="preserve">об особенностях регистрации прав на объект ИЖС и садовый дом в упрощенном порядке читайте в </w:t>
            </w:r>
            <w:hyperlink r:id="rId186" w:tooltip="Ссылка на КонсультантПлюс" w:history="1">
              <w:r w:rsidRPr="009911B7">
                <w:rPr>
                  <w:rFonts w:ascii="Arial" w:eastAsia="Calibri" w:hAnsi="Arial" w:cs="Arial"/>
                  <w:color w:val="0000FF"/>
                  <w:sz w:val="21"/>
                  <w:szCs w:val="21"/>
                  <w:u w:val="single"/>
                  <w:lang w:eastAsia="ru-RU"/>
                </w:rPr>
                <w:t>Ситуации: В чем суть дачной амнистии? (электронный журнал</w:t>
              </w:r>
            </w:hyperlink>
            <w:r w:rsidRPr="009911B7">
              <w:rPr>
                <w:rFonts w:ascii="Calibri" w:eastAsia="Calibri" w:hAnsi="Calibri" w:cs="Arial"/>
                <w:color w:val="444444"/>
                <w:lang w:eastAsia="ru-RU"/>
              </w:rPr>
              <w:t> </w:t>
            </w:r>
            <w:hyperlink r:id="rId187" w:history="1">
              <w:r w:rsidRPr="009911B7">
                <w:rPr>
                  <w:rFonts w:ascii="Arial" w:eastAsia="Calibri" w:hAnsi="Arial" w:cs="Arial"/>
                  <w:color w:val="0000FF"/>
                  <w:sz w:val="21"/>
                  <w:szCs w:val="21"/>
                  <w:lang w:eastAsia="ru-RU"/>
                </w:rPr>
                <w:t>«</w:t>
              </w:r>
            </w:hyperlink>
            <w:hyperlink r:id="rId188" w:tooltip="Ссылка на КонсультантПлюс" w:history="1">
              <w:r w:rsidRPr="009911B7">
                <w:rPr>
                  <w:rFonts w:ascii="Arial" w:eastAsia="Calibri" w:hAnsi="Arial" w:cs="Arial"/>
                  <w:color w:val="0000FF"/>
                  <w:sz w:val="21"/>
                  <w:szCs w:val="21"/>
                  <w:u w:val="single"/>
                  <w:lang w:eastAsia="ru-RU"/>
                </w:rPr>
                <w:t>Азбука права</w:t>
              </w:r>
            </w:hyperlink>
            <w:hyperlink r:id="rId189" w:history="1">
              <w:r w:rsidRPr="009911B7">
                <w:rPr>
                  <w:rFonts w:ascii="Arial" w:eastAsia="Calibri" w:hAnsi="Arial" w:cs="Arial"/>
                  <w:color w:val="0000FF"/>
                  <w:sz w:val="21"/>
                  <w:szCs w:val="21"/>
                  <w:lang w:eastAsia="ru-RU"/>
                </w:rPr>
                <w:t>»</w:t>
              </w:r>
            </w:hyperlink>
            <w:hyperlink r:id="rId190" w:tooltip="Ссылка на КонсультантПлюс" w:history="1">
              <w:r w:rsidRPr="009911B7">
                <w:rPr>
                  <w:rFonts w:ascii="Arial" w:eastAsia="Calibri" w:hAnsi="Arial" w:cs="Arial"/>
                  <w:color w:val="0000FF"/>
                  <w:sz w:val="21"/>
                  <w:szCs w:val="21"/>
                  <w:u w:val="single"/>
                  <w:lang w:eastAsia="ru-RU"/>
                </w:rPr>
                <w:t>, 2021)</w:t>
              </w:r>
            </w:hyperlink>
            <w:r w:rsidRPr="009911B7">
              <w:rPr>
                <w:rFonts w:ascii="Calibri" w:eastAsia="Calibri" w:hAnsi="Calibri" w:cs="Arial"/>
                <w:color w:val="444444"/>
                <w:lang w:eastAsia="ru-RU"/>
              </w:rPr>
              <w:t>.</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62" style="width:467.75pt;height:.75pt" o:hralign="center" o:hrstd="t" o:hr="t" fillcolor="gray" stroked="f"/>
              </w:pict>
            </w:r>
          </w:p>
        </w:tc>
      </w:tr>
      <w:tr w:rsidR="009911B7" w:rsidRPr="009911B7" w:rsidTr="009911B7">
        <w:trPr>
          <w:jc w:val="center"/>
        </w:trPr>
        <w:tc>
          <w:tcPr>
            <w:tcW w:w="9007" w:type="dxa"/>
            <w:shd w:val="clear" w:color="auto" w:fill="D0D1D3"/>
            <w:tcMar>
              <w:top w:w="300" w:type="dxa"/>
              <w:left w:w="300" w:type="dxa"/>
              <w:bottom w:w="300" w:type="dxa"/>
              <w:right w:w="300" w:type="dxa"/>
            </w:tcMar>
            <w:vAlign w:val="center"/>
            <w:hideMark/>
          </w:tcPr>
          <w:p w:rsidR="009911B7" w:rsidRPr="009911B7" w:rsidRDefault="009911B7" w:rsidP="009911B7">
            <w:pPr>
              <w:spacing w:after="0" w:line="240" w:lineRule="auto"/>
              <w:rPr>
                <w:rFonts w:ascii="Arial" w:eastAsia="Times New Roman" w:hAnsi="Arial" w:cs="Arial"/>
                <w:sz w:val="27"/>
                <w:szCs w:val="27"/>
                <w:lang w:eastAsia="ru-RU"/>
              </w:rPr>
            </w:pPr>
            <w:r w:rsidRPr="009911B7">
              <w:rPr>
                <w:rFonts w:ascii="Arial" w:eastAsia="Times New Roman" w:hAnsi="Arial" w:cs="Arial"/>
                <w:sz w:val="27"/>
                <w:szCs w:val="27"/>
                <w:lang w:eastAsia="ru-RU"/>
              </w:rPr>
              <w:t xml:space="preserve">ВАЖНО ЗНАТЬ КАДРОВОМУ РАБОТНИКУ </w: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191" w:tgtFrame="_blank" w:history="1">
              <w:r w:rsidRPr="009911B7">
                <w:rPr>
                  <w:rFonts w:ascii="Arial" w:eastAsia="Times New Roman" w:hAnsi="Arial" w:cs="Arial"/>
                  <w:b/>
                  <w:bCs/>
                  <w:color w:val="555555"/>
                  <w:sz w:val="27"/>
                  <w:szCs w:val="27"/>
                  <w:lang w:eastAsia="ru-RU"/>
                </w:rPr>
                <w:t xml:space="preserve">Может ли работодатель не допускать до работы без прививки против COVID-19: разъясняет Роспотребнадзор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Риски: в настоящее время отказ от вакцинации от коронавируса не может быть основанием для отстранения от работы для всех категорий граждан, в том числе и работников образовательных организаций.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4FDF9138" wp14:editId="4ED2E783">
                  <wp:simplePos x="0" y="0"/>
                  <wp:positionH relativeFrom="column">
                    <wp:align>left</wp:align>
                  </wp:positionH>
                  <wp:positionV relativeFrom="line">
                    <wp:posOffset>0</wp:posOffset>
                  </wp:positionV>
                  <wp:extent cx="1190625" cy="800100"/>
                  <wp:effectExtent l="0" t="0" r="9525" b="0"/>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Роспотребнадзор в Письмах от 02.03.2021 </w:t>
            </w:r>
            <w:hyperlink r:id="rId193" w:history="1">
              <w:r w:rsidRPr="009911B7">
                <w:rPr>
                  <w:rFonts w:ascii="Arial" w:eastAsia="Calibri" w:hAnsi="Arial" w:cs="Arial"/>
                  <w:color w:val="0000FF"/>
                  <w:sz w:val="21"/>
                  <w:szCs w:val="21"/>
                  <w:u w:val="single"/>
                  <w:lang w:eastAsia="ru-RU"/>
                </w:rPr>
                <w:t>N 09-3748-2021-40</w:t>
              </w:r>
            </w:hyperlink>
            <w:r w:rsidRPr="009911B7">
              <w:rPr>
                <w:rFonts w:ascii="Calibri" w:eastAsia="Calibri" w:hAnsi="Calibri" w:cs="Arial"/>
                <w:color w:val="444444"/>
                <w:lang w:eastAsia="ru-RU"/>
              </w:rPr>
              <w:t xml:space="preserve"> и от 01.03.2021 </w:t>
            </w:r>
            <w:hyperlink r:id="rId194" w:history="1">
              <w:r w:rsidRPr="009911B7">
                <w:rPr>
                  <w:rFonts w:ascii="Arial" w:eastAsia="Calibri" w:hAnsi="Arial" w:cs="Arial"/>
                  <w:color w:val="0000FF"/>
                  <w:sz w:val="21"/>
                  <w:szCs w:val="21"/>
                  <w:u w:val="single"/>
                  <w:lang w:eastAsia="ru-RU"/>
                </w:rPr>
                <w:t>N 02/3835-2021-32</w:t>
              </w:r>
            </w:hyperlink>
            <w:r w:rsidRPr="009911B7">
              <w:rPr>
                <w:rFonts w:ascii="Calibri" w:eastAsia="Calibri" w:hAnsi="Calibri" w:cs="Arial"/>
                <w:color w:val="444444"/>
                <w:lang w:eastAsia="ru-RU"/>
              </w:rPr>
              <w:t xml:space="preserve"> рассмотрел вопрос обязательной вакцинации против коронавирусной инфекции, в частности, работников образовательных организаций.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Граждане имеют право отказаться от профилактических прививок путем оформления соответствующего документа, подписанного гражданином и медицинским работником (</w:t>
            </w:r>
            <w:hyperlink r:id="rId195" w:history="1">
              <w:r w:rsidRPr="009911B7">
                <w:rPr>
                  <w:rFonts w:ascii="Arial" w:eastAsia="Calibri" w:hAnsi="Arial" w:cs="Arial"/>
                  <w:color w:val="0000FF"/>
                  <w:sz w:val="21"/>
                  <w:szCs w:val="21"/>
                  <w:u w:val="single"/>
                  <w:lang w:eastAsia="ru-RU"/>
                </w:rPr>
                <w:t>пп. 1</w:t>
              </w:r>
            </w:hyperlink>
            <w:r w:rsidRPr="009911B7">
              <w:rPr>
                <w:rFonts w:ascii="Calibri" w:eastAsia="Calibri" w:hAnsi="Calibri" w:cs="Arial"/>
                <w:color w:val="444444"/>
                <w:lang w:eastAsia="ru-RU"/>
              </w:rPr>
              <w:t xml:space="preserve">, </w:t>
            </w:r>
            <w:hyperlink r:id="rId196" w:history="1">
              <w:r w:rsidRPr="009911B7">
                <w:rPr>
                  <w:rFonts w:ascii="Arial" w:eastAsia="Calibri" w:hAnsi="Arial" w:cs="Arial"/>
                  <w:color w:val="0000FF"/>
                  <w:sz w:val="21"/>
                  <w:szCs w:val="21"/>
                  <w:u w:val="single"/>
                  <w:lang w:eastAsia="ru-RU"/>
                </w:rPr>
                <w:t>3 ст. 5</w:t>
              </w:r>
            </w:hyperlink>
            <w:r w:rsidRPr="009911B7">
              <w:rPr>
                <w:rFonts w:ascii="Calibri" w:eastAsia="Calibri" w:hAnsi="Calibri" w:cs="Arial"/>
                <w:color w:val="444444"/>
                <w:lang w:eastAsia="ru-RU"/>
              </w:rPr>
              <w:t xml:space="preserve"> Федерального закона от 17.09.1998 N 157-ФЗ «Об иммунопрофилактике инфекционных болезней»).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При этом отсутствие профилактических прививок влечет отстранение граждан от работ, выполнение которых связано с высоким риском заболевания инфекционными болезнями (</w:t>
            </w:r>
            <w:hyperlink r:id="rId197" w:history="1">
              <w:r w:rsidRPr="009911B7">
                <w:rPr>
                  <w:rFonts w:ascii="Arial" w:eastAsia="Calibri" w:hAnsi="Arial" w:cs="Arial"/>
                  <w:color w:val="0000FF"/>
                  <w:sz w:val="21"/>
                  <w:szCs w:val="21"/>
                  <w:u w:val="single"/>
                  <w:lang w:eastAsia="ru-RU"/>
                </w:rPr>
                <w:t>п. 2 ст. 5</w:t>
              </w:r>
            </w:hyperlink>
            <w:r w:rsidRPr="009911B7">
              <w:rPr>
                <w:rFonts w:ascii="Calibri" w:eastAsia="Calibri" w:hAnsi="Calibri" w:cs="Arial"/>
                <w:color w:val="444444"/>
                <w:lang w:eastAsia="ru-RU"/>
              </w:rPr>
              <w:t xml:space="preserve"> Федерального закона N 157-ФЗ). </w:t>
            </w:r>
            <w:hyperlink r:id="rId198" w:history="1">
              <w:r w:rsidRPr="009911B7">
                <w:rPr>
                  <w:rFonts w:ascii="Arial" w:eastAsia="Calibri" w:hAnsi="Arial" w:cs="Arial"/>
                  <w:color w:val="0000FF"/>
                  <w:sz w:val="21"/>
                  <w:szCs w:val="21"/>
                  <w:u w:val="single"/>
                  <w:lang w:eastAsia="ru-RU"/>
                </w:rPr>
                <w:t>Перечень</w:t>
              </w:r>
            </w:hyperlink>
            <w:r w:rsidRPr="009911B7">
              <w:rPr>
                <w:rFonts w:ascii="Calibri" w:eastAsia="Calibri" w:hAnsi="Calibri" w:cs="Arial"/>
                <w:color w:val="444444"/>
                <w:lang w:eastAsia="ru-RU"/>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 Постановлением Правительства РФ от 15.07.1999 N 825. </w:t>
            </w:r>
            <w:hyperlink r:id="rId199" w:history="1">
              <w:r w:rsidRPr="009911B7">
                <w:rPr>
                  <w:rFonts w:ascii="Arial" w:eastAsia="Calibri" w:hAnsi="Arial" w:cs="Arial"/>
                  <w:color w:val="0000FF"/>
                  <w:sz w:val="21"/>
                  <w:szCs w:val="21"/>
                  <w:u w:val="single"/>
                  <w:lang w:eastAsia="ru-RU"/>
                </w:rPr>
                <w:t>Перечнем</w:t>
              </w:r>
            </w:hyperlink>
            <w:r w:rsidRPr="009911B7">
              <w:rPr>
                <w:rFonts w:ascii="Calibri" w:eastAsia="Calibri" w:hAnsi="Calibri" w:cs="Arial"/>
                <w:color w:val="444444"/>
                <w:lang w:eastAsia="ru-RU"/>
              </w:rPr>
              <w:t xml:space="preserve"> предусмотрена обязательная иммунизация работников в организациях, осуществляющих образовательную деятельность, против инфекций, включенных в национальный </w:t>
            </w:r>
            <w:hyperlink r:id="rId200" w:history="1">
              <w:r w:rsidRPr="009911B7">
                <w:rPr>
                  <w:rFonts w:ascii="Arial" w:eastAsia="Calibri" w:hAnsi="Arial" w:cs="Arial"/>
                  <w:color w:val="0000FF"/>
                  <w:sz w:val="21"/>
                  <w:szCs w:val="21"/>
                  <w:u w:val="single"/>
                  <w:lang w:eastAsia="ru-RU"/>
                </w:rPr>
                <w:t>Календарь</w:t>
              </w:r>
            </w:hyperlink>
            <w:r w:rsidRPr="009911B7">
              <w:rPr>
                <w:rFonts w:ascii="Calibri" w:eastAsia="Calibri" w:hAnsi="Calibri" w:cs="Arial"/>
                <w:color w:val="444444"/>
                <w:lang w:eastAsia="ru-RU"/>
              </w:rPr>
              <w:t xml:space="preserve"> профилактических прививок, утв. Приказом Минздрава России от 21.03.2014 N 125н.</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Роспотребнадзор отмечает, что в настоящее время юридические основания для отстранения от работы сотрудников, в том числе относящихся к группам высокого риска инфицирования, в связи с отказом от вакцинации против новой коронавирусной инфекции отсутствуют, так как иммунизация против коронавируса включена в </w:t>
            </w:r>
            <w:hyperlink r:id="rId201" w:history="1">
              <w:r w:rsidRPr="009911B7">
                <w:rPr>
                  <w:rFonts w:ascii="Arial" w:eastAsia="Calibri" w:hAnsi="Arial" w:cs="Arial"/>
                  <w:color w:val="0000FF"/>
                  <w:sz w:val="21"/>
                  <w:szCs w:val="21"/>
                  <w:u w:val="single"/>
                  <w:lang w:eastAsia="ru-RU"/>
                </w:rPr>
                <w:t>календарь</w:t>
              </w:r>
            </w:hyperlink>
            <w:r w:rsidRPr="009911B7">
              <w:rPr>
                <w:rFonts w:ascii="Calibri" w:eastAsia="Calibri" w:hAnsi="Calibri" w:cs="Arial"/>
                <w:color w:val="444444"/>
                <w:lang w:eastAsia="ru-RU"/>
              </w:rPr>
              <w:t xml:space="preserve"> профилактических прививок по эпидемическим показаниям. То есть при угрозе возникновения и распространения инфекционных заболеваний, когда приняты мотивированные постановления Главного государственного санитарного врача РФ и субъектов РФ, а также по предписанию иных должностных лиц о проведении профилактических прививок гражданам или отдельным группам граждан по эпидемическим показаниям (</w:t>
            </w:r>
            <w:hyperlink r:id="rId202" w:history="1">
              <w:r w:rsidRPr="009911B7">
                <w:rPr>
                  <w:rFonts w:ascii="Arial" w:eastAsia="Calibri" w:hAnsi="Arial" w:cs="Arial"/>
                  <w:color w:val="0000FF"/>
                  <w:sz w:val="21"/>
                  <w:szCs w:val="21"/>
                  <w:u w:val="single"/>
                  <w:lang w:eastAsia="ru-RU"/>
                </w:rPr>
                <w:t>ст. 51</w:t>
              </w:r>
            </w:hyperlink>
            <w:r w:rsidRPr="009911B7">
              <w:rPr>
                <w:rFonts w:ascii="Calibri" w:eastAsia="Calibri" w:hAnsi="Calibri" w:cs="Arial"/>
                <w:color w:val="444444"/>
                <w:lang w:eastAsia="ru-RU"/>
              </w:rPr>
              <w:t xml:space="preserve"> Федерального закона N 52-ФЗ «О санитарно-эпидемиологическом благополучии населения», </w:t>
            </w:r>
            <w:hyperlink r:id="rId203" w:history="1">
              <w:r w:rsidRPr="009911B7">
                <w:rPr>
                  <w:rFonts w:ascii="Arial" w:eastAsia="Calibri" w:hAnsi="Arial" w:cs="Arial"/>
                  <w:color w:val="0000FF"/>
                  <w:sz w:val="21"/>
                  <w:szCs w:val="21"/>
                  <w:u w:val="single"/>
                  <w:lang w:eastAsia="ru-RU"/>
                </w:rPr>
                <w:t>ст. 10</w:t>
              </w:r>
            </w:hyperlink>
            <w:r w:rsidRPr="009911B7">
              <w:rPr>
                <w:rFonts w:ascii="Calibri" w:eastAsia="Calibri" w:hAnsi="Calibri" w:cs="Arial"/>
                <w:color w:val="444444"/>
                <w:lang w:eastAsia="ru-RU"/>
              </w:rPr>
              <w:t xml:space="preserve"> Федерального закона N 157-ФЗ). И только при наличии таких постановлений отказ от вакцинации по эпидемическим показаниям может повлечь отстранение граждан, не имеющих </w:t>
            </w:r>
            <w:r w:rsidRPr="009911B7">
              <w:rPr>
                <w:rFonts w:ascii="Calibri" w:eastAsia="Calibri" w:hAnsi="Calibri" w:cs="Arial"/>
                <w:color w:val="444444"/>
                <w:lang w:eastAsia="ru-RU"/>
              </w:rPr>
              <w:lastRenderedPageBreak/>
              <w:t>прививок, от работы.</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Роспотребнадзор информирует, что в настоящее время такие постановления не принимались, в связи с чем вакцинация против новой коронавирусной инфекции в РФ является добровольной для всех категорий граждан, в том числе и работников образовательных организаций.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На заметку:</w:t>
            </w:r>
            <w:r w:rsidRPr="009911B7">
              <w:rPr>
                <w:rFonts w:ascii="Calibri" w:eastAsia="Calibri" w:hAnsi="Calibri" w:cs="Arial"/>
                <w:color w:val="444444"/>
                <w:lang w:eastAsia="ru-RU"/>
              </w:rPr>
              <w:t xml:space="preserve"> смотрите также в СПС КонсультантПлюс:</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w:t>
            </w:r>
            <w:hyperlink r:id="rId204" w:tooltip="Ссылка на КонсультантПлюс" w:history="1">
              <w:r w:rsidRPr="009911B7">
                <w:rPr>
                  <w:rFonts w:ascii="Arial" w:eastAsia="Calibri" w:hAnsi="Arial" w:cs="Arial"/>
                  <w:color w:val="0000FF"/>
                  <w:sz w:val="21"/>
                  <w:szCs w:val="21"/>
                  <w:u w:val="single"/>
                  <w:lang w:eastAsia="ru-RU"/>
                </w:rPr>
                <w:t xml:space="preserve">Вопрос: Вправе ли работодатель отстранить медицинского работника от работы в связи с отказом от вакцинации против коронавирусной инфекции? (сайт </w:t>
              </w:r>
            </w:hyperlink>
            <w:hyperlink r:id="rId205" w:history="1">
              <w:r w:rsidRPr="009911B7">
                <w:rPr>
                  <w:rFonts w:ascii="Arial" w:eastAsia="Calibri" w:hAnsi="Arial" w:cs="Arial"/>
                  <w:color w:val="0000FF"/>
                  <w:sz w:val="21"/>
                  <w:szCs w:val="21"/>
                  <w:lang w:eastAsia="ru-RU"/>
                </w:rPr>
                <w:t>«</w:t>
              </w:r>
            </w:hyperlink>
            <w:hyperlink r:id="rId206" w:tooltip="Ссылка на КонсультантПлюс" w:history="1">
              <w:r w:rsidRPr="009911B7">
                <w:rPr>
                  <w:rFonts w:ascii="Arial" w:eastAsia="Calibri" w:hAnsi="Arial" w:cs="Arial"/>
                  <w:color w:val="0000FF"/>
                  <w:sz w:val="21"/>
                  <w:szCs w:val="21"/>
                  <w:u w:val="single"/>
                  <w:lang w:eastAsia="ru-RU"/>
                </w:rPr>
                <w:t>Онлайнинспекция.РФ</w:t>
              </w:r>
            </w:hyperlink>
            <w:hyperlink r:id="rId207" w:history="1">
              <w:r w:rsidRPr="009911B7">
                <w:rPr>
                  <w:rFonts w:ascii="Arial" w:eastAsia="Calibri" w:hAnsi="Arial" w:cs="Arial"/>
                  <w:color w:val="0000FF"/>
                  <w:sz w:val="21"/>
                  <w:szCs w:val="21"/>
                  <w:lang w:eastAsia="ru-RU"/>
                </w:rPr>
                <w:t>»</w:t>
              </w:r>
            </w:hyperlink>
            <w:hyperlink r:id="rId208" w:tooltip="Ссылка на КонсультантПлюс" w:history="1">
              <w:r w:rsidRPr="009911B7">
                <w:rPr>
                  <w:rFonts w:ascii="Arial" w:eastAsia="Calibri" w:hAnsi="Arial" w:cs="Arial"/>
                  <w:color w:val="0000FF"/>
                  <w:sz w:val="21"/>
                  <w:szCs w:val="21"/>
                  <w:u w:val="single"/>
                  <w:lang w:eastAsia="ru-RU"/>
                </w:rPr>
                <w:t xml:space="preserve">, 2021) </w:t>
              </w:r>
            </w:hyperlink>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w:t>
            </w:r>
            <w:hyperlink r:id="rId209" w:tooltip="Ссылка на КонсультантПлюс" w:history="1">
              <w:r w:rsidRPr="009911B7">
                <w:rPr>
                  <w:rFonts w:ascii="Arial" w:eastAsia="Calibri" w:hAnsi="Arial" w:cs="Arial"/>
                  <w:color w:val="0000FF"/>
                  <w:sz w:val="21"/>
                  <w:szCs w:val="21"/>
                  <w:u w:val="single"/>
                  <w:lang w:eastAsia="ru-RU"/>
                </w:rPr>
                <w:t xml:space="preserve">Вопрос: Имеют ли право понуждать сделать прививку от ковид-19 и отстранить от работы лицо, отказавшееся ее делать, если организация является организацией транспорта, но сам работник является офисным работником, работает только в своем кабинете и с посещением транспорта по рабочим вопросам не связан? (сайт </w:t>
              </w:r>
            </w:hyperlink>
            <w:hyperlink r:id="rId210" w:history="1">
              <w:r w:rsidRPr="009911B7">
                <w:rPr>
                  <w:rFonts w:ascii="Arial" w:eastAsia="Calibri" w:hAnsi="Arial" w:cs="Arial"/>
                  <w:color w:val="0000FF"/>
                  <w:sz w:val="21"/>
                  <w:szCs w:val="21"/>
                  <w:lang w:eastAsia="ru-RU"/>
                </w:rPr>
                <w:t>«</w:t>
              </w:r>
            </w:hyperlink>
            <w:hyperlink r:id="rId211" w:tooltip="Ссылка на КонсультантПлюс" w:history="1">
              <w:r w:rsidRPr="009911B7">
                <w:rPr>
                  <w:rFonts w:ascii="Arial" w:eastAsia="Calibri" w:hAnsi="Arial" w:cs="Arial"/>
                  <w:color w:val="0000FF"/>
                  <w:sz w:val="21"/>
                  <w:szCs w:val="21"/>
                  <w:u w:val="single"/>
                  <w:lang w:eastAsia="ru-RU"/>
                </w:rPr>
                <w:t>Онлайнинспекция.РФ</w:t>
              </w:r>
            </w:hyperlink>
            <w:hyperlink r:id="rId212" w:history="1">
              <w:r w:rsidRPr="009911B7">
                <w:rPr>
                  <w:rFonts w:ascii="Arial" w:eastAsia="Calibri" w:hAnsi="Arial" w:cs="Arial"/>
                  <w:color w:val="0000FF"/>
                  <w:sz w:val="21"/>
                  <w:szCs w:val="21"/>
                  <w:lang w:eastAsia="ru-RU"/>
                </w:rPr>
                <w:t>»</w:t>
              </w:r>
            </w:hyperlink>
            <w:hyperlink r:id="rId213" w:tooltip="Ссылка на КонсультантПлюс" w:history="1">
              <w:r w:rsidRPr="009911B7">
                <w:rPr>
                  <w:rFonts w:ascii="Arial" w:eastAsia="Calibri" w:hAnsi="Arial" w:cs="Arial"/>
                  <w:color w:val="0000FF"/>
                  <w:sz w:val="21"/>
                  <w:szCs w:val="21"/>
                  <w:u w:val="single"/>
                  <w:lang w:eastAsia="ru-RU"/>
                </w:rPr>
                <w:t>, 2021)</w:t>
              </w:r>
            </w:hyperlink>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63" style="width:467.75pt;height:.75pt" o:hralign="center" o:hrstd="t" o:hr="t" fillcolor="gray" stroked="f"/>
              </w:pict>
            </w:r>
          </w:p>
        </w:tc>
      </w:tr>
      <w:tr w:rsidR="009911B7" w:rsidRPr="009911B7" w:rsidTr="009911B7">
        <w:trPr>
          <w:jc w:val="center"/>
        </w:trPr>
        <w:tc>
          <w:tcPr>
            <w:tcW w:w="9007" w:type="dxa"/>
            <w:shd w:val="clear" w:color="auto" w:fill="D0D1D3"/>
            <w:tcMar>
              <w:top w:w="300" w:type="dxa"/>
              <w:left w:w="300" w:type="dxa"/>
              <w:bottom w:w="300" w:type="dxa"/>
              <w:right w:w="300" w:type="dxa"/>
            </w:tcMar>
            <w:vAlign w:val="center"/>
            <w:hideMark/>
          </w:tcPr>
          <w:p w:rsidR="009911B7" w:rsidRPr="009911B7" w:rsidRDefault="009911B7" w:rsidP="009911B7">
            <w:pPr>
              <w:spacing w:after="0" w:line="240" w:lineRule="auto"/>
              <w:rPr>
                <w:rFonts w:ascii="Arial" w:eastAsia="Times New Roman" w:hAnsi="Arial" w:cs="Arial"/>
                <w:sz w:val="27"/>
                <w:szCs w:val="27"/>
                <w:lang w:eastAsia="ru-RU"/>
              </w:rPr>
            </w:pPr>
            <w:r w:rsidRPr="009911B7">
              <w:rPr>
                <w:rFonts w:ascii="Arial" w:eastAsia="Times New Roman" w:hAnsi="Arial" w:cs="Arial"/>
                <w:sz w:val="27"/>
                <w:szCs w:val="27"/>
                <w:lang w:eastAsia="ru-RU"/>
              </w:rPr>
              <w:t xml:space="preserve">ЛИЧНЫЙ ИНТЕРЕС </w: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214" w:tgtFrame="_blank" w:history="1">
              <w:r w:rsidRPr="009911B7">
                <w:rPr>
                  <w:rFonts w:ascii="Arial" w:eastAsia="Times New Roman" w:hAnsi="Arial" w:cs="Arial"/>
                  <w:b/>
                  <w:bCs/>
                  <w:color w:val="555555"/>
                  <w:sz w:val="27"/>
                  <w:szCs w:val="27"/>
                  <w:lang w:eastAsia="ru-RU"/>
                </w:rPr>
                <w:t xml:space="preserve">Минцифры: на Портале госуслуг запущен механизм автоматического представления справки 2-НДФЛ в банки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при оформлении кредита справка 2-НДФЛ может быть автоматически представлена в банк через Портал госуслуг, что упрощает процесс кредитования для граждан.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53B1BA6B" wp14:editId="64497F93">
                  <wp:simplePos x="0" y="0"/>
                  <wp:positionH relativeFrom="column">
                    <wp:align>left</wp:align>
                  </wp:positionH>
                  <wp:positionV relativeFrom="line">
                    <wp:posOffset>0</wp:posOffset>
                  </wp:positionV>
                  <wp:extent cx="1190625" cy="962025"/>
                  <wp:effectExtent l="0" t="0" r="9525" b="9525"/>
                  <wp:wrapSquare wrapText="bothSides"/>
                  <wp:docPr id="37"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Согласно </w:t>
            </w:r>
            <w:hyperlink r:id="rId216" w:history="1">
              <w:r w:rsidRPr="009911B7">
                <w:rPr>
                  <w:rFonts w:ascii="Arial" w:eastAsia="Calibri" w:hAnsi="Arial" w:cs="Arial"/>
                  <w:color w:val="0000FF"/>
                  <w:sz w:val="21"/>
                  <w:szCs w:val="21"/>
                  <w:u w:val="single"/>
                  <w:lang w:eastAsia="ru-RU"/>
                </w:rPr>
                <w:t>Информации</w:t>
              </w:r>
            </w:hyperlink>
            <w:r w:rsidRPr="009911B7">
              <w:rPr>
                <w:rFonts w:ascii="Calibri" w:eastAsia="Calibri" w:hAnsi="Calibri" w:cs="Arial"/>
                <w:color w:val="444444"/>
                <w:lang w:eastAsia="ru-RU"/>
              </w:rPr>
              <w:t xml:space="preserve"> Минцифры России от 12.03.2021 на Портале госуслуг реализована функция автоматизированной подачи справки 2-НДФЛ в банки при оформлении кредита. Представление справки осуществляется через цифровой профиль пользователя Портала госуслуг.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Сообщается: для того чтобы заказать автоматическую выгрузку справки 2-НДФЛ в банк, пользователю необходимо на сайте одного из 19 банков – участников проекта дать согласие на предоставление необходимых сведений из цифрового профиля на госуслугах.</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После того как банк запросит необходимые сведения, справка будет автоматически направлена в банк, а в личном кабинете пользователя госуслуг зафиксируется информация, когда и кому гражданин дал согласие на предоставление данных.</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Ведомство </w:t>
            </w:r>
            <w:hyperlink r:id="rId217" w:history="1">
              <w:r w:rsidRPr="009911B7">
                <w:rPr>
                  <w:rFonts w:ascii="Arial" w:eastAsia="Calibri" w:hAnsi="Arial" w:cs="Arial"/>
                  <w:color w:val="0000FF"/>
                  <w:sz w:val="21"/>
                  <w:szCs w:val="21"/>
                  <w:u w:val="single"/>
                  <w:lang w:eastAsia="ru-RU"/>
                </w:rPr>
                <w:t>напомнило</w:t>
              </w:r>
            </w:hyperlink>
            <w:r w:rsidRPr="009911B7">
              <w:rPr>
                <w:rFonts w:ascii="Calibri" w:eastAsia="Calibri" w:hAnsi="Calibri" w:cs="Arial"/>
                <w:color w:val="444444"/>
                <w:lang w:eastAsia="ru-RU"/>
              </w:rPr>
              <w:t>, что сервис по цифровому взаимодействию между гражданами и банками через Портал госуслуг был запущен в мае 2020 года. Он позволяет пользователям предоставлять информацию о себе в кредитные и страховые организации и получать услуги и сервисы полностью в цифровом виде без посещения офисов. Речь идет о сведениях из баз данных ФНС, Росреестра, МВД, ПФР и других.</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r w:rsidRPr="009911B7">
              <w:rPr>
                <w:rFonts w:ascii="Times New Roman" w:eastAsia="Times New Roman" w:hAnsi="Times New Roman" w:cs="Times New Roman"/>
                <w:sz w:val="24"/>
                <w:szCs w:val="24"/>
                <w:lang w:eastAsia="ru-RU"/>
              </w:rPr>
              <w:pict>
                <v:rect id="_x0000_i1164" style="width:467.75pt;height:.75pt" o:hralign="center" o:hrstd="t" o:hr="t" fillcolor="gray" stroked="f"/>
              </w:pict>
            </w:r>
          </w:p>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p>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p>
          <w:p w:rsidR="009911B7" w:rsidRPr="009911B7" w:rsidRDefault="009911B7" w:rsidP="009911B7">
            <w:pPr>
              <w:spacing w:after="0" w:line="240" w:lineRule="auto"/>
              <w:jc w:val="center"/>
              <w:rPr>
                <w:rFonts w:ascii="Times New Roman" w:eastAsia="Times New Roman" w:hAnsi="Times New Roman" w:cs="Times New Roman"/>
                <w:sz w:val="24"/>
                <w:szCs w:val="24"/>
                <w:lang w:val="en-US" w:eastAsia="ru-RU"/>
              </w:rPr>
            </w:pP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218" w:tgtFrame="_blank" w:history="1">
              <w:r w:rsidRPr="009911B7">
                <w:rPr>
                  <w:rFonts w:ascii="Arial" w:eastAsia="Times New Roman" w:hAnsi="Arial" w:cs="Arial"/>
                  <w:b/>
                  <w:bCs/>
                  <w:color w:val="555555"/>
                  <w:sz w:val="27"/>
                  <w:szCs w:val="27"/>
                  <w:lang w:eastAsia="ru-RU"/>
                </w:rPr>
                <w:t xml:space="preserve">Отдых в России: стартовал третий этап программы субсидирования поездок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при соблюдении условий государственной программы можно получить кешбэк до 20 000 руб. при оплате картой «Мир» путешествия по России в период с 18 марта по 15 июня 2021 года .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5AE0AD25" wp14:editId="785F495E">
                  <wp:simplePos x="0" y="0"/>
                  <wp:positionH relativeFrom="column">
                    <wp:align>left</wp:align>
                  </wp:positionH>
                  <wp:positionV relativeFrom="line">
                    <wp:posOffset>0</wp:posOffset>
                  </wp:positionV>
                  <wp:extent cx="1190625" cy="838200"/>
                  <wp:effectExtent l="0" t="0" r="9525" b="0"/>
                  <wp:wrapSquare wrapText="bothSides"/>
                  <wp:docPr id="38"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На сайте Ростуризма </w:t>
            </w:r>
            <w:hyperlink r:id="rId220" w:history="1">
              <w:r w:rsidRPr="009911B7">
                <w:rPr>
                  <w:rFonts w:ascii="Arial" w:eastAsia="Calibri" w:hAnsi="Arial" w:cs="Arial"/>
                  <w:color w:val="0000FF"/>
                  <w:sz w:val="21"/>
                  <w:szCs w:val="21"/>
                  <w:u w:val="single"/>
                  <w:lang w:eastAsia="ru-RU"/>
                </w:rPr>
                <w:t>сообщается</w:t>
              </w:r>
            </w:hyperlink>
            <w:r w:rsidRPr="009911B7">
              <w:rPr>
                <w:rFonts w:ascii="Calibri" w:eastAsia="Calibri" w:hAnsi="Calibri" w:cs="Arial"/>
                <w:color w:val="444444"/>
                <w:lang w:eastAsia="ru-RU"/>
              </w:rPr>
              <w:t>, что 18 марта 2021 года стартовал новый этап госпрограммы субсидирования поездок по России. Условия остаются прежними: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для получения кешбэка перед оплатой нужно </w:t>
            </w:r>
            <w:hyperlink r:id="rId221" w:history="1">
              <w:r w:rsidRPr="009911B7">
                <w:rPr>
                  <w:rFonts w:ascii="Arial" w:eastAsia="Calibri" w:hAnsi="Arial" w:cs="Arial"/>
                  <w:color w:val="0000FF"/>
                  <w:sz w:val="21"/>
                  <w:szCs w:val="21"/>
                  <w:u w:val="single"/>
                  <w:lang w:eastAsia="ru-RU"/>
                </w:rPr>
                <w:t>зарегистрировать</w:t>
              </w:r>
            </w:hyperlink>
            <w:r w:rsidRPr="009911B7">
              <w:rPr>
                <w:rFonts w:ascii="Calibri" w:eastAsia="Calibri" w:hAnsi="Calibri" w:cs="Arial"/>
                <w:color w:val="444444"/>
                <w:lang w:eastAsia="ru-RU"/>
              </w:rPr>
              <w:t xml:space="preserve"> карту «Мир» в Программе лояльности «Мир»;</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оплатить поездку онлайн зарегистрированной картой «Мир» на сайте </w:t>
            </w:r>
            <w:hyperlink r:id="rId222" w:history="1">
              <w:r w:rsidRPr="009911B7">
                <w:rPr>
                  <w:rFonts w:ascii="Arial" w:eastAsia="Calibri" w:hAnsi="Arial" w:cs="Arial"/>
                  <w:color w:val="0000FF"/>
                  <w:sz w:val="21"/>
                  <w:szCs w:val="21"/>
                  <w:u w:val="single"/>
                  <w:lang w:eastAsia="ru-RU"/>
                </w:rPr>
                <w:t>мирпутешествий.рф</w:t>
              </w:r>
            </w:hyperlink>
            <w:r w:rsidRPr="009911B7">
              <w:rPr>
                <w:rFonts w:ascii="Calibri" w:eastAsia="Calibri" w:hAnsi="Calibri" w:cs="Arial"/>
                <w:color w:val="444444"/>
                <w:lang w:eastAsia="ru-RU"/>
              </w:rPr>
              <w:t xml:space="preserve"> или странице акции выбранного туроператора или отеля;</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кешбэк 20% будет начислен на карту «Мир» в срок до пяти рабочих дней.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При этом </w:t>
            </w:r>
            <w:hyperlink r:id="rId223" w:history="1">
              <w:r w:rsidRPr="009911B7">
                <w:rPr>
                  <w:rFonts w:ascii="Arial" w:eastAsia="Calibri" w:hAnsi="Arial" w:cs="Arial"/>
                  <w:color w:val="0000FF"/>
                  <w:sz w:val="21"/>
                  <w:szCs w:val="21"/>
                  <w:u w:val="single"/>
                  <w:lang w:eastAsia="ru-RU"/>
                </w:rPr>
                <w:t>Приказом</w:t>
              </w:r>
            </w:hyperlink>
            <w:r w:rsidRPr="009911B7">
              <w:rPr>
                <w:rFonts w:ascii="Calibri" w:eastAsia="Calibri" w:hAnsi="Calibri" w:cs="Arial"/>
                <w:color w:val="444444"/>
                <w:lang w:eastAsia="ru-RU"/>
              </w:rPr>
              <w:t xml:space="preserve"> Ростуризма от 16.03.2021 N 80-Пр-21 определено, что оплата стоимости туристской услуги осуществляется туристом в период с 00 часов 01 минуты по московскому времени 18 марта по 23 часа 59 минут по московскому времени 15 июня 2021 года. Поездка в любой регион России должна начаться не ранее 18 марта 2021 года и завершиться не позднее 30 июня 2021 года, а ее продолжительность (период проживания в гостинице и (или) транспортном специализированном средстве размещения) должна составлять не менее двух ночей.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 xml:space="preserve">На заметку: </w:t>
            </w:r>
            <w:r w:rsidRPr="009911B7">
              <w:rPr>
                <w:rFonts w:ascii="Calibri" w:eastAsia="Calibri" w:hAnsi="Calibri" w:cs="Arial"/>
                <w:color w:val="444444"/>
                <w:lang w:eastAsia="ru-RU"/>
              </w:rPr>
              <w:t xml:space="preserve">узнать об этапах и условиях госпрограммы стимулирования доступных внутренних туристических поездок можно в </w:t>
            </w:r>
            <w:hyperlink r:id="rId224" w:tooltip="Ссылка на КонсультантПлюс" w:history="1">
              <w:r w:rsidRPr="009911B7">
                <w:rPr>
                  <w:rFonts w:ascii="Arial" w:eastAsia="Calibri" w:hAnsi="Arial" w:cs="Arial"/>
                  <w:color w:val="0000FF"/>
                  <w:sz w:val="21"/>
                  <w:szCs w:val="21"/>
                  <w:u w:val="single"/>
                  <w:lang w:eastAsia="ru-RU"/>
                </w:rPr>
                <w:t xml:space="preserve">Ситуации: Как туристу, купившему в 2020 г. путевку для отдыха в РФ, вернуть часть потраченных на нее средств (получить кешбэк)? (электронный журнал </w:t>
              </w:r>
            </w:hyperlink>
            <w:hyperlink r:id="rId225" w:history="1">
              <w:r w:rsidRPr="009911B7">
                <w:rPr>
                  <w:rFonts w:ascii="Arial" w:eastAsia="Calibri" w:hAnsi="Arial" w:cs="Arial"/>
                  <w:color w:val="0000FF"/>
                  <w:sz w:val="21"/>
                  <w:szCs w:val="21"/>
                  <w:lang w:eastAsia="ru-RU"/>
                </w:rPr>
                <w:t>«</w:t>
              </w:r>
            </w:hyperlink>
            <w:hyperlink r:id="rId226" w:tooltip="Ссылка на КонсультантПлюс" w:history="1">
              <w:r w:rsidRPr="009911B7">
                <w:rPr>
                  <w:rFonts w:ascii="Arial" w:eastAsia="Calibri" w:hAnsi="Arial" w:cs="Arial"/>
                  <w:color w:val="0000FF"/>
                  <w:sz w:val="21"/>
                  <w:szCs w:val="21"/>
                  <w:u w:val="single"/>
                  <w:lang w:eastAsia="ru-RU"/>
                </w:rPr>
                <w:t>Азбука права</w:t>
              </w:r>
            </w:hyperlink>
            <w:hyperlink r:id="rId227" w:history="1">
              <w:r w:rsidRPr="009911B7">
                <w:rPr>
                  <w:rFonts w:ascii="Arial" w:eastAsia="Calibri" w:hAnsi="Arial" w:cs="Arial"/>
                  <w:color w:val="0000FF"/>
                  <w:sz w:val="21"/>
                  <w:szCs w:val="21"/>
                  <w:lang w:eastAsia="ru-RU"/>
                </w:rPr>
                <w:t>»</w:t>
              </w:r>
            </w:hyperlink>
            <w:hyperlink r:id="rId228" w:tooltip="Ссылка на КонсультантПлюс" w:history="1">
              <w:r w:rsidRPr="009911B7">
                <w:rPr>
                  <w:rFonts w:ascii="Arial" w:eastAsia="Calibri" w:hAnsi="Arial" w:cs="Arial"/>
                  <w:color w:val="0000FF"/>
                  <w:sz w:val="21"/>
                  <w:szCs w:val="21"/>
                  <w:u w:val="single"/>
                  <w:lang w:eastAsia="ru-RU"/>
                </w:rPr>
                <w:t xml:space="preserve">, 2021) </w:t>
              </w:r>
            </w:hyperlink>
            <w:r w:rsidRPr="009911B7">
              <w:rPr>
                <w:rFonts w:ascii="Calibri" w:eastAsia="Calibri" w:hAnsi="Calibri" w:cs="Arial"/>
                <w:color w:val="444444"/>
                <w:lang w:eastAsia="ru-RU"/>
              </w:rPr>
              <w:t>в СПС КонсультантПлюс.</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pict>
                <v:rect id="_x0000_i1165" style="width:467.75pt;height:.75pt" o:hralign="center" o:hrstd="t" o:hr="t" fillcolor="gray" stroked="f"/>
              </w:pict>
            </w:r>
          </w:p>
        </w:tc>
      </w:tr>
      <w:tr w:rsidR="009911B7" w:rsidRPr="009911B7" w:rsidTr="009911B7">
        <w:trPr>
          <w:jc w:val="center"/>
        </w:trPr>
        <w:tc>
          <w:tcPr>
            <w:tcW w:w="9007" w:type="dxa"/>
            <w:shd w:val="clear" w:color="auto" w:fill="D0D1D3"/>
            <w:tcMar>
              <w:top w:w="300" w:type="dxa"/>
              <w:left w:w="300" w:type="dxa"/>
              <w:bottom w:w="300" w:type="dxa"/>
              <w:right w:w="300" w:type="dxa"/>
            </w:tcMar>
            <w:vAlign w:val="center"/>
            <w:hideMark/>
          </w:tcPr>
          <w:p w:rsidR="009911B7" w:rsidRPr="009911B7" w:rsidRDefault="009911B7" w:rsidP="009911B7">
            <w:pPr>
              <w:spacing w:after="0" w:line="240" w:lineRule="auto"/>
              <w:rPr>
                <w:rFonts w:ascii="Arial" w:eastAsia="Times New Roman" w:hAnsi="Arial" w:cs="Arial"/>
                <w:sz w:val="27"/>
                <w:szCs w:val="27"/>
                <w:lang w:eastAsia="ru-RU"/>
              </w:rPr>
            </w:pPr>
            <w:r w:rsidRPr="009911B7">
              <w:rPr>
                <w:rFonts w:ascii="Arial" w:eastAsia="Times New Roman" w:hAnsi="Arial" w:cs="Arial"/>
                <w:sz w:val="27"/>
                <w:szCs w:val="27"/>
                <w:lang w:eastAsia="ru-RU"/>
              </w:rPr>
              <w:t xml:space="preserve">МОСКВА </w: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229" w:tgtFrame="_blank" w:history="1">
              <w:r w:rsidRPr="009911B7">
                <w:rPr>
                  <w:rFonts w:ascii="Arial" w:eastAsia="Times New Roman" w:hAnsi="Arial" w:cs="Arial"/>
                  <w:b/>
                  <w:bCs/>
                  <w:color w:val="555555"/>
                  <w:sz w:val="27"/>
                  <w:szCs w:val="27"/>
                  <w:lang w:eastAsia="ru-RU"/>
                </w:rPr>
                <w:t xml:space="preserve">Москва: заявку на размещение нестационарного торгового объекта при магазине можно подать онлайн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Возможности: с 12 марта 2021 года подавать заявку на размещение нестационарного торгового объекта при стационарных торговых объектах можно онлайн через портал мос.ру.</w:t>
                  </w:r>
                  <w:r w:rsidRPr="009911B7">
                    <w:rPr>
                      <w:rFonts w:ascii="Arial" w:eastAsia="Times New Roman" w:hAnsi="Arial" w:cs="Arial"/>
                      <w:color w:val="444444"/>
                      <w:sz w:val="21"/>
                      <w:szCs w:val="21"/>
                      <w:lang w:eastAsia="ru-RU"/>
                    </w:rPr>
                    <w:br/>
                    <w:t xml:space="preserve">Риски: с 4 мая 2021 года данная услуга будет предоставляться только в электронном виде.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299BFF4B" wp14:editId="609DAA0C">
                  <wp:simplePos x="0" y="0"/>
                  <wp:positionH relativeFrom="column">
                    <wp:align>left</wp:align>
                  </wp:positionH>
                  <wp:positionV relativeFrom="line">
                    <wp:posOffset>0</wp:posOffset>
                  </wp:positionV>
                  <wp:extent cx="1190625" cy="895350"/>
                  <wp:effectExtent l="0" t="0" r="9525" b="0"/>
                  <wp:wrapSquare wrapText="bothSides"/>
                  <wp:docPr id="39"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hyperlink r:id="rId231" w:history="1">
              <w:r w:rsidRPr="009911B7">
                <w:rPr>
                  <w:rFonts w:ascii="Arial" w:eastAsia="Calibri" w:hAnsi="Arial" w:cs="Arial"/>
                  <w:color w:val="0000FF"/>
                  <w:sz w:val="21"/>
                  <w:szCs w:val="21"/>
                  <w:u w:val="single"/>
                  <w:lang w:eastAsia="ru-RU"/>
                </w:rPr>
                <w:t>Постановлением</w:t>
              </w:r>
            </w:hyperlink>
            <w:r w:rsidRPr="009911B7">
              <w:rPr>
                <w:rFonts w:ascii="Calibri" w:eastAsia="Calibri" w:hAnsi="Calibri" w:cs="Arial"/>
                <w:color w:val="444444"/>
                <w:lang w:eastAsia="ru-RU"/>
              </w:rPr>
              <w:t xml:space="preserve"> Правительства Москвы от 04.03.2021 N 267-ПП внесены изменения в </w:t>
            </w:r>
            <w:hyperlink r:id="rId232" w:history="1">
              <w:r w:rsidRPr="009911B7">
                <w:rPr>
                  <w:rFonts w:ascii="Arial" w:eastAsia="Calibri" w:hAnsi="Arial" w:cs="Arial"/>
                  <w:color w:val="0000FF"/>
                  <w:sz w:val="21"/>
                  <w:szCs w:val="21"/>
                  <w:u w:val="single"/>
                  <w:lang w:eastAsia="ru-RU"/>
                </w:rPr>
                <w:t>порядок</w:t>
              </w:r>
            </w:hyperlink>
            <w:r w:rsidRPr="009911B7">
              <w:rPr>
                <w:rFonts w:ascii="Calibri" w:eastAsia="Calibri" w:hAnsi="Calibri" w:cs="Arial"/>
                <w:color w:val="444444"/>
                <w:lang w:eastAsia="ru-RU"/>
              </w:rPr>
              <w:t xml:space="preserve"> размещения в г. Москве нестационарных торговых объектов при стационарных торговых объектах, согласно которым:</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 с 12 марта 2021 года юрлица и ИП могут получить услугу </w:t>
            </w:r>
            <w:r w:rsidRPr="009911B7">
              <w:rPr>
                <w:rFonts w:ascii="Calibri" w:eastAsia="Calibri" w:hAnsi="Calibri" w:cs="Arial"/>
                <w:color w:val="444444"/>
                <w:lang w:eastAsia="ru-RU"/>
              </w:rPr>
              <w:lastRenderedPageBreak/>
              <w:t xml:space="preserve">«Включение места размещения нестационарного торгового объекта при стационарном торговом объекте в схему размещения нестационарных торговых объектов (внесение изменений в схему размещения)» в электронной форме на портале </w:t>
            </w:r>
            <w:hyperlink r:id="rId233" w:history="1">
              <w:r w:rsidRPr="009911B7">
                <w:rPr>
                  <w:rFonts w:ascii="Arial" w:eastAsia="Calibri" w:hAnsi="Arial" w:cs="Arial"/>
                  <w:color w:val="0000FF"/>
                  <w:sz w:val="21"/>
                  <w:szCs w:val="21"/>
                  <w:u w:val="single"/>
                  <w:lang w:eastAsia="ru-RU"/>
                </w:rPr>
                <w:t>mos.ru</w:t>
              </w:r>
            </w:hyperlink>
            <w:r w:rsidRPr="009911B7">
              <w:rPr>
                <w:rFonts w:ascii="Calibri" w:eastAsia="Calibri" w:hAnsi="Calibri" w:cs="Arial"/>
                <w:color w:val="444444"/>
                <w:lang w:eastAsia="ru-RU"/>
              </w:rPr>
              <w:t>;</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с 4 мая 2021 года данная госуслуга будет предоставляться только в электронной форме.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для удобства заявителя в электронном виде не требуется ряд документов, которые теперь запрашиваются Департаментом торговли и услуг самостоятельно в рамках межведомственного взаимодействия (правоустанавливающие документы, поэтажный план здания, строения, сооружения, нежилого помещения).</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Услуга предоставляется бесплатно в течение 30 рабочих дней. Получать информацию о ходе рассмотрения заявки можно также в личном кабинете заявителя на портале </w:t>
            </w:r>
            <w:hyperlink r:id="rId234" w:history="1">
              <w:r w:rsidRPr="009911B7">
                <w:rPr>
                  <w:rFonts w:ascii="Arial" w:eastAsia="Calibri" w:hAnsi="Arial" w:cs="Arial"/>
                  <w:color w:val="0000FF"/>
                  <w:sz w:val="21"/>
                  <w:szCs w:val="21"/>
                  <w:u w:val="single"/>
                  <w:lang w:eastAsia="ru-RU"/>
                </w:rPr>
                <w:t>mos.ru</w:t>
              </w:r>
            </w:hyperlink>
            <w:r w:rsidRPr="009911B7">
              <w:rPr>
                <w:rFonts w:ascii="Calibri" w:eastAsia="Calibri" w:hAnsi="Calibri" w:cs="Arial"/>
                <w:color w:val="444444"/>
                <w:lang w:eastAsia="ru-RU"/>
              </w:rPr>
              <w:t>.</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66" style="width:467.75pt;height:.75pt" o:hralign="center" o:hrstd="t" o:hr="t" fillcolor="gray" stroked="f"/>
              </w:pic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235" w:tgtFrame="_blank" w:history="1">
              <w:r w:rsidRPr="009911B7">
                <w:rPr>
                  <w:rFonts w:ascii="Arial" w:eastAsia="Times New Roman" w:hAnsi="Arial" w:cs="Arial"/>
                  <w:b/>
                  <w:bCs/>
                  <w:color w:val="555555"/>
                  <w:sz w:val="27"/>
                  <w:szCs w:val="27"/>
                  <w:lang w:eastAsia="ru-RU"/>
                </w:rPr>
                <w:t xml:space="preserve">Москва: утвержден прожиточный минимум для основных категорий населения за IV квартал 2020 года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для предоставления социальных услуг, осуществления социальных выплат, при назначении и выплате которых учитывается величина московского прожиточного минимума, до установления минимума на 2021 год должна применяться величина прожиточного минимума, установленная на III квартал 2020 года.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65C6D9B0" wp14:editId="189A1D04">
                  <wp:simplePos x="0" y="0"/>
                  <wp:positionH relativeFrom="column">
                    <wp:align>left</wp:align>
                  </wp:positionH>
                  <wp:positionV relativeFrom="line">
                    <wp:posOffset>0</wp:posOffset>
                  </wp:positionV>
                  <wp:extent cx="1190625" cy="885825"/>
                  <wp:effectExtent l="0" t="0" r="9525" b="9525"/>
                  <wp:wrapSquare wrapText="bothSides"/>
                  <wp:docPr id="40"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hyperlink r:id="rId237" w:history="1">
              <w:r w:rsidRPr="009911B7">
                <w:rPr>
                  <w:rFonts w:ascii="Arial" w:eastAsia="Calibri" w:hAnsi="Arial" w:cs="Arial"/>
                  <w:color w:val="0000FF"/>
                  <w:sz w:val="21"/>
                  <w:szCs w:val="21"/>
                  <w:u w:val="single"/>
                  <w:lang w:eastAsia="ru-RU"/>
                </w:rPr>
                <w:t>Постановлением</w:t>
              </w:r>
            </w:hyperlink>
            <w:r w:rsidRPr="009911B7">
              <w:rPr>
                <w:rFonts w:ascii="Calibri" w:eastAsia="Calibri" w:hAnsi="Calibri" w:cs="Arial"/>
                <w:color w:val="444444"/>
                <w:lang w:eastAsia="ru-RU"/>
              </w:rPr>
              <w:t xml:space="preserve"> Правительства Москвы от 09.03.2021 N 274-ПП установлена величина прожиточного минимума в г. Москве за IV квартал 2020 года: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в расчете на душу населения – 17 740 рублей;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для трудоспособного населения – 20 260 рублей;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для пенсионеров – 12 550 рублей;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для детей – 15 267 рублей.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Вместе с тем до установления величины прожиточного минимума в Москве </w:t>
            </w:r>
            <w:hyperlink r:id="rId238" w:history="1">
              <w:r w:rsidRPr="009911B7">
                <w:rPr>
                  <w:rFonts w:ascii="Arial" w:eastAsia="Calibri" w:hAnsi="Arial" w:cs="Arial"/>
                  <w:color w:val="0000FF"/>
                  <w:sz w:val="21"/>
                  <w:szCs w:val="21"/>
                  <w:u w:val="single"/>
                  <w:lang w:eastAsia="ru-RU"/>
                </w:rPr>
                <w:t>на 2021 год</w:t>
              </w:r>
            </w:hyperlink>
            <w:r w:rsidRPr="009911B7">
              <w:rPr>
                <w:rFonts w:ascii="Calibri" w:eastAsia="Calibri" w:hAnsi="Calibri" w:cs="Arial"/>
                <w:color w:val="444444"/>
                <w:lang w:eastAsia="ru-RU"/>
              </w:rPr>
              <w:t xml:space="preserve"> в целях осуществления социальных выплат, при назначении (предоставлении) которых учитывается величина московского прожиточного минимума, и (или) социальных выплат, размер которых зависит от его величины, определения условий платы за предоставление социального обслуживания, оказания бесплатной юридической помощи должна применяться величина прожиточного минимума в городе Москве за </w:t>
            </w:r>
            <w:hyperlink r:id="rId239" w:history="1">
              <w:r w:rsidRPr="009911B7">
                <w:rPr>
                  <w:rFonts w:ascii="Arial" w:eastAsia="Calibri" w:hAnsi="Arial" w:cs="Arial"/>
                  <w:color w:val="0000FF"/>
                  <w:sz w:val="21"/>
                  <w:szCs w:val="21"/>
                  <w:u w:val="single"/>
                  <w:lang w:eastAsia="ru-RU"/>
                </w:rPr>
                <w:t>III квартал 2020 года</w:t>
              </w:r>
            </w:hyperlink>
            <w:r w:rsidRPr="009911B7">
              <w:rPr>
                <w:rFonts w:ascii="Calibri" w:eastAsia="Calibri" w:hAnsi="Calibri" w:cs="Arial"/>
                <w:color w:val="444444"/>
                <w:lang w:eastAsia="ru-RU"/>
              </w:rPr>
              <w:t>.</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b/>
                <w:bCs/>
                <w:color w:val="444444"/>
                <w:lang w:eastAsia="ru-RU"/>
              </w:rPr>
              <w:t>На заметку:</w:t>
            </w:r>
            <w:r w:rsidRPr="009911B7">
              <w:rPr>
                <w:rFonts w:ascii="Calibri" w:eastAsia="Calibri" w:hAnsi="Calibri" w:cs="Arial"/>
                <w:color w:val="444444"/>
                <w:lang w:eastAsia="ru-RU"/>
              </w:rPr>
              <w:t xml:space="preserve"> о величине прожиточного минимума на 2021 год можно узнать из </w:t>
            </w:r>
            <w:hyperlink r:id="rId240" w:history="1">
              <w:r w:rsidRPr="009911B7">
                <w:rPr>
                  <w:rFonts w:ascii="Arial" w:eastAsia="Calibri" w:hAnsi="Arial" w:cs="Arial"/>
                  <w:color w:val="0000FF"/>
                  <w:sz w:val="21"/>
                  <w:szCs w:val="21"/>
                  <w:u w:val="single"/>
                  <w:lang w:eastAsia="ru-RU"/>
                </w:rPr>
                <w:t>Обзора</w:t>
              </w:r>
            </w:hyperlink>
            <w:r w:rsidRPr="009911B7">
              <w:rPr>
                <w:rFonts w:ascii="Calibri" w:eastAsia="Calibri" w:hAnsi="Calibri" w:cs="Arial"/>
                <w:color w:val="444444"/>
                <w:lang w:eastAsia="ru-RU"/>
              </w:rPr>
              <w:t xml:space="preserve"> «Москва: утвержден прожиточный минимум для основных категорий населения на 2021 год» на нашем сайте.</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r w:rsidRPr="009911B7">
              <w:rPr>
                <w:rFonts w:ascii="Times New Roman" w:eastAsia="Times New Roman" w:hAnsi="Times New Roman" w:cs="Times New Roman"/>
                <w:sz w:val="24"/>
                <w:szCs w:val="24"/>
                <w:lang w:eastAsia="ru-RU"/>
              </w:rPr>
              <w:pict>
                <v:rect id="_x0000_i1167" style="width:467.75pt;height:.75pt" o:hralign="center" o:hrstd="t" o:hr="t" fillcolor="gray" stroked="f"/>
              </w:pict>
            </w:r>
          </w:p>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p>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p>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p>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p>
          <w:p w:rsidR="009911B7" w:rsidRDefault="009911B7" w:rsidP="009911B7">
            <w:pPr>
              <w:spacing w:after="0" w:line="240" w:lineRule="auto"/>
              <w:jc w:val="center"/>
              <w:rPr>
                <w:rFonts w:ascii="Times New Roman" w:eastAsia="Times New Roman" w:hAnsi="Times New Roman" w:cs="Times New Roman"/>
                <w:sz w:val="24"/>
                <w:szCs w:val="24"/>
                <w:lang w:val="en-US" w:eastAsia="ru-RU"/>
              </w:rPr>
            </w:pPr>
          </w:p>
          <w:p w:rsidR="009911B7" w:rsidRPr="009911B7" w:rsidRDefault="009911B7" w:rsidP="009911B7">
            <w:pPr>
              <w:spacing w:after="0" w:line="240" w:lineRule="auto"/>
              <w:jc w:val="center"/>
              <w:rPr>
                <w:rFonts w:ascii="Times New Roman" w:eastAsia="Times New Roman" w:hAnsi="Times New Roman" w:cs="Times New Roman"/>
                <w:sz w:val="24"/>
                <w:szCs w:val="24"/>
                <w:lang w:val="en-US" w:eastAsia="ru-RU"/>
              </w:rPr>
            </w:pPr>
            <w:bookmarkStart w:id="0" w:name="_GoBack"/>
            <w:bookmarkEnd w:id="0"/>
          </w:p>
        </w:tc>
      </w:tr>
      <w:tr w:rsidR="009911B7" w:rsidRPr="009911B7" w:rsidTr="009911B7">
        <w:trPr>
          <w:jc w:val="center"/>
        </w:trPr>
        <w:tc>
          <w:tcPr>
            <w:tcW w:w="9007" w:type="dxa"/>
            <w:shd w:val="clear" w:color="auto" w:fill="D0D1D3"/>
            <w:tcMar>
              <w:top w:w="300" w:type="dxa"/>
              <w:left w:w="300" w:type="dxa"/>
              <w:bottom w:w="300" w:type="dxa"/>
              <w:right w:w="300" w:type="dxa"/>
            </w:tcMar>
            <w:vAlign w:val="center"/>
            <w:hideMark/>
          </w:tcPr>
          <w:p w:rsidR="009911B7" w:rsidRPr="009911B7" w:rsidRDefault="009911B7" w:rsidP="009911B7">
            <w:pPr>
              <w:spacing w:after="0" w:line="240" w:lineRule="auto"/>
              <w:rPr>
                <w:rFonts w:ascii="Arial" w:eastAsia="Times New Roman" w:hAnsi="Arial" w:cs="Arial"/>
                <w:sz w:val="27"/>
                <w:szCs w:val="27"/>
                <w:lang w:eastAsia="ru-RU"/>
              </w:rPr>
            </w:pPr>
            <w:r w:rsidRPr="009911B7">
              <w:rPr>
                <w:rFonts w:ascii="Arial" w:eastAsia="Times New Roman" w:hAnsi="Arial" w:cs="Arial"/>
                <w:sz w:val="27"/>
                <w:szCs w:val="27"/>
                <w:lang w:eastAsia="ru-RU"/>
              </w:rPr>
              <w:lastRenderedPageBreak/>
              <w:t xml:space="preserve">МОСКОВСКАЯ ОБЛАСТЬ </w: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241" w:tgtFrame="_blank" w:history="1">
              <w:r w:rsidRPr="009911B7">
                <w:rPr>
                  <w:rFonts w:ascii="Arial" w:eastAsia="Times New Roman" w:hAnsi="Arial" w:cs="Arial"/>
                  <w:b/>
                  <w:bCs/>
                  <w:color w:val="555555"/>
                  <w:sz w:val="27"/>
                  <w:szCs w:val="27"/>
                  <w:lang w:eastAsia="ru-RU"/>
                </w:rPr>
                <w:t xml:space="preserve">Московская область: через МФЦ можно зарегистрировать недвижимость в другом регионе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Возможности: с февраля 2021 года жителям Подмосковья стала доступна госуслуга по регистрации недвижимости, находящейся в другом регионе.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0B775406" wp14:editId="7BDF1AF4">
                  <wp:simplePos x="0" y="0"/>
                  <wp:positionH relativeFrom="column">
                    <wp:align>left</wp:align>
                  </wp:positionH>
                  <wp:positionV relativeFrom="line">
                    <wp:posOffset>0</wp:posOffset>
                  </wp:positionV>
                  <wp:extent cx="1190625" cy="876300"/>
                  <wp:effectExtent l="0" t="0" r="9525" b="0"/>
                  <wp:wrapSquare wrapText="bothSides"/>
                  <wp:docPr id="41" name="Рисунок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На </w:t>
            </w:r>
            <w:hyperlink r:id="rId243" w:history="1">
              <w:r w:rsidRPr="009911B7">
                <w:rPr>
                  <w:rFonts w:ascii="Arial" w:eastAsia="Calibri" w:hAnsi="Arial" w:cs="Arial"/>
                  <w:color w:val="0000FF"/>
                  <w:sz w:val="21"/>
                  <w:szCs w:val="21"/>
                  <w:u w:val="single"/>
                  <w:lang w:eastAsia="ru-RU"/>
                </w:rPr>
                <w:t>сайте</w:t>
              </w:r>
            </w:hyperlink>
            <w:r w:rsidRPr="009911B7">
              <w:rPr>
                <w:rFonts w:ascii="Calibri" w:eastAsia="Calibri" w:hAnsi="Calibri" w:cs="Arial"/>
                <w:color w:val="444444"/>
                <w:lang w:eastAsia="ru-RU"/>
              </w:rPr>
              <w:t xml:space="preserve"> Правительства Московской области сообщается, что оформить недвижимость в другом регионе теперь возможно, не покидая Подмосковье. Ранее жители Подмосковья могли оформить право на недвижимость, находящуюся в другом регионе, только в офисах Кадастровой палаты Московской области, на сайте Росреестра или в МФЦ региона, где находится регистрируемый объект.</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Согласно </w:t>
            </w:r>
            <w:hyperlink r:id="rId244" w:history="1">
              <w:r w:rsidRPr="009911B7">
                <w:rPr>
                  <w:rFonts w:ascii="Arial" w:eastAsia="Calibri" w:hAnsi="Arial" w:cs="Arial"/>
                  <w:color w:val="0000FF"/>
                  <w:sz w:val="21"/>
                  <w:szCs w:val="21"/>
                  <w:u w:val="single"/>
                  <w:lang w:eastAsia="ru-RU"/>
                </w:rPr>
                <w:t>Информации</w:t>
              </w:r>
            </w:hyperlink>
            <w:r w:rsidRPr="009911B7">
              <w:rPr>
                <w:rFonts w:ascii="Calibri" w:eastAsia="Calibri" w:hAnsi="Calibri" w:cs="Arial"/>
                <w:color w:val="444444"/>
                <w:lang w:eastAsia="ru-RU"/>
              </w:rPr>
              <w:t xml:space="preserve"> от 16.03.2021 года госуслуга по регистрации недвижимости с февраля 2021 года оказывается вне зависимости от адреса постоянной регистрации заявителя.</w:t>
            </w:r>
            <w:r w:rsidRPr="009911B7">
              <w:rPr>
                <w:rFonts w:ascii="Calibri" w:eastAsia="Calibri" w:hAnsi="Calibri" w:cs="Arial"/>
                <w:color w:val="444444"/>
                <w:lang w:eastAsia="ru-RU"/>
              </w:rPr>
              <w:br/>
              <w:t xml:space="preserve">Для этого необходимо предварительно записаться в один из </w:t>
            </w:r>
            <w:hyperlink r:id="rId245" w:history="1">
              <w:r w:rsidRPr="009911B7">
                <w:rPr>
                  <w:rFonts w:ascii="Arial" w:eastAsia="Calibri" w:hAnsi="Arial" w:cs="Arial"/>
                  <w:color w:val="0000FF"/>
                  <w:sz w:val="21"/>
                  <w:szCs w:val="21"/>
                  <w:u w:val="single"/>
                  <w:lang w:eastAsia="ru-RU"/>
                </w:rPr>
                <w:t>30 МФЦ</w:t>
              </w:r>
            </w:hyperlink>
            <w:r w:rsidRPr="009911B7">
              <w:rPr>
                <w:rFonts w:ascii="Calibri" w:eastAsia="Calibri" w:hAnsi="Calibri" w:cs="Arial"/>
                <w:color w:val="444444"/>
                <w:lang w:eastAsia="ru-RU"/>
              </w:rPr>
              <w:t xml:space="preserve">, находящихся на территории Подмосковья, с помощью </w:t>
            </w:r>
            <w:hyperlink r:id="rId246" w:history="1">
              <w:r w:rsidRPr="009911B7">
                <w:rPr>
                  <w:rFonts w:ascii="Arial" w:eastAsia="Calibri" w:hAnsi="Arial" w:cs="Arial"/>
                  <w:color w:val="0000FF"/>
                  <w:sz w:val="21"/>
                  <w:szCs w:val="21"/>
                  <w:u w:val="single"/>
                  <w:lang w:eastAsia="ru-RU"/>
                </w:rPr>
                <w:t>Портала</w:t>
              </w:r>
            </w:hyperlink>
            <w:r w:rsidRPr="009911B7">
              <w:rPr>
                <w:rFonts w:ascii="Calibri" w:eastAsia="Calibri" w:hAnsi="Calibri" w:cs="Arial"/>
                <w:color w:val="444444"/>
                <w:lang w:eastAsia="ru-RU"/>
              </w:rPr>
              <w:t xml:space="preserve"> госуслуг Московской области.</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В МФЦ нужно предоставить все </w:t>
            </w:r>
            <w:hyperlink r:id="rId247" w:tgtFrame="_blank" w:history="1">
              <w:r w:rsidRPr="009911B7">
                <w:rPr>
                  <w:rFonts w:ascii="Arial" w:eastAsia="Calibri" w:hAnsi="Arial" w:cs="Arial"/>
                  <w:color w:val="0000FF"/>
                  <w:sz w:val="21"/>
                  <w:szCs w:val="21"/>
                  <w:u w:val="single"/>
                  <w:lang w:eastAsia="ru-RU"/>
                </w:rPr>
                <w:t>необходимые документы</w:t>
              </w:r>
            </w:hyperlink>
            <w:r w:rsidRPr="009911B7">
              <w:rPr>
                <w:rFonts w:ascii="Calibri" w:eastAsia="Calibri" w:hAnsi="Calibri" w:cs="Arial"/>
                <w:color w:val="444444"/>
                <w:lang w:eastAsia="ru-RU"/>
              </w:rPr>
              <w:t>.</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Решение о проведении учетно-регистрационных действий принимает Росреестр по месту нахождения объекта недвижимости. После постановки объекта на кадастровый учет и оформления прав собственности документы передаются обратно в МФЦ по месту их подачи.</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pict>
                <v:rect id="_x0000_i1168" style="width:467.75pt;height:.75pt" o:hralign="center" o:hrstd="t" o:hr="t" fillcolor="gray" stroked="f"/>
              </w:pict>
            </w:r>
          </w:p>
        </w:tc>
      </w:tr>
      <w:tr w:rsidR="009911B7" w:rsidRPr="009911B7" w:rsidTr="009911B7">
        <w:trPr>
          <w:jc w:val="center"/>
        </w:trPr>
        <w:tc>
          <w:tcPr>
            <w:tcW w:w="9007" w:type="dxa"/>
            <w:shd w:val="clear" w:color="auto" w:fill="D0D1D3"/>
            <w:tcMar>
              <w:top w:w="300" w:type="dxa"/>
              <w:left w:w="300" w:type="dxa"/>
              <w:bottom w:w="300" w:type="dxa"/>
              <w:right w:w="300" w:type="dxa"/>
            </w:tcMar>
            <w:vAlign w:val="center"/>
            <w:hideMark/>
          </w:tcPr>
          <w:p w:rsidR="009911B7" w:rsidRPr="009911B7" w:rsidRDefault="009911B7" w:rsidP="009911B7">
            <w:pPr>
              <w:spacing w:after="0" w:line="240" w:lineRule="auto"/>
              <w:rPr>
                <w:rFonts w:ascii="Arial" w:eastAsia="Times New Roman" w:hAnsi="Arial" w:cs="Arial"/>
                <w:sz w:val="27"/>
                <w:szCs w:val="27"/>
                <w:lang w:eastAsia="ru-RU"/>
              </w:rPr>
            </w:pPr>
            <w:r w:rsidRPr="009911B7">
              <w:rPr>
                <w:rFonts w:ascii="Arial" w:eastAsia="Times New Roman" w:hAnsi="Arial" w:cs="Arial"/>
                <w:sz w:val="27"/>
                <w:szCs w:val="27"/>
                <w:lang w:eastAsia="ru-RU"/>
              </w:rPr>
              <w:t xml:space="preserve">ЦЕНТР ОПЕРАТИВНОГО КОНСУЛЬТИРОВАНИЯ ОТВЕЧАЕТ </w:t>
            </w:r>
          </w:p>
        </w:tc>
      </w:tr>
      <w:tr w:rsidR="009911B7" w:rsidRPr="009911B7" w:rsidTr="009911B7">
        <w:trPr>
          <w:jc w:val="center"/>
        </w:trPr>
        <w:tc>
          <w:tcPr>
            <w:tcW w:w="9007" w:type="dxa"/>
            <w:shd w:val="clear" w:color="auto" w:fill="FFFFFF"/>
            <w:tcMar>
              <w:top w:w="300" w:type="dxa"/>
              <w:left w:w="450" w:type="dxa"/>
              <w:bottom w:w="150" w:type="dxa"/>
              <w:right w:w="450"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hyperlink r:id="rId248" w:tgtFrame="_blank" w:history="1">
              <w:r w:rsidRPr="009911B7">
                <w:rPr>
                  <w:rFonts w:ascii="Arial" w:eastAsia="Times New Roman" w:hAnsi="Arial" w:cs="Arial"/>
                  <w:b/>
                  <w:bCs/>
                  <w:color w:val="555555"/>
                  <w:sz w:val="27"/>
                  <w:szCs w:val="27"/>
                  <w:lang w:eastAsia="ru-RU"/>
                </w:rPr>
                <w:t xml:space="preserve">Что грозит организации за использование пиратского программного обеспечения? </w:t>
              </w:r>
            </w:hyperlink>
          </w:p>
        </w:tc>
      </w:tr>
      <w:tr w:rsidR="009911B7" w:rsidRPr="009911B7" w:rsidTr="009911B7">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9911B7" w:rsidRPr="009911B7">
              <w:tc>
                <w:tcPr>
                  <w:tcW w:w="7650" w:type="dxa"/>
                  <w:shd w:val="clear" w:color="auto" w:fill="EEEEEE"/>
                  <w:tcMar>
                    <w:top w:w="225" w:type="dxa"/>
                    <w:left w:w="225" w:type="dxa"/>
                    <w:bottom w:w="225" w:type="dxa"/>
                    <w:right w:w="225" w:type="dxa"/>
                  </w:tcMar>
                  <w:vAlign w:val="center"/>
                  <w:hideMark/>
                </w:tcPr>
                <w:p w:rsidR="009911B7" w:rsidRPr="009911B7" w:rsidRDefault="009911B7" w:rsidP="009911B7">
                  <w:pPr>
                    <w:spacing w:after="0" w:line="240" w:lineRule="auto"/>
                    <w:rPr>
                      <w:rFonts w:ascii="Times New Roman" w:eastAsia="Times New Roman" w:hAnsi="Times New Roman" w:cs="Times New Roman"/>
                      <w:sz w:val="24"/>
                      <w:szCs w:val="24"/>
                      <w:lang w:eastAsia="ru-RU"/>
                    </w:rPr>
                  </w:pPr>
                  <w:r w:rsidRPr="009911B7">
                    <w:rPr>
                      <w:rFonts w:ascii="Arial" w:eastAsia="Times New Roman" w:hAnsi="Arial" w:cs="Arial"/>
                      <w:color w:val="444444"/>
                      <w:sz w:val="21"/>
                      <w:szCs w:val="21"/>
                      <w:lang w:eastAsia="ru-RU"/>
                    </w:rPr>
                    <w:t xml:space="preserve">Риски: за нарушение исключительных прав предусмотрена и гражданско-правовая, и административная, и уголовная ответственность. </w:t>
                  </w:r>
                </w:p>
              </w:tc>
            </w:tr>
          </w:tbl>
          <w:p w:rsidR="009911B7" w:rsidRPr="009911B7" w:rsidRDefault="009911B7" w:rsidP="009911B7">
            <w:pPr>
              <w:spacing w:after="0" w:line="240" w:lineRule="auto"/>
              <w:rPr>
                <w:rFonts w:ascii="Times New Roman" w:eastAsia="Times New Roman" w:hAnsi="Times New Roman" w:cs="Times New Roman"/>
                <w:sz w:val="20"/>
                <w:szCs w:val="20"/>
                <w:lang w:eastAsia="ru-RU"/>
              </w:rPr>
            </w:pPr>
          </w:p>
        </w:tc>
      </w:tr>
      <w:tr w:rsidR="009911B7" w:rsidRPr="009911B7" w:rsidTr="009911B7">
        <w:trPr>
          <w:jc w:val="center"/>
        </w:trPr>
        <w:tc>
          <w:tcPr>
            <w:tcW w:w="9007" w:type="dxa"/>
            <w:shd w:val="clear" w:color="auto" w:fill="FFFFFF"/>
            <w:tcMar>
              <w:top w:w="300" w:type="dxa"/>
              <w:left w:w="450" w:type="dxa"/>
              <w:bottom w:w="300" w:type="dxa"/>
              <w:right w:w="450" w:type="dxa"/>
            </w:tcMar>
            <w:vAlign w:val="center"/>
            <w:hideMark/>
          </w:tcPr>
          <w:p w:rsidR="009911B7" w:rsidRPr="009911B7" w:rsidRDefault="009911B7" w:rsidP="009911B7">
            <w:pPr>
              <w:spacing w:after="0" w:line="270" w:lineRule="atLeast"/>
              <w:rPr>
                <w:rFonts w:ascii="Arial" w:eastAsia="Times New Roman" w:hAnsi="Arial" w:cs="Arial"/>
                <w:color w:val="444444"/>
                <w:sz w:val="21"/>
                <w:szCs w:val="21"/>
                <w:lang w:eastAsia="ru-RU"/>
              </w:rPr>
            </w:pPr>
            <w:r w:rsidRPr="009911B7">
              <w:rPr>
                <w:rFonts w:ascii="Times New Roman" w:eastAsia="Calibri" w:hAnsi="Times New Roman" w:cs="Times New Roman"/>
                <w:noProof/>
                <w:sz w:val="24"/>
                <w:szCs w:val="24"/>
                <w:lang w:eastAsia="ru-RU"/>
              </w:rPr>
              <w:drawing>
                <wp:anchor distT="0" distB="0" distL="142875" distR="142875" simplePos="0" relativeHeight="251678720" behindDoc="0" locked="0" layoutInCell="1" allowOverlap="0" wp14:anchorId="481FA288" wp14:editId="00AB1F71">
                  <wp:simplePos x="0" y="0"/>
                  <wp:positionH relativeFrom="column">
                    <wp:align>left</wp:align>
                  </wp:positionH>
                  <wp:positionV relativeFrom="line">
                    <wp:posOffset>0</wp:posOffset>
                  </wp:positionV>
                  <wp:extent cx="1190625" cy="800100"/>
                  <wp:effectExtent l="0" t="0" r="9525" b="0"/>
                  <wp:wrapSquare wrapText="bothSides"/>
                  <wp:docPr id="42" name="Рисунок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9911B7">
              <w:rPr>
                <w:rFonts w:ascii="Times New Roman" w:eastAsia="Times New Roman" w:hAnsi="Times New Roman" w:cs="Times New Roman"/>
                <w:sz w:val="24"/>
                <w:szCs w:val="24"/>
                <w:lang w:eastAsia="ru-RU"/>
              </w:rPr>
              <w:t xml:space="preserve">​ </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Согласно </w:t>
            </w:r>
            <w:hyperlink r:id="rId250" w:history="1">
              <w:r w:rsidRPr="009911B7">
                <w:rPr>
                  <w:rFonts w:ascii="Arial" w:eastAsia="Calibri" w:hAnsi="Arial" w:cs="Arial"/>
                  <w:color w:val="0000FF"/>
                  <w:sz w:val="21"/>
                  <w:szCs w:val="21"/>
                  <w:u w:val="single"/>
                  <w:lang w:eastAsia="ru-RU"/>
                </w:rPr>
                <w:t>п. 1 ст. 1225</w:t>
              </w:r>
            </w:hyperlink>
            <w:r w:rsidRPr="009911B7">
              <w:rPr>
                <w:rFonts w:ascii="Calibri" w:eastAsia="Calibri" w:hAnsi="Calibri" w:cs="Arial"/>
                <w:color w:val="444444"/>
                <w:lang w:eastAsia="ru-RU"/>
              </w:rPr>
              <w:t xml:space="preserve"> ГК РФ программное обеспечение признается интеллектуальной собственностью, которая подлежит охране, а </w:t>
            </w:r>
            <w:hyperlink r:id="rId251" w:history="1">
              <w:r w:rsidRPr="009911B7">
                <w:rPr>
                  <w:rFonts w:ascii="Arial" w:eastAsia="Calibri" w:hAnsi="Arial" w:cs="Arial"/>
                  <w:color w:val="0000FF"/>
                  <w:sz w:val="21"/>
                  <w:szCs w:val="21"/>
                  <w:u w:val="single"/>
                  <w:lang w:eastAsia="ru-RU"/>
                </w:rPr>
                <w:t>п. 1 ст. 1259</w:t>
              </w:r>
            </w:hyperlink>
            <w:r w:rsidRPr="009911B7">
              <w:rPr>
                <w:rFonts w:ascii="Calibri" w:eastAsia="Calibri" w:hAnsi="Calibri" w:cs="Arial"/>
                <w:color w:val="444444"/>
                <w:lang w:eastAsia="ru-RU"/>
              </w:rPr>
              <w:t xml:space="preserve"> ГК РФ установлено, что ПО охраняется как литературные произведения. Исключительное право на использование произведения (программного продукта) принадлежит его автору (разработчику) или правообладателю (</w:t>
            </w:r>
            <w:hyperlink r:id="rId252" w:history="1">
              <w:r w:rsidRPr="009911B7">
                <w:rPr>
                  <w:rFonts w:ascii="Arial" w:eastAsia="Calibri" w:hAnsi="Arial" w:cs="Arial"/>
                  <w:color w:val="0000FF"/>
                  <w:sz w:val="21"/>
                  <w:szCs w:val="21"/>
                  <w:u w:val="single"/>
                  <w:lang w:eastAsia="ru-RU"/>
                </w:rPr>
                <w:t>ст.  1261</w:t>
              </w:r>
            </w:hyperlink>
            <w:r w:rsidRPr="009911B7">
              <w:rPr>
                <w:rFonts w:ascii="Calibri" w:eastAsia="Calibri" w:hAnsi="Calibri" w:cs="Arial"/>
                <w:color w:val="444444"/>
                <w:lang w:eastAsia="ru-RU"/>
              </w:rPr>
              <w:t xml:space="preserve">, </w:t>
            </w:r>
            <w:hyperlink r:id="rId253" w:history="1">
              <w:r w:rsidRPr="009911B7">
                <w:rPr>
                  <w:rFonts w:ascii="Arial" w:eastAsia="Calibri" w:hAnsi="Arial" w:cs="Arial"/>
                  <w:color w:val="0000FF"/>
                  <w:sz w:val="21"/>
                  <w:szCs w:val="21"/>
                  <w:u w:val="single"/>
                  <w:lang w:eastAsia="ru-RU"/>
                </w:rPr>
                <w:t>1270</w:t>
              </w:r>
            </w:hyperlink>
            <w:r w:rsidRPr="009911B7">
              <w:rPr>
                <w:rFonts w:ascii="Calibri" w:eastAsia="Calibri" w:hAnsi="Calibri" w:cs="Arial"/>
                <w:color w:val="444444"/>
                <w:lang w:eastAsia="ru-RU"/>
              </w:rPr>
              <w:t xml:space="preserve"> ГК РФ). Другие лица не могут использовать соответствующий результат интеллектуальной деятельности без согласия автора и (или) иного правообладателя, за исключением случаев, </w:t>
            </w:r>
            <w:r w:rsidRPr="009911B7">
              <w:rPr>
                <w:rFonts w:ascii="Calibri" w:eastAsia="Calibri" w:hAnsi="Calibri" w:cs="Arial"/>
                <w:color w:val="444444"/>
                <w:lang w:eastAsia="ru-RU"/>
              </w:rPr>
              <w:lastRenderedPageBreak/>
              <w:t>предусмотренных ГК РФ (</w:t>
            </w:r>
            <w:hyperlink r:id="rId254" w:history="1">
              <w:r w:rsidRPr="009911B7">
                <w:rPr>
                  <w:rFonts w:ascii="Arial" w:eastAsia="Calibri" w:hAnsi="Arial" w:cs="Arial"/>
                  <w:color w:val="0000FF"/>
                  <w:sz w:val="21"/>
                  <w:szCs w:val="21"/>
                  <w:u w:val="single"/>
                  <w:lang w:eastAsia="ru-RU"/>
                </w:rPr>
                <w:t>ст. 1280</w:t>
              </w:r>
            </w:hyperlink>
            <w:r w:rsidRPr="009911B7">
              <w:rPr>
                <w:rFonts w:ascii="Calibri" w:eastAsia="Calibri" w:hAnsi="Calibri" w:cs="Arial"/>
                <w:color w:val="444444"/>
                <w:lang w:eastAsia="ru-RU"/>
              </w:rPr>
              <w:t xml:space="preserve"> ГК РФ). Использование программного обеспечения без получения разрешения правообладателя в необходимых случаях и в установленном порядке влечет за собой предусмотренную законодательством РФ ответственность (</w:t>
            </w:r>
            <w:hyperlink r:id="rId255" w:history="1">
              <w:r w:rsidRPr="009911B7">
                <w:rPr>
                  <w:rFonts w:ascii="Arial" w:eastAsia="Calibri" w:hAnsi="Arial" w:cs="Arial"/>
                  <w:color w:val="0000FF"/>
                  <w:sz w:val="21"/>
                  <w:szCs w:val="21"/>
                  <w:u w:val="single"/>
                  <w:lang w:eastAsia="ru-RU"/>
                </w:rPr>
                <w:t>п. 1 ст. 1229</w:t>
              </w:r>
            </w:hyperlink>
            <w:r w:rsidRPr="009911B7">
              <w:rPr>
                <w:rFonts w:ascii="Calibri" w:eastAsia="Calibri" w:hAnsi="Calibri" w:cs="Arial"/>
                <w:color w:val="444444"/>
                <w:lang w:eastAsia="ru-RU"/>
              </w:rPr>
              <w:t xml:space="preserve">, </w:t>
            </w:r>
            <w:hyperlink r:id="rId256" w:history="1">
              <w:r w:rsidRPr="009911B7">
                <w:rPr>
                  <w:rFonts w:ascii="Arial" w:eastAsia="Calibri" w:hAnsi="Arial" w:cs="Arial"/>
                  <w:color w:val="0000FF"/>
                  <w:sz w:val="21"/>
                  <w:szCs w:val="21"/>
                  <w:u w:val="single"/>
                  <w:lang w:eastAsia="ru-RU"/>
                </w:rPr>
                <w:t>п. 3 ст. 1237</w:t>
              </w:r>
            </w:hyperlink>
            <w:r w:rsidRPr="009911B7">
              <w:rPr>
                <w:rFonts w:ascii="Calibri" w:eastAsia="Calibri" w:hAnsi="Calibri" w:cs="Arial"/>
                <w:color w:val="444444"/>
                <w:lang w:eastAsia="ru-RU"/>
              </w:rPr>
              <w:t xml:space="preserve"> ГК РФ).</w:t>
            </w:r>
          </w:p>
          <w:p w:rsidR="009911B7" w:rsidRPr="009911B7" w:rsidRDefault="009911B7" w:rsidP="009911B7">
            <w:pPr>
              <w:numPr>
                <w:ilvl w:val="0"/>
                <w:numId w:val="13"/>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b/>
                <w:bCs/>
                <w:color w:val="444444"/>
                <w:lang w:eastAsia="ru-RU"/>
              </w:rPr>
              <w:t>Гражданско-правовая ответственность</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В отношении нарушителя исключительных прав на ПО могут быть применены следующие меры гражданско-правовой ответственности: пресечение действий, нарушающих исключительные права или создающих угрозу такого нарушения, публикация решения о допущенном нарушении за счет нарушителя, изъятие и уничтожение контрафактных материальных носителей (</w:t>
            </w:r>
            <w:hyperlink r:id="rId257" w:history="1">
              <w:r w:rsidRPr="009911B7">
                <w:rPr>
                  <w:rFonts w:ascii="Arial" w:eastAsia="Calibri" w:hAnsi="Arial" w:cs="Arial"/>
                  <w:color w:val="0000FF"/>
                  <w:sz w:val="21"/>
                  <w:szCs w:val="21"/>
                  <w:u w:val="single"/>
                  <w:lang w:eastAsia="ru-RU"/>
                </w:rPr>
                <w:t>подп. 2</w:t>
              </w:r>
            </w:hyperlink>
            <w:r w:rsidRPr="009911B7">
              <w:rPr>
                <w:rFonts w:ascii="Calibri" w:eastAsia="Calibri" w:hAnsi="Calibri" w:cs="Arial"/>
                <w:color w:val="444444"/>
                <w:lang w:eastAsia="ru-RU"/>
              </w:rPr>
              <w:t xml:space="preserve">, </w:t>
            </w:r>
            <w:hyperlink r:id="rId258" w:history="1">
              <w:r w:rsidRPr="009911B7">
                <w:rPr>
                  <w:rFonts w:ascii="Arial" w:eastAsia="Calibri" w:hAnsi="Arial" w:cs="Arial"/>
                  <w:color w:val="0000FF"/>
                  <w:sz w:val="21"/>
                  <w:szCs w:val="21"/>
                  <w:u w:val="single"/>
                  <w:lang w:eastAsia="ru-RU"/>
                </w:rPr>
                <w:t>4</w:t>
              </w:r>
            </w:hyperlink>
            <w:r w:rsidRPr="009911B7">
              <w:rPr>
                <w:rFonts w:ascii="Calibri" w:eastAsia="Calibri" w:hAnsi="Calibri" w:cs="Arial"/>
                <w:color w:val="444444"/>
                <w:lang w:eastAsia="ru-RU"/>
              </w:rPr>
              <w:t xml:space="preserve">, </w:t>
            </w:r>
            <w:hyperlink r:id="rId259" w:history="1">
              <w:r w:rsidRPr="009911B7">
                <w:rPr>
                  <w:rFonts w:ascii="Arial" w:eastAsia="Calibri" w:hAnsi="Arial" w:cs="Arial"/>
                  <w:color w:val="0000FF"/>
                  <w:sz w:val="21"/>
                  <w:szCs w:val="21"/>
                  <w:u w:val="single"/>
                  <w:lang w:eastAsia="ru-RU"/>
                </w:rPr>
                <w:t>5 п. 1</w:t>
              </w:r>
            </w:hyperlink>
            <w:r w:rsidRPr="009911B7">
              <w:rPr>
                <w:rFonts w:ascii="Calibri" w:eastAsia="Calibri" w:hAnsi="Calibri" w:cs="Arial"/>
                <w:color w:val="444444"/>
                <w:lang w:eastAsia="ru-RU"/>
              </w:rPr>
              <w:t xml:space="preserve">, </w:t>
            </w:r>
            <w:hyperlink r:id="rId260" w:history="1">
              <w:r w:rsidRPr="009911B7">
                <w:rPr>
                  <w:rFonts w:ascii="Arial" w:eastAsia="Calibri" w:hAnsi="Arial" w:cs="Arial"/>
                  <w:color w:val="0000FF"/>
                  <w:sz w:val="21"/>
                  <w:szCs w:val="21"/>
                  <w:u w:val="single"/>
                  <w:lang w:eastAsia="ru-RU"/>
                </w:rPr>
                <w:t>п. 4 ст. 1252</w:t>
              </w:r>
            </w:hyperlink>
            <w:r w:rsidRPr="009911B7">
              <w:rPr>
                <w:rFonts w:ascii="Calibri" w:eastAsia="Calibri" w:hAnsi="Calibri" w:cs="Arial"/>
                <w:color w:val="444444"/>
                <w:lang w:eastAsia="ru-RU"/>
              </w:rPr>
              <w:t xml:space="preserve"> ГК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Правообладатель незаконно использованного программного обеспечения также вправе потребовать от нарушителя возмещения убытков либо взыскания компенсации. Варианты в зависимости от выбора правообладателя (</w:t>
            </w:r>
            <w:hyperlink r:id="rId261" w:history="1">
              <w:r w:rsidRPr="009911B7">
                <w:rPr>
                  <w:rFonts w:ascii="Arial" w:eastAsia="Calibri" w:hAnsi="Arial" w:cs="Arial"/>
                  <w:color w:val="0000FF"/>
                  <w:sz w:val="21"/>
                  <w:szCs w:val="21"/>
                  <w:u w:val="single"/>
                  <w:lang w:eastAsia="ru-RU"/>
                </w:rPr>
                <w:t>ст. 1301</w:t>
              </w:r>
            </w:hyperlink>
            <w:r w:rsidRPr="009911B7">
              <w:rPr>
                <w:rFonts w:ascii="Calibri" w:eastAsia="Calibri" w:hAnsi="Calibri" w:cs="Arial"/>
                <w:color w:val="444444"/>
                <w:lang w:eastAsia="ru-RU"/>
              </w:rPr>
              <w:t xml:space="preserve"> ГК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от 10 000 до 5 000 000 руб. – по усмотрению суда исходя из характера нарушения;</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в двукратном размере стоимости контрафактного софта;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в двукратном размере стоимости права использования софта, которая определяется исходя из цены, обычно взимаемой за правомерное использование.</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Убытки или компенсация за нарушение интеллектуальных прав, допущенное нарушителем при осуществлении им предпринимательской деятельности, могут быть взысканы независимо от вины нарушителя (</w:t>
            </w:r>
            <w:hyperlink r:id="rId262" w:history="1">
              <w:r w:rsidRPr="009911B7">
                <w:rPr>
                  <w:rFonts w:ascii="Arial" w:eastAsia="Calibri" w:hAnsi="Arial" w:cs="Arial"/>
                  <w:color w:val="0000FF"/>
                  <w:sz w:val="21"/>
                  <w:szCs w:val="21"/>
                  <w:u w:val="single"/>
                  <w:lang w:eastAsia="ru-RU"/>
                </w:rPr>
                <w:t>п. 3 ст. 1250</w:t>
              </w:r>
            </w:hyperlink>
            <w:r w:rsidRPr="009911B7">
              <w:rPr>
                <w:rFonts w:ascii="Calibri" w:eastAsia="Calibri" w:hAnsi="Calibri" w:cs="Arial"/>
                <w:color w:val="444444"/>
                <w:lang w:eastAsia="ru-RU"/>
              </w:rPr>
              <w:t xml:space="preserve"> ГК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Кроме того, если исключительные права на ПО принадлежат автору – физическому лицу, то последний вправе требовать взыскания компенсации морального вреда (</w:t>
            </w:r>
            <w:hyperlink r:id="rId263" w:history="1">
              <w:r w:rsidRPr="009911B7">
                <w:rPr>
                  <w:rFonts w:ascii="Arial" w:eastAsia="Calibri" w:hAnsi="Arial" w:cs="Arial"/>
                  <w:color w:val="0000FF"/>
                  <w:sz w:val="21"/>
                  <w:szCs w:val="21"/>
                  <w:u w:val="single"/>
                  <w:lang w:eastAsia="ru-RU"/>
                </w:rPr>
                <w:t>ст. 151</w:t>
              </w:r>
            </w:hyperlink>
            <w:r w:rsidRPr="009911B7">
              <w:rPr>
                <w:rFonts w:ascii="Calibri" w:eastAsia="Calibri" w:hAnsi="Calibri" w:cs="Arial"/>
                <w:color w:val="444444"/>
                <w:lang w:eastAsia="ru-RU"/>
              </w:rPr>
              <w:t xml:space="preserve">, </w:t>
            </w:r>
            <w:hyperlink r:id="rId264" w:history="1">
              <w:r w:rsidRPr="009911B7">
                <w:rPr>
                  <w:rFonts w:ascii="Arial" w:eastAsia="Calibri" w:hAnsi="Arial" w:cs="Arial"/>
                  <w:color w:val="0000FF"/>
                  <w:sz w:val="21"/>
                  <w:szCs w:val="21"/>
                  <w:u w:val="single"/>
                  <w:lang w:eastAsia="ru-RU"/>
                </w:rPr>
                <w:t>1251</w:t>
              </w:r>
            </w:hyperlink>
            <w:r w:rsidRPr="009911B7">
              <w:rPr>
                <w:rFonts w:ascii="Calibri" w:eastAsia="Calibri" w:hAnsi="Calibri" w:cs="Arial"/>
                <w:color w:val="444444"/>
                <w:lang w:eastAsia="ru-RU"/>
              </w:rPr>
              <w:t xml:space="preserve"> ГК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Неоднократное или грубое нарушение исключительных прав может являться основанием для ликвидации по решению суда организации-нарушителя при наличии ее вины (</w:t>
            </w:r>
            <w:hyperlink r:id="rId265" w:history="1">
              <w:r w:rsidRPr="009911B7">
                <w:rPr>
                  <w:rFonts w:ascii="Arial" w:eastAsia="Calibri" w:hAnsi="Arial" w:cs="Arial"/>
                  <w:color w:val="0000FF"/>
                  <w:sz w:val="21"/>
                  <w:szCs w:val="21"/>
                  <w:u w:val="single"/>
                  <w:lang w:eastAsia="ru-RU"/>
                </w:rPr>
                <w:t>п. 3 ст. 61</w:t>
              </w:r>
            </w:hyperlink>
            <w:r w:rsidRPr="009911B7">
              <w:rPr>
                <w:rFonts w:ascii="Calibri" w:eastAsia="Calibri" w:hAnsi="Calibri" w:cs="Arial"/>
                <w:color w:val="444444"/>
                <w:lang w:eastAsia="ru-RU"/>
              </w:rPr>
              <w:t xml:space="preserve">, </w:t>
            </w:r>
            <w:hyperlink r:id="rId266" w:history="1">
              <w:r w:rsidRPr="009911B7">
                <w:rPr>
                  <w:rFonts w:ascii="Arial" w:eastAsia="Calibri" w:hAnsi="Arial" w:cs="Arial"/>
                  <w:color w:val="0000FF"/>
                  <w:sz w:val="21"/>
                  <w:szCs w:val="21"/>
                  <w:u w:val="single"/>
                  <w:lang w:eastAsia="ru-RU"/>
                </w:rPr>
                <w:t>ст. 1253</w:t>
              </w:r>
            </w:hyperlink>
            <w:r w:rsidRPr="009911B7">
              <w:rPr>
                <w:rFonts w:ascii="Calibri" w:eastAsia="Calibri" w:hAnsi="Calibri" w:cs="Arial"/>
                <w:color w:val="444444"/>
                <w:lang w:eastAsia="ru-RU"/>
              </w:rPr>
              <w:t xml:space="preserve"> ГК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Если нарушение исключительных прав на ПО имеет место в связи с превышением нарушителем пределов их допустимого использования, предусмотренных договором, то за такое нарушение указанным договором или иным соглашением между нарушителем и правообладателем может быть предусмотрена неустойка (</w:t>
            </w:r>
            <w:hyperlink r:id="rId267" w:history="1">
              <w:r w:rsidRPr="009911B7">
                <w:rPr>
                  <w:rFonts w:ascii="Arial" w:eastAsia="Calibri" w:hAnsi="Arial" w:cs="Arial"/>
                  <w:color w:val="0000FF"/>
                  <w:sz w:val="21"/>
                  <w:szCs w:val="21"/>
                  <w:u w:val="single"/>
                  <w:lang w:eastAsia="ru-RU"/>
                </w:rPr>
                <w:t>ст. 330</w:t>
              </w:r>
            </w:hyperlink>
            <w:r w:rsidRPr="009911B7">
              <w:rPr>
                <w:rFonts w:ascii="Calibri" w:eastAsia="Calibri" w:hAnsi="Calibri" w:cs="Arial"/>
                <w:color w:val="444444"/>
                <w:lang w:eastAsia="ru-RU"/>
              </w:rPr>
              <w:t xml:space="preserve"> ГК РФ, </w:t>
            </w:r>
            <w:hyperlink r:id="rId268" w:history="1">
              <w:r w:rsidRPr="009911B7">
                <w:rPr>
                  <w:rFonts w:ascii="Arial" w:eastAsia="Calibri" w:hAnsi="Arial" w:cs="Arial"/>
                  <w:color w:val="0000FF"/>
                  <w:sz w:val="21"/>
                  <w:szCs w:val="21"/>
                  <w:u w:val="single"/>
                  <w:lang w:eastAsia="ru-RU"/>
                </w:rPr>
                <w:t>п. 41</w:t>
              </w:r>
            </w:hyperlink>
            <w:r w:rsidRPr="009911B7">
              <w:rPr>
                <w:rFonts w:ascii="Calibri" w:eastAsia="Calibri" w:hAnsi="Calibri" w:cs="Arial"/>
                <w:color w:val="444444"/>
                <w:lang w:eastAsia="ru-RU"/>
              </w:rPr>
              <w:t xml:space="preserve"> Постановления Пленума ВС РФ N 10).</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Возможность привлечения правонарушителя к гражданско-правовой ответственности не исключается и в случае принятия в отношении лица решения, связанного с отказом от привлечения его к уголовной или административной ответственности (</w:t>
            </w:r>
            <w:hyperlink r:id="rId269" w:history="1">
              <w:r w:rsidRPr="009911B7">
                <w:rPr>
                  <w:rFonts w:ascii="Arial" w:eastAsia="Calibri" w:hAnsi="Arial" w:cs="Arial"/>
                  <w:color w:val="0000FF"/>
                  <w:sz w:val="21"/>
                  <w:szCs w:val="21"/>
                  <w:u w:val="single"/>
                  <w:lang w:eastAsia="ru-RU"/>
                </w:rPr>
                <w:t>п. 5</w:t>
              </w:r>
            </w:hyperlink>
            <w:r w:rsidRPr="009911B7">
              <w:rPr>
                <w:rFonts w:ascii="Calibri" w:eastAsia="Calibri" w:hAnsi="Calibri" w:cs="Arial"/>
                <w:color w:val="444444"/>
                <w:lang w:eastAsia="ru-RU"/>
              </w:rPr>
              <w:t xml:space="preserve"> Информационного письма Президиума ВАС РФ от 13.12.2007 N 122).</w:t>
            </w:r>
          </w:p>
          <w:p w:rsidR="009911B7" w:rsidRPr="009911B7" w:rsidRDefault="009911B7" w:rsidP="009911B7">
            <w:pPr>
              <w:numPr>
                <w:ilvl w:val="0"/>
                <w:numId w:val="14"/>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b/>
                <w:bCs/>
                <w:color w:val="444444"/>
                <w:lang w:eastAsia="ru-RU"/>
              </w:rPr>
              <w:t>Административная ответственность</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За использование нелегального программного обеспечения предусмотрена административная ответственность по </w:t>
            </w:r>
            <w:hyperlink r:id="rId270" w:history="1">
              <w:r w:rsidRPr="009911B7">
                <w:rPr>
                  <w:rFonts w:ascii="Arial" w:eastAsia="Calibri" w:hAnsi="Arial" w:cs="Arial"/>
                  <w:color w:val="0000FF"/>
                  <w:sz w:val="21"/>
                  <w:szCs w:val="21"/>
                  <w:u w:val="single"/>
                  <w:lang w:eastAsia="ru-RU"/>
                </w:rPr>
                <w:t>ч. 1 ст. 7.12</w:t>
              </w:r>
            </w:hyperlink>
            <w:r w:rsidRPr="009911B7">
              <w:rPr>
                <w:rFonts w:ascii="Calibri" w:eastAsia="Calibri" w:hAnsi="Calibri" w:cs="Arial"/>
                <w:color w:val="444444"/>
                <w:lang w:eastAsia="ru-RU"/>
              </w:rPr>
              <w:t xml:space="preserve"> КоАП РФ в виде штрафа: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на должностных лиц – от 10 000 рублей до 20 000 рублей;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на юридических лиц – от 30 000 рублей до 40 000 рублей.</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Административному штрафу всегда в обязательном порядке сопутствует конфискация контрафактных экземпляров программ для ЭВМ (материальных носителей), а также «материалов и оборудования, используемых для их воспроизведения, и иных орудий совершения административного правонарушения» (под этот перечень подходят, в частности, жесткие диски компьютеров и иная техника; при этом стоимость конфискованного оборудования не возмещается).</w:t>
            </w:r>
          </w:p>
          <w:p w:rsidR="009911B7" w:rsidRPr="009911B7" w:rsidRDefault="009911B7" w:rsidP="009911B7">
            <w:pPr>
              <w:numPr>
                <w:ilvl w:val="0"/>
                <w:numId w:val="15"/>
              </w:numPr>
              <w:spacing w:after="0" w:line="270" w:lineRule="atLeast"/>
              <w:rPr>
                <w:rFonts w:ascii="Arial" w:eastAsia="Times New Roman" w:hAnsi="Arial" w:cs="Arial"/>
                <w:color w:val="444444"/>
                <w:sz w:val="21"/>
                <w:szCs w:val="21"/>
                <w:lang w:eastAsia="ru-RU"/>
              </w:rPr>
            </w:pPr>
            <w:r w:rsidRPr="009911B7">
              <w:rPr>
                <w:rFonts w:ascii="Calibri" w:eastAsia="Times New Roman" w:hAnsi="Calibri" w:cs="Arial"/>
                <w:b/>
                <w:bCs/>
                <w:color w:val="444444"/>
                <w:lang w:eastAsia="ru-RU"/>
              </w:rPr>
              <w:t>Уголовная ответственность</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Уголовной ответственности подлежат физические лица (</w:t>
            </w:r>
            <w:hyperlink r:id="rId271" w:history="1">
              <w:r w:rsidRPr="009911B7">
                <w:rPr>
                  <w:rFonts w:ascii="Arial" w:eastAsia="Calibri" w:hAnsi="Arial" w:cs="Arial"/>
                  <w:color w:val="0000FF"/>
                  <w:sz w:val="21"/>
                  <w:szCs w:val="21"/>
                  <w:u w:val="single"/>
                  <w:lang w:eastAsia="ru-RU"/>
                </w:rPr>
                <w:t>ст. 19</w:t>
              </w:r>
            </w:hyperlink>
            <w:r w:rsidRPr="009911B7">
              <w:rPr>
                <w:rFonts w:ascii="Calibri" w:eastAsia="Calibri" w:hAnsi="Calibri" w:cs="Arial"/>
                <w:color w:val="444444"/>
                <w:lang w:eastAsia="ru-RU"/>
              </w:rPr>
              <w:t xml:space="preserve"> УК РФ). За нарушение авторских и смежных прав предусмотрена уголовная ответственность по </w:t>
            </w:r>
            <w:hyperlink r:id="rId272" w:history="1">
              <w:r w:rsidRPr="009911B7">
                <w:rPr>
                  <w:rFonts w:ascii="Arial" w:eastAsia="Calibri" w:hAnsi="Arial" w:cs="Arial"/>
                  <w:color w:val="0000FF"/>
                  <w:sz w:val="21"/>
                  <w:szCs w:val="21"/>
                  <w:u w:val="single"/>
                  <w:lang w:eastAsia="ru-RU"/>
                </w:rPr>
                <w:t>ст. 146</w:t>
              </w:r>
            </w:hyperlink>
            <w:r w:rsidRPr="009911B7">
              <w:rPr>
                <w:rFonts w:ascii="Calibri" w:eastAsia="Calibri" w:hAnsi="Calibri" w:cs="Arial"/>
                <w:color w:val="444444"/>
                <w:lang w:eastAsia="ru-RU"/>
              </w:rPr>
              <w:t xml:space="preserve"> УК </w:t>
            </w:r>
            <w:r w:rsidRPr="009911B7">
              <w:rPr>
                <w:rFonts w:ascii="Calibri" w:eastAsia="Calibri" w:hAnsi="Calibri" w:cs="Arial"/>
                <w:color w:val="444444"/>
                <w:lang w:eastAsia="ru-RU"/>
              </w:rPr>
              <w:lastRenderedPageBreak/>
              <w:t>РФ, к которой, как правило, привлекают директора и/или системного администратора.</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Основанием для уголовной ответственности может быть только крупный ущерб, нанесенный правообладателю. Крупный размер имеет место в случае, если стоимость экземпляров произведений либо стоимость прав на использование объектов авторского права и смежных прав превышает 100 000 руб., а особо крупный размер – 1 000 000 руб. (</w:t>
            </w:r>
            <w:hyperlink r:id="rId273" w:history="1">
              <w:r w:rsidRPr="009911B7">
                <w:rPr>
                  <w:rFonts w:ascii="Arial" w:eastAsia="Calibri" w:hAnsi="Arial" w:cs="Arial"/>
                  <w:color w:val="0000FF"/>
                  <w:sz w:val="21"/>
                  <w:szCs w:val="21"/>
                  <w:u w:val="single"/>
                  <w:lang w:eastAsia="ru-RU"/>
                </w:rPr>
                <w:t>примечание к ст. 146</w:t>
              </w:r>
            </w:hyperlink>
            <w:r w:rsidRPr="009911B7">
              <w:rPr>
                <w:rFonts w:ascii="Calibri" w:eastAsia="Calibri" w:hAnsi="Calibri" w:cs="Arial"/>
                <w:color w:val="444444"/>
                <w:lang w:eastAsia="ru-RU"/>
              </w:rPr>
              <w:t xml:space="preserve"> УК РФ).</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Незаконным считается умышленное использование программного обеспечения, осуществляемое с нарушением требований действующего законодательства РФ (</w:t>
            </w:r>
            <w:hyperlink r:id="rId274" w:history="1">
              <w:r w:rsidRPr="009911B7">
                <w:rPr>
                  <w:rFonts w:ascii="Arial" w:eastAsia="Calibri" w:hAnsi="Arial" w:cs="Arial"/>
                  <w:color w:val="0000FF"/>
                  <w:sz w:val="21"/>
                  <w:szCs w:val="21"/>
                  <w:u w:val="single"/>
                  <w:lang w:eastAsia="ru-RU"/>
                </w:rPr>
                <w:t>п. 4</w:t>
              </w:r>
            </w:hyperlink>
            <w:r w:rsidRPr="009911B7">
              <w:rPr>
                <w:rFonts w:ascii="Calibri" w:eastAsia="Calibri" w:hAnsi="Calibri" w:cs="Arial"/>
                <w:color w:val="444444"/>
                <w:lang w:eastAsia="ru-RU"/>
              </w:rPr>
              <w:t xml:space="preserve"> Постановления Пленума ВС РФ N 14).</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Размер уголовного штрафа по </w:t>
            </w:r>
            <w:hyperlink r:id="rId275" w:history="1">
              <w:r w:rsidRPr="009911B7">
                <w:rPr>
                  <w:rFonts w:ascii="Arial" w:eastAsia="Calibri" w:hAnsi="Arial" w:cs="Arial"/>
                  <w:color w:val="0000FF"/>
                  <w:sz w:val="21"/>
                  <w:szCs w:val="21"/>
                  <w:u w:val="single"/>
                  <w:lang w:eastAsia="ru-RU"/>
                </w:rPr>
                <w:t>ч. 1 и 2 ст. 146</w:t>
              </w:r>
            </w:hyperlink>
            <w:r w:rsidRPr="009911B7">
              <w:rPr>
                <w:rFonts w:ascii="Calibri" w:eastAsia="Calibri" w:hAnsi="Calibri" w:cs="Arial"/>
                <w:color w:val="444444"/>
                <w:lang w:eastAsia="ru-RU"/>
              </w:rPr>
              <w:t xml:space="preserve"> УК РФ может составлять до 200 000 руб. либо равняться размеру заработной платы или иного дохода осужденного за период до 18 месяцев. В качестве альтернативной штрафу меры уголовного наказания предусмотрены обязательные работы, исправительные работы, арест либо лишение свободы. Если преступление совершено группой лиц по предварительному сговору, организованной группой, в особо крупном размере или лицом с использованием своего служебного положения, то предусмотрено более строгое наказание по </w:t>
            </w:r>
            <w:hyperlink r:id="rId276" w:history="1">
              <w:r w:rsidRPr="009911B7">
                <w:rPr>
                  <w:rFonts w:ascii="Arial" w:eastAsia="Calibri" w:hAnsi="Arial" w:cs="Arial"/>
                  <w:color w:val="0000FF"/>
                  <w:sz w:val="21"/>
                  <w:szCs w:val="21"/>
                  <w:u w:val="single"/>
                  <w:lang w:eastAsia="ru-RU"/>
                </w:rPr>
                <w:t>ч. 3 ст. 146</w:t>
              </w:r>
            </w:hyperlink>
            <w:r w:rsidRPr="009911B7">
              <w:rPr>
                <w:rFonts w:ascii="Calibri" w:eastAsia="Calibri" w:hAnsi="Calibri" w:cs="Arial"/>
                <w:color w:val="444444"/>
                <w:lang w:eastAsia="ru-RU"/>
              </w:rPr>
              <w:t xml:space="preserve"> УК РФ. Это принудительные работы на срок до пяти лет либо лишение свободы на срок до шести лет со штрафом в размере до 500 000 руб. или в размере заработной платы или иного дохода осужденного за период до трех лет или без такового.</w:t>
            </w:r>
          </w:p>
          <w:p w:rsidR="009911B7" w:rsidRPr="009911B7" w:rsidRDefault="009911B7" w:rsidP="009911B7">
            <w:pPr>
              <w:spacing w:after="0" w:line="270" w:lineRule="atLeast"/>
              <w:rPr>
                <w:rFonts w:ascii="Arial" w:eastAsia="Calibri" w:hAnsi="Arial" w:cs="Arial"/>
                <w:color w:val="444444"/>
                <w:sz w:val="21"/>
                <w:szCs w:val="21"/>
                <w:lang w:eastAsia="ru-RU"/>
              </w:rPr>
            </w:pPr>
            <w:r w:rsidRPr="009911B7">
              <w:rPr>
                <w:rFonts w:ascii="Calibri" w:eastAsia="Calibri" w:hAnsi="Calibri" w:cs="Arial"/>
                <w:color w:val="444444"/>
                <w:lang w:eastAsia="ru-RU"/>
              </w:rPr>
              <w:t xml:space="preserve">В судебной практике применение мер ответственности в виде штрафа к компании или ее сотрудникам имеет ряд нюансов и особенностей, которые рассмотрены в </w:t>
            </w:r>
            <w:hyperlink r:id="rId277" w:tooltip="Ссылка на КонсультантПлюс" w:history="1">
              <w:r w:rsidRPr="009911B7">
                <w:rPr>
                  <w:rFonts w:ascii="Arial" w:eastAsia="Calibri" w:hAnsi="Arial" w:cs="Arial"/>
                  <w:color w:val="0000FF"/>
                  <w:sz w:val="21"/>
                  <w:szCs w:val="21"/>
                  <w:u w:val="single"/>
                  <w:lang w:eastAsia="ru-RU"/>
                </w:rPr>
                <w:t xml:space="preserve">Статье: Штрафы за нелегальное ПО в компании (Балдынова А.,  </w:t>
              </w:r>
            </w:hyperlink>
            <w:hyperlink r:id="rId278" w:history="1">
              <w:r w:rsidRPr="009911B7">
                <w:rPr>
                  <w:rFonts w:ascii="Arial" w:eastAsia="Calibri" w:hAnsi="Arial" w:cs="Arial"/>
                  <w:color w:val="0000FF"/>
                  <w:sz w:val="21"/>
                  <w:szCs w:val="21"/>
                  <w:lang w:eastAsia="ru-RU"/>
                </w:rPr>
                <w:t>«</w:t>
              </w:r>
            </w:hyperlink>
            <w:hyperlink r:id="rId279" w:tooltip="Ссылка на КонсультантПлюс" w:history="1">
              <w:r w:rsidRPr="009911B7">
                <w:rPr>
                  <w:rFonts w:ascii="Arial" w:eastAsia="Calibri" w:hAnsi="Arial" w:cs="Arial"/>
                  <w:color w:val="0000FF"/>
                  <w:sz w:val="21"/>
                  <w:szCs w:val="21"/>
                  <w:u w:val="single"/>
                  <w:lang w:eastAsia="ru-RU"/>
                </w:rPr>
                <w:t>Административное право</w:t>
              </w:r>
            </w:hyperlink>
            <w:hyperlink r:id="rId280" w:history="1">
              <w:r w:rsidRPr="009911B7">
                <w:rPr>
                  <w:rFonts w:ascii="Arial" w:eastAsia="Calibri" w:hAnsi="Arial" w:cs="Arial"/>
                  <w:color w:val="0000FF"/>
                  <w:sz w:val="21"/>
                  <w:szCs w:val="21"/>
                  <w:lang w:eastAsia="ru-RU"/>
                </w:rPr>
                <w:t>»</w:t>
              </w:r>
            </w:hyperlink>
            <w:hyperlink r:id="rId281" w:tooltip="Ссылка на КонсультантПлюс" w:history="1">
              <w:r w:rsidRPr="009911B7">
                <w:rPr>
                  <w:rFonts w:ascii="Arial" w:eastAsia="Calibri" w:hAnsi="Arial" w:cs="Arial"/>
                  <w:color w:val="0000FF"/>
                  <w:sz w:val="21"/>
                  <w:szCs w:val="21"/>
                  <w:u w:val="single"/>
                  <w:lang w:eastAsia="ru-RU"/>
                </w:rPr>
                <w:t>, 2020, N 1)</w:t>
              </w:r>
            </w:hyperlink>
            <w:r w:rsidRPr="009911B7">
              <w:rPr>
                <w:rFonts w:ascii="Calibri" w:eastAsia="Calibri" w:hAnsi="Calibri" w:cs="Arial"/>
                <w:color w:val="444444"/>
                <w:lang w:eastAsia="ru-RU"/>
              </w:rPr>
              <w:t> в СПС КонсультантПлюс.</w:t>
            </w:r>
          </w:p>
        </w:tc>
      </w:tr>
      <w:tr w:rsidR="009911B7" w:rsidRPr="009911B7" w:rsidTr="009911B7">
        <w:trPr>
          <w:jc w:val="center"/>
        </w:trPr>
        <w:tc>
          <w:tcPr>
            <w:tcW w:w="9007" w:type="dxa"/>
            <w:shd w:val="clear" w:color="auto" w:fill="FFFFFF"/>
            <w:tcMar>
              <w:top w:w="0" w:type="dxa"/>
              <w:left w:w="375" w:type="dxa"/>
              <w:bottom w:w="0" w:type="dxa"/>
              <w:right w:w="375" w:type="dxa"/>
            </w:tcMar>
            <w:vAlign w:val="center"/>
            <w:hideMark/>
          </w:tcPr>
          <w:p w:rsidR="009911B7" w:rsidRPr="009911B7" w:rsidRDefault="009911B7" w:rsidP="009911B7">
            <w:pPr>
              <w:spacing w:after="0" w:line="240" w:lineRule="auto"/>
              <w:jc w:val="center"/>
              <w:rPr>
                <w:rFonts w:ascii="Times New Roman" w:eastAsia="Times New Roman" w:hAnsi="Times New Roman" w:cs="Times New Roman"/>
                <w:sz w:val="24"/>
                <w:szCs w:val="24"/>
                <w:lang w:eastAsia="ru-RU"/>
              </w:rPr>
            </w:pPr>
            <w:r w:rsidRPr="009911B7">
              <w:rPr>
                <w:rFonts w:ascii="Times New Roman" w:eastAsia="Times New Roman" w:hAnsi="Times New Roman" w:cs="Times New Roman"/>
                <w:sz w:val="24"/>
                <w:szCs w:val="24"/>
                <w:lang w:eastAsia="ru-RU"/>
              </w:rPr>
              <w:lastRenderedPageBreak/>
              <w:pict>
                <v:rect id="_x0000_i1169" style="width:467.75pt;height:.75pt" o:hralign="center" o:hrstd="t" o:hr="t" fillcolor="gray" stroked="f"/>
              </w:pict>
            </w:r>
          </w:p>
        </w:tc>
      </w:tr>
    </w:tbl>
    <w:p w:rsidR="00CA045F" w:rsidRDefault="00CA045F"/>
    <w:sectPr w:rsidR="00CA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B6B"/>
    <w:multiLevelType w:val="multilevel"/>
    <w:tmpl w:val="4F6A0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2F0138"/>
    <w:multiLevelType w:val="multilevel"/>
    <w:tmpl w:val="EC2C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812B8D"/>
    <w:multiLevelType w:val="multilevel"/>
    <w:tmpl w:val="06B0F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EE6D36"/>
    <w:multiLevelType w:val="multilevel"/>
    <w:tmpl w:val="14F44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DB6165"/>
    <w:multiLevelType w:val="multilevel"/>
    <w:tmpl w:val="558C3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570506"/>
    <w:multiLevelType w:val="multilevel"/>
    <w:tmpl w:val="D6A63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50F3BD5"/>
    <w:multiLevelType w:val="multilevel"/>
    <w:tmpl w:val="22B84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F670E23"/>
    <w:multiLevelType w:val="multilevel"/>
    <w:tmpl w:val="0472E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6E0154"/>
    <w:multiLevelType w:val="multilevel"/>
    <w:tmpl w:val="2054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B857C3E"/>
    <w:multiLevelType w:val="multilevel"/>
    <w:tmpl w:val="7A3CB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9072934"/>
    <w:multiLevelType w:val="multilevel"/>
    <w:tmpl w:val="D5663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B9946F7"/>
    <w:multiLevelType w:val="multilevel"/>
    <w:tmpl w:val="7F8A4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5831AA2"/>
    <w:multiLevelType w:val="multilevel"/>
    <w:tmpl w:val="FB76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94A4CB6"/>
    <w:multiLevelType w:val="multilevel"/>
    <w:tmpl w:val="315E4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D36556B"/>
    <w:multiLevelType w:val="multilevel"/>
    <w:tmpl w:val="670A4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B7"/>
    <w:rsid w:val="009911B7"/>
    <w:rsid w:val="00CA0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11B7"/>
  </w:style>
  <w:style w:type="character" w:styleId="a3">
    <w:name w:val="Hyperlink"/>
    <w:basedOn w:val="a0"/>
    <w:uiPriority w:val="99"/>
    <w:semiHidden/>
    <w:unhideWhenUsed/>
    <w:rsid w:val="009911B7"/>
    <w:rPr>
      <w:rFonts w:ascii="Arial" w:hAnsi="Arial" w:cs="Arial" w:hint="default"/>
      <w:color w:val="00707B"/>
      <w:sz w:val="21"/>
      <w:szCs w:val="21"/>
      <w:u w:val="single"/>
    </w:rPr>
  </w:style>
  <w:style w:type="character" w:styleId="a4">
    <w:name w:val="FollowedHyperlink"/>
    <w:basedOn w:val="a0"/>
    <w:uiPriority w:val="99"/>
    <w:semiHidden/>
    <w:unhideWhenUsed/>
    <w:rsid w:val="009911B7"/>
    <w:rPr>
      <w:rFonts w:ascii="Arial" w:hAnsi="Arial" w:cs="Arial" w:hint="default"/>
      <w:color w:val="00707B"/>
      <w:sz w:val="21"/>
      <w:szCs w:val="21"/>
      <w:u w:val="single"/>
    </w:rPr>
  </w:style>
  <w:style w:type="paragraph" w:styleId="a5">
    <w:name w:val="Normal (Web)"/>
    <w:basedOn w:val="a"/>
    <w:uiPriority w:val="99"/>
    <w:unhideWhenUsed/>
    <w:rsid w:val="009911B7"/>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9911B7"/>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9911B7"/>
    <w:rPr>
      <w:rFonts w:ascii="Tahoma" w:eastAsia="Calibri" w:hAnsi="Tahoma" w:cs="Tahoma"/>
      <w:sz w:val="16"/>
      <w:szCs w:val="16"/>
      <w:lang w:eastAsia="ru-RU"/>
    </w:rPr>
  </w:style>
  <w:style w:type="paragraph" w:customStyle="1" w:styleId="preheader">
    <w:name w:val="preheader"/>
    <w:basedOn w:val="a"/>
    <w:uiPriority w:val="99"/>
    <w:rsid w:val="009911B7"/>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9911B7"/>
    <w:rPr>
      <w:vanish/>
      <w:webHidden w:val="0"/>
      <w:specVanish w:val="0"/>
    </w:rPr>
  </w:style>
  <w:style w:type="character" w:customStyle="1" w:styleId="title-main">
    <w:name w:val="title-main"/>
    <w:basedOn w:val="a0"/>
    <w:rsid w:val="009911B7"/>
  </w:style>
  <w:style w:type="character" w:customStyle="1" w:styleId="emailstyle22">
    <w:name w:val="emailstyle22"/>
    <w:basedOn w:val="a0"/>
    <w:semiHidden/>
    <w:rsid w:val="009911B7"/>
    <w:rPr>
      <w:rFonts w:ascii="Calibri" w:eastAsia="Calibri" w:hAnsi="Calibri" w:cs="Times New Roman" w:hint="default"/>
      <w:color w:val="1F497D" w:themeColor="dark2"/>
      <w:sz w:val="22"/>
      <w:szCs w:val="22"/>
    </w:rPr>
  </w:style>
  <w:style w:type="character" w:styleId="a8">
    <w:name w:val="Strong"/>
    <w:basedOn w:val="a0"/>
    <w:uiPriority w:val="22"/>
    <w:qFormat/>
    <w:rsid w:val="00991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11B7"/>
  </w:style>
  <w:style w:type="character" w:styleId="a3">
    <w:name w:val="Hyperlink"/>
    <w:basedOn w:val="a0"/>
    <w:uiPriority w:val="99"/>
    <w:semiHidden/>
    <w:unhideWhenUsed/>
    <w:rsid w:val="009911B7"/>
    <w:rPr>
      <w:rFonts w:ascii="Arial" w:hAnsi="Arial" w:cs="Arial" w:hint="default"/>
      <w:color w:val="00707B"/>
      <w:sz w:val="21"/>
      <w:szCs w:val="21"/>
      <w:u w:val="single"/>
    </w:rPr>
  </w:style>
  <w:style w:type="character" w:styleId="a4">
    <w:name w:val="FollowedHyperlink"/>
    <w:basedOn w:val="a0"/>
    <w:uiPriority w:val="99"/>
    <w:semiHidden/>
    <w:unhideWhenUsed/>
    <w:rsid w:val="009911B7"/>
    <w:rPr>
      <w:rFonts w:ascii="Arial" w:hAnsi="Arial" w:cs="Arial" w:hint="default"/>
      <w:color w:val="00707B"/>
      <w:sz w:val="21"/>
      <w:szCs w:val="21"/>
      <w:u w:val="single"/>
    </w:rPr>
  </w:style>
  <w:style w:type="paragraph" w:styleId="a5">
    <w:name w:val="Normal (Web)"/>
    <w:basedOn w:val="a"/>
    <w:uiPriority w:val="99"/>
    <w:unhideWhenUsed/>
    <w:rsid w:val="009911B7"/>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9911B7"/>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9911B7"/>
    <w:rPr>
      <w:rFonts w:ascii="Tahoma" w:eastAsia="Calibri" w:hAnsi="Tahoma" w:cs="Tahoma"/>
      <w:sz w:val="16"/>
      <w:szCs w:val="16"/>
      <w:lang w:eastAsia="ru-RU"/>
    </w:rPr>
  </w:style>
  <w:style w:type="paragraph" w:customStyle="1" w:styleId="preheader">
    <w:name w:val="preheader"/>
    <w:basedOn w:val="a"/>
    <w:uiPriority w:val="99"/>
    <w:rsid w:val="009911B7"/>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9911B7"/>
    <w:rPr>
      <w:vanish/>
      <w:webHidden w:val="0"/>
      <w:specVanish w:val="0"/>
    </w:rPr>
  </w:style>
  <w:style w:type="character" w:customStyle="1" w:styleId="title-main">
    <w:name w:val="title-main"/>
    <w:basedOn w:val="a0"/>
    <w:rsid w:val="009911B7"/>
  </w:style>
  <w:style w:type="character" w:customStyle="1" w:styleId="emailstyle22">
    <w:name w:val="emailstyle22"/>
    <w:basedOn w:val="a0"/>
    <w:semiHidden/>
    <w:rsid w:val="009911B7"/>
    <w:rPr>
      <w:rFonts w:ascii="Calibri" w:eastAsia="Calibri" w:hAnsi="Calibri" w:cs="Times New Roman" w:hint="default"/>
      <w:color w:val="1F497D" w:themeColor="dark2"/>
      <w:sz w:val="22"/>
      <w:szCs w:val="22"/>
    </w:rPr>
  </w:style>
  <w:style w:type="character" w:styleId="a8">
    <w:name w:val="Strong"/>
    <w:basedOn w:val="a0"/>
    <w:uiPriority w:val="22"/>
    <w:qFormat/>
    <w:rsid w:val="00991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0420">
      <w:bodyDiv w:val="1"/>
      <w:marLeft w:val="0"/>
      <w:marRight w:val="0"/>
      <w:marTop w:val="0"/>
      <w:marBottom w:val="0"/>
      <w:divBdr>
        <w:top w:val="none" w:sz="0" w:space="0" w:color="auto"/>
        <w:left w:val="none" w:sz="0" w:space="0" w:color="auto"/>
        <w:bottom w:val="none" w:sz="0" w:space="0" w:color="auto"/>
        <w:right w:val="none" w:sz="0" w:space="0" w:color="auto"/>
      </w:divBdr>
    </w:div>
    <w:div w:id="13228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199958%26amp%3Bdst%3D100040%26amp%3Bfld%3D134%26amp%3BREFFIELD%3D134%26amp%3BREFDST%3D100045%26amp%3BREFDOC%3D379287%26amp%3BREFBASE%3DLAW%26amp%3Bstat%3Drefcode%253D16876%253Bdstident%253D100040%253Bindex%253D69%26amp%3Bdate%3D17.03.2021&amp;uid_news=1038673&amp;cli=" TargetMode="External"/><Relationship Id="rId21" Type="http://schemas.openxmlformats.org/officeDocument/2006/relationships/hyperlink" Target="http://work.elcode.ru/subscribe/link/?hash=7d16b2dd575408749d2d021fc67ba5be&amp;id_send=16774&amp;id_email=9115027&amp;url=https%3A%2F%2Flogin.consultant.ru%2Flink%2F%3Freq%3Ddoc%26base%3DLAW%26n%3D379083%26dst%3D100002&amp;uid_news=1041433&amp;cli=" TargetMode="External"/><Relationship Id="rId42" Type="http://schemas.openxmlformats.org/officeDocument/2006/relationships/hyperlink" Target="http://work.elcode.ru/subscribe/link/?hash=7d16b2dd575408749d2d021fc67ba5be&amp;id_send=16774&amp;id_email=9115027&amp;url=https%3A%2F%2Flogin.consultant.ru%2Flink%2F%3Freq%3Ddoc%26amp%3Bbase%3DLAW%26amp%3Bn%3D112966%26amp%3Bdst%3D100031%252C1%26amp%3Bdate%3D16.03.2021&amp;uid_news=1037054&amp;cli=" TargetMode="External"/><Relationship Id="rId63"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4206%26amp%3Bdst%3D534%26amp%3Bfld%3D134%26amp%3BREFFIELD%3D134%26amp%3BREFDST%3D100195%26amp%3BREFDOC%3D156%26amp%3BREFBASE%3DIPNK%26amp%3Bstat%3Drefcode%253D10881%253Bdstident%253D534%253Bindex%253D23%26amp%3Bdate%3D19.03.2021&amp;uid_news=1041440&amp;cli=" TargetMode="External"/><Relationship Id="rId84" Type="http://schemas.openxmlformats.org/officeDocument/2006/relationships/hyperlink" Target="http://work.elcode.ru/subscribe/link/?hash=7d16b2dd575408749d2d021fc67ba5be&amp;id_send=16774&amp;id_email=9115027&amp;url=https%3A%2F%2Flogin.consultant.ru%2Flink%2F%3Freq%3Ddoc%26amp%3Bbase%3DLAW%26amp%3Bn%3D370265%26amp%3Bdst%3D10543%26amp%3Bdate%3D19.03.2021&amp;uid_news=1041438&amp;cli=" TargetMode="External"/><Relationship Id="rId138"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360347%26amp%3BREFFIELD%3D134%26amp%3BREFDST%3D100008%26amp%3BREFDOC%3D379217%26amp%3BREFBASE%3DLAW%26amp%3Bstat%3Drefcode%253D10881%253Bindex%253D12%26amp%3Bdate%3D17.03.2021&amp;uid_news=1037864&amp;cli=" TargetMode="External"/><Relationship Id="rId159" Type="http://schemas.openxmlformats.org/officeDocument/2006/relationships/image" Target="media/image13.jpeg"/><Relationship Id="rId170" Type="http://schemas.openxmlformats.org/officeDocument/2006/relationships/hyperlink" Target="http://work.elcode.ru/subscribe/link/?hash=7d16b2dd575408749d2d021fc67ba5be&amp;id_send=16774&amp;id_email=9115027&amp;url=https%3A%2F%2Flogin.consultant.ru%2Flink%2F%3Freq%3Ddoc%26amp%3Bbase%3DLAW%26amp%3Bn%3D379103%26amp%3Bdst%3D100057%26amp%3Bdate%3D17.03.2021&amp;uid_news=1037875&amp;cli=" TargetMode="External"/><Relationship Id="rId191" Type="http://schemas.openxmlformats.org/officeDocument/2006/relationships/hyperlink" Target="http://work.elcode.ru/subscribe/link/?hash=7d16b2dd575408749d2d021fc67ba5be&amp;id_send=16774&amp;id_email=9115027&amp;url=https%3A%2F%2Fstorage.consultant.ru%2Fondb%2Fattachments%2F202103%2F18%2Fpismo_SUw.pdf&amp;uid_news=1038684&amp;cli=" TargetMode="External"/><Relationship Id="rId205" Type="http://schemas.openxmlformats.org/officeDocument/2006/relationships/hyperlink" Target="http://work.elcode.ru/subscribe/link/?hash=7d16b2dd575408749d2d021fc67ba5be&amp;id_send=16774&amp;id_email=9115027&amp;url=https%3A%2F%2Felcode.ru%2Fservice%2Fpodborki-dokumentov%2Fgid-po-covid-rukovoditelyu---nalogovye-lgoty-feder&amp;uid_news=1038684&amp;cli=" TargetMode="External"/><Relationship Id="rId226" Type="http://schemas.openxmlformats.org/officeDocument/2006/relationships/hyperlink" Target="http://work.elcode.ru/subscribe/link/?hash=7d16b2dd575408749d2d021fc67ba5be&amp;id_send=16774&amp;id_email=9115027&amp;url=https%3A%2F%2Flogin.consultant.ru%2Flink%2F%3Freq%3Ddoc%26amp%3Bbase%3DPBI%26amp%3Bn%3D271020%26amp%3Bdst%3D100001%26amp%3Bdate%3D18.03.2021&amp;uid_news=1039701&amp;cli=" TargetMode="External"/><Relationship Id="rId247" Type="http://schemas.openxmlformats.org/officeDocument/2006/relationships/hyperlink" Target="http://work.elcode.ru/subscribe/link/?hash=7d16b2dd575408749d2d021fc67ba5be&amp;id_send=16774&amp;id_email=9115027&amp;url=https%3A%2F%2Frosreestr.gov.ru%2Fsite%2Ffiz%2Fzaregistrirovat-nedvizhimoe-imushchestvo-%2Fpredstavlenie-dokumentov-na-gosudarstvennuyu-registraciyu-prav%2F&amp;uid_news=1041450&amp;cli=" TargetMode="External"/><Relationship Id="rId107"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2849%26amp%3Bdst%3D100039%26amp%3Bfld%3D134%26amp%3BREFFIELD%3D134%26amp%3BREFDST%3D100039%26amp%3BREFDOC%3D227098%26amp%3BREFBASE%3DPBI%26amp%3Bstat%3Drefcode%253D10881%253Bdstident%253D100039%253Bindex%253D59%26amp%3Bdate%3D17.03.2021&amp;uid_news=1038673&amp;cli=" TargetMode="External"/><Relationship Id="rId268"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23470%26amp%3Bdst%3D100154%26amp%3Bfld%3D134%26amp%3BREFFIELD%3D134%26amp%3BREFDST%3D100009%26amp%3BREFDOC%3D190176%26amp%3BREFBASE%3DQUEST%26amp%3Bstat%3Drefcode%253D10881%253Bdstident%253D100154%253Bindex%253D12%26amp%3Bdate%3D19.03.2021&amp;uid_news=1041430&amp;cli=" TargetMode="External"/><Relationship Id="rId11" Type="http://schemas.openxmlformats.org/officeDocument/2006/relationships/hyperlink" Target="http://work.elcode.ru/subscribe/link/?hash=7d16b2dd575408749d2d021fc67ba5be&amp;id_send=16774&amp;id_email=9115027&amp;url=https%3A%2F%2Flogin.consultant.ru%2Flink%2F%3Freq%3Ddoc%26amp%3Bbase%3DLAW%26amp%3Bn%3D377762%26amp%3Bdst%3D100242&amp;uid_news=1041436&amp;cli=" TargetMode="External"/><Relationship Id="rId32" Type="http://schemas.openxmlformats.org/officeDocument/2006/relationships/hyperlink" Target="http://work.elcode.ru/subscribe/link/?hash=7d16b2dd575408749d2d021fc67ba5be&amp;id_send=16774&amp;id_email=9115027&amp;url=https%3A%2F%2Flogin.consultant.ru%2Flink%2F%3Freq%3Ddoc%26amp%3Bbase%3DLAW%26amp%3Bn%3D370225%26amp%3Bdst%3D102466%26amp%3Bdate%3D16.03.2021&amp;uid_news=1037054&amp;cli=" TargetMode="External"/><Relationship Id="rId53"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66422%26amp%3Bdst%3D100018%26amp%3Bfld%3D134%26amp%3BREFFIELD%3D134%26amp%3BREFDST%3D100004%26amp%3BREFDOC%3D379051%26amp%3BREFBASE%3DLAW%26amp%3Bstat%3Drefcode%253D10881%253Bdstident%253D100018%253Bindex%253D7%26amp%3Bdate%3D19.03.2021&amp;uid_news=1041452&amp;cli=" TargetMode="External"/><Relationship Id="rId74"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QUEST%26amp%3Bn%3D178947%26amp%3BREFFIELD%3D134%26amp%3BREFDST%3D100012%26amp%3BREFDOC%3D378095%26amp%3BREFBASE%3DLAW%26amp%3Bstat%3Drefcode%253D10881%253Bindex%253D25%26amp%3Bdate%3D19.03.2021&amp;uid_news=1041440&amp;cli=" TargetMode="External"/><Relationship Id="rId128" Type="http://schemas.openxmlformats.org/officeDocument/2006/relationships/hyperlink" Target="http://work.elcode.ru/subscribe/link/?hash=7d16b2dd575408749d2d021fc67ba5be&amp;id_send=16774&amp;id_email=9115027&amp;url=https%3A%2F%2Flogin.consultant.ru%2Flink%2F%3Freq%3Ddoc%26amp%3Bbase%3DLAW%26amp%3Bn%3D218876%26amp%3Bdst%3D100016%26amp%3Bdate%3D17.03.2021&amp;uid_news=1037881&amp;cli=" TargetMode="External"/><Relationship Id="rId149" Type="http://schemas.openxmlformats.org/officeDocument/2006/relationships/hyperlink" Target="http://work.elcode.ru/subscribe/link/?hash=7d16b2dd575408749d2d021fc67ba5be&amp;id_send=16774&amp;id_email=9115027&amp;url=https%3A%2F%2Flogin.consultant.ru%2Flink%2F%3Freq%3Ddoc%26base%3DQUEST%26n%3D202448%26dst%3D100021%26date%3D15.03.2021&amp;uid_news=1037041&amp;cli=" TargetMode="External"/><Relationship Id="rId5" Type="http://schemas.openxmlformats.org/officeDocument/2006/relationships/webSettings" Target="webSettings.xml"/><Relationship Id="rId95"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78858%26amp%3Bdst%3D100028%26amp%3Bfld%3D134%26amp%3BREFFIELD%3D134%26amp%3BREFDST%3D100150%26amp%3BREFDOC%3D172%26amp%3BREFBASE%3DIPNK%26amp%3Bstat%3Drefcode%253D10881%253Bdstident%253D100028%253Bindex%253D15%26amp%3Bdate%3D18.03.2021&amp;uid_news=1039697&amp;cli=" TargetMode="External"/><Relationship Id="rId160" Type="http://schemas.openxmlformats.org/officeDocument/2006/relationships/hyperlink" Target="http://work.elcode.ru/subscribe/link/?hash=7d16b2dd575408749d2d021fc67ba5be&amp;id_send=16774&amp;id_email=9115027&amp;url=https%3A%2F%2Flogin.consultant.ru%2Flink%2F%3Freq%3Ddoc%26amp%3Bbase%3DLAW%26amp%3Bn%3D379103%26amp%3Bdst%3D100003%26amp%3Bdate%3D17.03.2021&amp;uid_news=1037875&amp;cli=" TargetMode="External"/><Relationship Id="rId181" Type="http://schemas.openxmlformats.org/officeDocument/2006/relationships/hyperlink" Target="http://work.elcode.ru/subscribe/link/?hash=7d16b2dd575408749d2d021fc67ba5be&amp;id_send=16774&amp;id_email=9115027&amp;url=https%3A%2F%2Flogin.consultant.ru%2Flink%2F%3Freq%3Ddoc%26amp%3Bbase%3DLAW%26amp%3Bn%3D373113%26amp%3Bdst%3D322&amp;uid_news=1041444&amp;cli=" TargetMode="External"/><Relationship Id="rId216" Type="http://schemas.openxmlformats.org/officeDocument/2006/relationships/hyperlink" Target="http://work.elcode.ru/subscribe/link/?hash=7d16b2dd575408749d2d021fc67ba5be&amp;id_send=16774&amp;id_email=9115027&amp;url=https%3A%2F%2Fstatic.consultant.ru%2Fobj%2Ffile%2Fdoc%2Fmintsifr_120321.rtf&amp;uid_news=1041442&amp;cli=" TargetMode="External"/><Relationship Id="rId237" Type="http://schemas.openxmlformats.org/officeDocument/2006/relationships/hyperlink" Target="http://work.elcode.ru/subscribe/link/?hash=7d16b2dd575408749d2d021fc67ba5be&amp;id_send=16774&amp;id_email=9115027&amp;url=https%3A%2F%2Flogin.consultant.ru%2Flink%2F%3Freq%3Ddoc%26amp%3Bbase%3DMLAW%26amp%3Bn%3D210712%26amp%3Bdst%3D100002&amp;uid_news=1041446&amp;cli=" TargetMode="External"/><Relationship Id="rId258"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15%26amp%3Bfld%3D134%26amp%3BREFFIELD%3D134%26amp%3BREFDST%3D100005%26amp%3BREFDOC%3D190176%26amp%3BREFBASE%3DQUEST%26amp%3Bstat%3Drefcode%253D10881%253Bdstident%253D115%253Bindex%253D8%26amp%3Bdate%3D19.03.2021&amp;uid_news=1041430&amp;cli=" TargetMode="External"/><Relationship Id="rId279" Type="http://schemas.openxmlformats.org/officeDocument/2006/relationships/hyperlink" Target="http://work.elcode.ru/subscribe/link/?hash=7d16b2dd575408749d2d021fc67ba5be&amp;id_send=16774&amp;id_email=9115027&amp;url=https%3A%2F%2Flogin.consultant.ru%2Flink%2F%3Freq%3Ddoc%26amp%3Bbase%3DCJI%26amp%3Bn%3D127806%26amp%3Bdst%3D100011%26amp%3Bdate%3D19.03.2021&amp;uid_news=1041430&amp;cli=" TargetMode="External"/><Relationship Id="rId22" Type="http://schemas.openxmlformats.org/officeDocument/2006/relationships/image" Target="media/image3.jpeg"/><Relationship Id="rId43" Type="http://schemas.openxmlformats.org/officeDocument/2006/relationships/hyperlink" Target="http://work.elcode.ru/subscribe/link/?hash=7d16b2dd575408749d2d021fc67ba5be&amp;id_send=16774&amp;id_email=9115027&amp;url=https%3A%2F%2Flogin.consultant.ru%2Flink%2F%3Freq%3Ddoc%26amp%3Bbase%3DLAW%26amp%3Bn%3D112966%26amp%3Bdst%3D100030%252C1%26amp%3Bdate%3D16.03.2021&amp;uid_news=1037054&amp;cli=" TargetMode="External"/><Relationship Id="rId64"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4206%26amp%3Bdst%3D534%26amp%3Bfld%3D134%26amp%3BREFFIELD%3D134%26amp%3BREFDST%3D100195%26amp%3BREFDOC%3D156%26amp%3BREFBASE%3DIPNK%26amp%3Bstat%3Drefcode%253D10881%253Bdstident%253D534%253Bindex%253D23%26amp%3Bdate%3D19.03.2021&amp;uid_news=1041440&amp;cli=" TargetMode="External"/><Relationship Id="rId118"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PBI%26amp%3Bn%3D227098%26amp%3Bdst%3D100049%26amp%3Bfld%3D134%26amp%3Bdate%3D17.03.2021&amp;uid_news=1038673&amp;cli=" TargetMode="External"/><Relationship Id="rId139"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360347%26amp%3Bdst%3D100023%26amp%3Bfld%3D134%26amp%3BREFFIELD%3D134%26amp%3BREFDST%3D100004%26amp%3BREFDOC%3D379217%26amp%3BREFBASE%3DLAW%26amp%3Bstat%3Drefcode%253D16876%253Bdstident%253D100023%253Bindex%253D8%26amp%3Bdate%3D17.03.2021&amp;uid_news=1037864&amp;cli=" TargetMode="External"/><Relationship Id="rId85" Type="http://schemas.openxmlformats.org/officeDocument/2006/relationships/hyperlink" Target="http://work.elcode.ru/subscribe/link/?hash=7d16b2dd575408749d2d021fc67ba5be&amp;id_send=16774&amp;id_email=9115027&amp;url=https%3A%2F%2Flogin.consultant.ru%2Flink%2F%3Freq%3Ddoc%26amp%3Bbase%3DLAW%26amp%3Bn%3D370265%26amp%3Bdst%3D101897%26amp%3Bdate%3D19.03.2021&amp;uid_news=1041438&amp;cli=" TargetMode="External"/><Relationship Id="rId150" Type="http://schemas.openxmlformats.org/officeDocument/2006/relationships/image" Target="media/image12.jpeg"/><Relationship Id="rId171" Type="http://schemas.openxmlformats.org/officeDocument/2006/relationships/hyperlink" Target="http://work.elcode.ru/subscribe/link/?hash=7d16b2dd575408749d2d021fc67ba5be&amp;id_send=16774&amp;id_email=9115027&amp;url=https%3A%2F%2Flogin.consultant.ru%2Flink%2F%3Freq%3Ddoc%26amp%3Bbase%3DPBI%26amp%3Bn%3D276070%26amp%3Bdst%3D100001%26amp%3Bdate%3D17.03.2021&amp;uid_news=1037875&amp;cli=" TargetMode="External"/><Relationship Id="rId192" Type="http://schemas.openxmlformats.org/officeDocument/2006/relationships/image" Target="media/image15.jpeg"/><Relationship Id="rId206" Type="http://schemas.openxmlformats.org/officeDocument/2006/relationships/hyperlink" Target="http://work.elcode.ru/subscribe/link/?hash=7d16b2dd575408749d2d021fc67ba5be&amp;id_send=16774&amp;id_email=9115027&amp;url=https%3A%2F%2Flogin.consultant.ru%2Flink%2F%3Freq%3Ddoc%26amp%3Bbase%3DPBI%26amp%3Bn%3D280664%26amp%3Bdst%3D100002%26amp%3Bdate%3D18.03.2021&amp;uid_news=1038684&amp;cli=" TargetMode="External"/><Relationship Id="rId227" Type="http://schemas.openxmlformats.org/officeDocument/2006/relationships/hyperlink" Target="http://work.elcode.ru/subscribe/link/?hash=7d16b2dd575408749d2d021fc67ba5be&amp;id_send=16774&amp;id_email=9115027&amp;url=https%3A%2F%2Felcode.ru%2Fservice%2Fpodborki-dokumentov%2Fgid-po-covid-rukovoditelyu---osobennosti-kreditova&amp;uid_news=1039701&amp;cli=" TargetMode="External"/><Relationship Id="rId248" Type="http://schemas.openxmlformats.org/officeDocument/2006/relationships/hyperlink" Target="http://work.elcode.ru/subscribe/link/?hash=7d16b2dd575408749d2d021fc67ba5be&amp;id_send=16774&amp;id_email=9115027&amp;url=https%3A%2F%2Flogin.consultant.ru%2Flink%2F%3Freq%3Ddoc%26base%3DCJI%26n%3D127806%26dst%3D100002%26date%3D19.03.2021&amp;uid_news=1041430&amp;cli=" TargetMode="External"/><Relationship Id="rId269"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74013%26amp%3Bdst%3D100052%26amp%3Bfld%3D134%26amp%3BREFFIELD%3D134%26amp%3BREFDST%3D100083%26amp%3BREFDOC%3D132802%26amp%3BREFBASE%3DPBI%26amp%3Bstat%3Drefcode%253D10881%253Bdstident%253D100052%253Bindex%253D119%26amp%3Bdate%3D19.03.2021&amp;uid_news=1041430&amp;cli=" TargetMode="External"/><Relationship Id="rId12" Type="http://schemas.openxmlformats.org/officeDocument/2006/relationships/hyperlink" Target="http://work.elcode.ru/subscribe/link/?hash=7d16b2dd575408749d2d021fc67ba5be&amp;id_send=16774&amp;id_email=9115027&amp;url=https%3A%2F%2Flogin.consultant.ru%2Flink%2F%3Freq%3Ddoc%26amp%3Bbase%3DLAW%26amp%3Bn%3D377777%26amp%3Bdst%3D299&amp;uid_news=1041436&amp;cli=" TargetMode="External"/><Relationship Id="rId33" Type="http://schemas.openxmlformats.org/officeDocument/2006/relationships/hyperlink" Target="http://work.elcode.ru/subscribe/link/?hash=7d16b2dd575408749d2d021fc67ba5be&amp;id_send=16774&amp;id_email=9115027&amp;url=https%3A%2F%2Flogin.consultant.ru%2Flink%2F%3Freq%3Ddoc%26amp%3Bbase%3DLAW%26amp%3Bn%3D378982%26amp%3Bdst%3D100003%26amp%3Bdate%3D15.03.2021&amp;uid_news=1037054&amp;cli=" TargetMode="External"/><Relationship Id="rId108"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2849%26amp%3Bdst%3D100050%26amp%3Bfld%3D134%26amp%3BREFFIELD%3D134%26amp%3BREFDST%3D100042%26amp%3BREFDOC%3D227098%26amp%3BREFBASE%3DPBI%26amp%3Bstat%3Drefcode%253D10881%253Bdstident%253D100050%253Bindex%253D62%26amp%3Bdate%3D17.03.2021&amp;uid_news=1038673&amp;cli=" TargetMode="External"/><Relationship Id="rId129"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8876%26amp%3Bdst%3D100171%26amp%3Bfld%3D134%26amp%3BREFFIELD%3D134%26amp%3BREFDST%3D100088%26amp%3BREFDOC%3D48181%26amp%3BREFBASE%3DPKBO%26amp%3Bstat%3Drefcode%253D10881%253Bdstident%253D100171%253Bindex%253D117%26amp%3Bdate%3D17.03.2021&amp;uid_news=1037881&amp;cli=" TargetMode="External"/><Relationship Id="rId280" Type="http://schemas.openxmlformats.org/officeDocument/2006/relationships/hyperlink" Target="http://work.elcode.ru/subscribe/link/?hash=7d16b2dd575408749d2d021fc67ba5be&amp;id_send=16774&amp;id_email=9115027&amp;url=https%3A%2F%2Felcode.ru%2Fservice%2Fpodborki-dokumentov%2Fgid-po-covid-rukovoditelyu---osobennosti-kreditova&amp;uid_news=1041430&amp;cli=" TargetMode="External"/><Relationship Id="rId54" Type="http://schemas.openxmlformats.org/officeDocument/2006/relationships/hyperlink" Target="http://work.elcode.ru/subscribe/link/?hash=7d16b2dd575408749d2d021fc67ba5be&amp;id_send=16774&amp;id_email=9115027&amp;url=https%3A%2F%2Flogin.consultant.ru%2Flink%2F%3Freq%3Ddoc%26amp%3Bbase%3DLAW%26amp%3Bn%3D379051%26amp%3Bdst%3D100002%26amp%3Bdate%3D19.03.2021&amp;uid_news=1041452&amp;cli=" TargetMode="External"/><Relationship Id="rId75" Type="http://schemas.openxmlformats.org/officeDocument/2006/relationships/hyperlink" Target="http://work.elcode.ru/subscribe/link/?hash=7d16b2dd575408749d2d021fc67ba5be&amp;id_send=16774&amp;id_email=9115027&amp;url=https%3A%2F%2Flogin.consultant.ru%2Flink%2F%3Freq%3Ddoc%26base%3DLAW%26n%3D379894%26dst%3D100002%26date%3D22.03.2021&amp;uid_news=1041438&amp;cli=" TargetMode="External"/><Relationship Id="rId96"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QUEST%26amp%3Bn%3D186281%26amp%3Bdst%3D100006%26amp%3Bfld%3D134%26amp%3BREFFIELD%3D134%26amp%3BREFDST%3D100025%26amp%3BREFDOC%3D216350%26amp%3BREFBASE%3DPBI%26amp%3Bstat%3Drefcode%253D10881%253Bdstident%253D100006%253Bindex%253D15%26amp%3Bdate%3D18.03.2021&amp;uid_news=1039697&amp;cli=" TargetMode="External"/><Relationship Id="rId140" Type="http://schemas.openxmlformats.org/officeDocument/2006/relationships/hyperlink" Target="http://work.elcode.ru/subscribe/link/?hash=7d16b2dd575408749d2d021fc67ba5be&amp;id_send=16774&amp;id_email=9115027&amp;url=https%3A%2F%2Flogin.consultant.ru%2Flink%2F%3Freq%3Ddoc%26amp%3Bbase%3DPBI%26amp%3Bn%3D236074%26amp%3Bdst%3D100022%26amp%3Bdate%3D17.03.2021&amp;uid_news=1037864&amp;cli=" TargetMode="External"/><Relationship Id="rId161" Type="http://schemas.openxmlformats.org/officeDocument/2006/relationships/hyperlink" Target="http://work.elcode.ru/subscribe/link/?hash=7d16b2dd575408749d2d021fc67ba5be&amp;id_send=16774&amp;id_email=9115027&amp;url=https%3A%2F%2Flogin.consultant.ru%2Flink%2F%3Freq%3Ddoc%26amp%3Bbase%3DLAW%26amp%3Bn%3D379103%26amp%3Bdst%3D100011%26amp%3Bdate%3D17.03.2021&amp;uid_news=1037875&amp;cli=" TargetMode="External"/><Relationship Id="rId182" Type="http://schemas.openxmlformats.org/officeDocument/2006/relationships/hyperlink" Target="http://work.elcode.ru/subscribe/link/?hash=7d16b2dd575408749d2d021fc67ba5be&amp;id_send=16774&amp;id_email=9115027&amp;url=https%3A%2F%2Flogin.consultant.ru%2Flink%2F%3Freq%3Ddoc%26amp%3Bbase%3DLAW%26amp%3Bn%3D373276%26amp%3Bdst%3D2579&amp;uid_news=1041444&amp;cli=" TargetMode="External"/><Relationship Id="rId217" Type="http://schemas.openxmlformats.org/officeDocument/2006/relationships/hyperlink" Target="http://work.elcode.ru/subscribe/link/?hash=7d16b2dd575408749d2d021fc67ba5be&amp;id_send=16774&amp;id_email=9115027&amp;url=https%3A%2F%2Fstatic.consultant.ru%2Fobj%2Ffile%2Fdoc%2Fmintsifr_120321.rtf&amp;uid_news=1041442&amp;cli=" TargetMode="External"/><Relationship Id="rId6" Type="http://schemas.openxmlformats.org/officeDocument/2006/relationships/image" Target="media/image1.gif"/><Relationship Id="rId238" Type="http://schemas.openxmlformats.org/officeDocument/2006/relationships/hyperlink" Target="http://work.elcode.ru/subscribe/link/?hash=7d16b2dd575408749d2d021fc67ba5be&amp;id_send=16774&amp;id_email=9115027&amp;url=https%3A%2F%2Flogin.consultant.ru%2Flink%2F%3Freq%3Ddoc%26amp%3Bbase%3DMLAW%26amp%3Bn%3D209680%26amp%3Bdst%3D100005&amp;uid_news=1041446&amp;cli=" TargetMode="External"/><Relationship Id="rId259"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16%26amp%3Bfld%3D134%26amp%3BREFFIELD%3D134%26amp%3BREFDST%3D100005%26amp%3BREFDOC%3D190176%26amp%3BREFBASE%3DQUEST%26amp%3Bstat%3Drefcode%253D10881%253Bdstident%253D116%253Bindex%253D8%26amp%3Bdate%3D19.03.2021&amp;uid_news=1041430&amp;cli=" TargetMode="External"/><Relationship Id="rId23" Type="http://schemas.openxmlformats.org/officeDocument/2006/relationships/hyperlink" Target="http://work.elcode.ru/subscribe/link/?hash=7d16b2dd575408749d2d021fc67ba5be&amp;id_send=16774&amp;id_email=9115027&amp;url=https%3A%2F%2Flogin.consultant.ru%2Flink%2F%3Freq%3Ddoc%26amp%3Bbase%3DLAW%26amp%3Bn%3D379083%26amp%3Bdst%3D100002&amp;uid_news=1041433&amp;cli=" TargetMode="External"/><Relationship Id="rId119"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371195%26amp%3BREFFIELD%3D134%26amp%3BREFDST%3D100053%26amp%3BREFDOC%3D227098%26amp%3BREFBASE%3DPBI%26amp%3Bstat%3Drefcode%253D10881%253Bindex%253D81%26amp%3Bdate%3D17.03.2021&amp;uid_news=1038673&amp;cli=" TargetMode="External"/><Relationship Id="rId270" Type="http://schemas.openxmlformats.org/officeDocument/2006/relationships/hyperlink" Target="http://work.elcode.ru/subscribe/link/?hash=7d16b2dd575408749d2d021fc67ba5be&amp;id_send=16774&amp;id_email=9115027&amp;url=https%3A%2F%2Flogin.consultant.ru%2Flink%2F%3Freq%3Ddoc%26amp%3Bbase%3DLAW%26amp%3Bn%3D377844%26amp%3Bdst%3D100418%26amp%3Bdate%3D19.03.2021&amp;uid_news=1041430&amp;cli=" TargetMode="External"/><Relationship Id="rId44" Type="http://schemas.openxmlformats.org/officeDocument/2006/relationships/hyperlink" Target="http://work.elcode.ru/subscribe/link/?hash=7d16b2dd575408749d2d021fc67ba5be&amp;id_send=16774&amp;id_email=9115027&amp;url=https%3A%2F%2Flogin.consultant.ru%2Flink%2F%3Freq%3Ddoc%26amp%3Bbase%3DLAW%26amp%3Bn%3D112966%26amp%3Bdst%3D100014%252C1%26amp%3Bdate%3D16.03.2021&amp;uid_news=1037054&amp;cli=" TargetMode="External"/><Relationship Id="rId65" Type="http://schemas.openxmlformats.org/officeDocument/2006/relationships/hyperlink" Target="http://work.elcode.ru/subscribe/link/?hash=7d16b2dd575408749d2d021fc67ba5be&amp;id_send=16774&amp;id_email=9115027&amp;url=https%3A%2F%2Felcode.ru%2Fservice%2Fpodborki-dokumentov%2Fgid-po-covid-rukovoditelyu---nalogovye-lgoty-feder&amp;uid_news=1041440&amp;cli=" TargetMode="External"/><Relationship Id="rId86" Type="http://schemas.openxmlformats.org/officeDocument/2006/relationships/hyperlink" Target="http://work.elcode.ru/subscribe/link/?hash=7d16b2dd575408749d2d021fc67ba5be&amp;id_send=16774&amp;id_email=9115027&amp;url=https%3A%2F%2Flogin.consultant.ru%2Flink%2F%3Freq%3Ddoc%26base%3DLAW%26n%3D378858%26dst%3D100002%26date%3D18.03.2021&amp;uid_news=1039697&amp;cli=" TargetMode="External"/><Relationship Id="rId130"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8876%26amp%3Bdst%3D100219%26amp%3Bfld%3D134%26amp%3BREFFIELD%3D134%26amp%3BREFDST%3D100089%26amp%3BREFDOC%3D48181%26amp%3BREFBASE%3DPKBO%26amp%3Bstat%3Drefcode%253D10881%253Bdstident%253D100219%253Bindex%253D118%26amp%3Bdate%3D17.03.2021&amp;uid_news=1037881&amp;cli=" TargetMode="External"/><Relationship Id="rId151" Type="http://schemas.openxmlformats.org/officeDocument/2006/relationships/hyperlink" Target="http://work.elcode.ru/subscribe/link/?hash=7d16b2dd575408749d2d021fc67ba5be&amp;id_send=16774&amp;id_email=9115027&amp;url=https%3A%2F%2Flogin.consultant.ru%2Flink%2F%3Frnd%3D53F4523191D6648FC1C69135726D2680%26amp%3Breq%3Ddoc%26amp%3Bbase%3DLAW%26amp%3Bn%3D370225%26amp%3Bdst%3D715%26amp%3Bfld%3D134%26amp%3BREFFIELD%3D134%26amp%3BREFDST%3D100559%26amp%3BREFDOC%3D192%26amp%3BREFBASE%3DPKV%26amp%3Bstat%3Drefcode%253D10881%253Bdstident%253D715%253Bindex%253D212%26amp%3Bdate%3D16.03.2021&amp;uid_news=1037041&amp;cli=" TargetMode="External"/><Relationship Id="rId172" Type="http://schemas.openxmlformats.org/officeDocument/2006/relationships/hyperlink" Target="http://work.elcode.ru/subscribe/link/?hash=7d16b2dd575408749d2d021fc67ba5be&amp;id_send=16774&amp;id_email=9115027&amp;url=https%3A%2F%2Flogin.consultant.ru%2Flink%2F%3Freq%3Ddoc%26base%3DLAW%26n%3D374515%26dst%3D100002&amp;uid_news=1041444&amp;cli=" TargetMode="External"/><Relationship Id="rId193" Type="http://schemas.openxmlformats.org/officeDocument/2006/relationships/hyperlink" Target="http://work.elcode.ru/subscribe/link/?hash=7d16b2dd575408749d2d021fc67ba5be&amp;id_send=16774&amp;id_email=9115027&amp;url=https%3A%2F%2Fstorage.consultant.ru%2Fondb%2Fattachments%2F202103%2F18%2Fpismo_SUw.pdf&amp;uid_news=1038684&amp;cli=" TargetMode="External"/><Relationship Id="rId207" Type="http://schemas.openxmlformats.org/officeDocument/2006/relationships/hyperlink" Target="http://work.elcode.ru/subscribe/link/?hash=7d16b2dd575408749d2d021fc67ba5be&amp;id_send=16774&amp;id_email=9115027&amp;url=https%3A%2F%2Felcode.ru%2Fservice%2Fpodborki-dokumentov%2Fgid-po-covid-rukovoditelyu---osobennosti-kreditova&amp;uid_news=1038684&amp;cli=" TargetMode="External"/><Relationship Id="rId228" Type="http://schemas.openxmlformats.org/officeDocument/2006/relationships/hyperlink" Target="http://work.elcode.ru/subscribe/link/?hash=7d16b2dd575408749d2d021fc67ba5be&amp;id_send=16774&amp;id_email=9115027&amp;url=https%3A%2F%2Flogin.consultant.ru%2Flink%2F%3Freq%3Ddoc%26amp%3Bbase%3DPBI%26amp%3Bn%3D271020%26amp%3Bdst%3D100001%26amp%3Bdate%3D18.03.2021&amp;uid_news=1039701&amp;cli=" TargetMode="External"/><Relationship Id="rId249" Type="http://schemas.openxmlformats.org/officeDocument/2006/relationships/image" Target="media/image21.jpeg"/><Relationship Id="rId13"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62%26amp%3Bdst%3D100241%26amp%3Bfld%3D134%26amp%3BREFFIELD%3D134%26amp%3BREFDST%3D100035%26amp%3BREFDOC%3D117203%26amp%3BREFBASE%3DCJI%26amp%3Bstat%3Drefcode%253D10881%253Bdstident%253D100241%253Bindex%253D15%26amp%3Bdate%3D19.03.2021&amp;uid_news=1041436&amp;cli=" TargetMode="External"/><Relationship Id="rId18"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62%26amp%3Bdst%3D100234%26amp%3Bfld%3D134%26amp%3BREFFIELD%3D134%26amp%3BREFDST%3D100036%26amp%3BREFDOC%3D117203%26amp%3BREFBASE%3DCJI%26amp%3Bstat%3Drefcode%253D10881%253Bdstident%253D100234%253Bindex%253D21%26amp%3Bdate%3D19.03.2021&amp;uid_news=1041436&amp;cli=" TargetMode="External"/><Relationship Id="rId39" Type="http://schemas.openxmlformats.org/officeDocument/2006/relationships/hyperlink" Target="http://work.elcode.ru/subscribe/link/?hash=7d16b2dd575408749d2d021fc67ba5be&amp;id_send=16774&amp;id_email=9115027&amp;url=https%3A%2F%2Flogin.consultant.ru%2Flink%2F%3Freq%3Ddoc%26amp%3Bbase%3DLAW%26amp%3Bn%3D378982%26amp%3Bdst%3D100011%26amp%3Bdate%3D16.03.2021&amp;uid_news=1037054&amp;cli=" TargetMode="External"/><Relationship Id="rId109"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2849%26amp%3Bdst%3D100039%26amp%3Bfld%3D134%26amp%3BREFFIELD%3D134%26amp%3BREFDST%3D100039%26amp%3BREFDOC%3D227098%26amp%3BREFBASE%3DPBI%26amp%3Bstat%3Drefcode%253D10881%253Bdstident%253D100039%253Bindex%253D59%26amp%3Bdate%3D17.03.2021&amp;uid_news=1038673&amp;cli=" TargetMode="External"/><Relationship Id="rId260"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00213%26amp%3Bfld%3D134%26amp%3BREFFIELD%3D134%26amp%3BREFDST%3D100005%26amp%3BREFDOC%3D190176%26amp%3BREFBASE%3DQUEST%26amp%3Bstat%3Drefcode%253D10881%253Bdstident%253D100213%253Bindex%253D8%26amp%3Bdate%3D19.03.2021&amp;uid_news=1041430&amp;cli=" TargetMode="External"/><Relationship Id="rId265"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0265%26amp%3Bdst%3D1286%26amp%3Bfld%3D134%26amp%3BREFFIELD%3D134%26amp%3BREFDST%3D100008%26amp%3BREFDOC%3D190176%26amp%3BREFBASE%3DQUEST%26amp%3Bstat%3Drefcode%253D10881%253Bdstident%253D1286%253Bindex%253D11%26amp%3Bdate%3D19.03.2021&amp;uid_news=1041430&amp;cli=" TargetMode="External"/><Relationship Id="rId281" Type="http://schemas.openxmlformats.org/officeDocument/2006/relationships/hyperlink" Target="http://work.elcode.ru/subscribe/link/?hash=7d16b2dd575408749d2d021fc67ba5be&amp;id_send=16774&amp;id_email=9115027&amp;url=https%3A%2F%2Flogin.consultant.ru%2Flink%2F%3Freq%3Ddoc%26amp%3Bbase%3DCJI%26amp%3Bn%3D127806%26amp%3Bdst%3D100011%26amp%3Bdate%3D19.03.2021&amp;uid_news=1041430&amp;cli=" TargetMode="External"/><Relationship Id="rId34" Type="http://schemas.openxmlformats.org/officeDocument/2006/relationships/hyperlink" Target="http://work.elcode.ru/subscribe/link/?hash=7d16b2dd575408749d2d021fc67ba5be&amp;id_send=16774&amp;id_email=9115027&amp;url=https%3A%2F%2Flogin.consultant.ru%2Flink%2F%3Freq%3Ddoc%26amp%3Bbase%3DLAW%26amp%3Bn%3D378982%26amp%3Bdst%3D100012%26amp%3Bdate%3D16.03.2021&amp;uid_news=1037054&amp;cli=" TargetMode="External"/><Relationship Id="rId50" Type="http://schemas.openxmlformats.org/officeDocument/2006/relationships/hyperlink" Target="http://work.elcode.ru/subscribe/link/?hash=7d16b2dd575408749d2d021fc67ba5be&amp;id_send=16774&amp;id_email=9115027&amp;url=https%3A%2F%2Flogin.consultant.ru%2Flink%2F%3Freq%3Ddoc%26base%3DLAW%26n%3D379051%26dst%3D100002%26date%3D19.03.2021&amp;uid_news=1041452&amp;cli=" TargetMode="External"/><Relationship Id="rId55"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38%26amp%3Bdst%3D100043%26amp%3Bfld%3D134%26amp%3BREFFIELD%3D134%26amp%3BREFDST%3D100006%26amp%3BREFDOC%3D379051%26amp%3BREFBASE%3DLAW%26amp%3Bstat%3Drefcode%253D10881%253Bdstident%253D100043%253Bindex%253D9%26amp%3Bdate%3D19.03.2021&amp;uid_news=1041452&amp;cli=" TargetMode="External"/><Relationship Id="rId76" Type="http://schemas.openxmlformats.org/officeDocument/2006/relationships/image" Target="media/image7.jpeg"/><Relationship Id="rId97"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52285%26amp%3Bdst%3D100022%26amp%3Bfld%3D134%26amp%3BREFFIELD%3D134%26amp%3BREFDST%3D100026%26amp%3BREFDOC%3D216350%26amp%3BREFBASE%3DPBI%26amp%3Bstat%3Drefcode%253D10881%253Bdstident%253D100022%253Bindex%253D16%26amp%3Bdate%3D18.03.2021&amp;uid_news=1039697&amp;cli=" TargetMode="External"/><Relationship Id="rId104"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199958%26amp%3Bdst%3D100029%26amp%3Bfld%3D134%26amp%3BREFFIELD%3D134%26amp%3BREFDST%3D100021%26amp%3BREFDOC%3D280143%26amp%3BREFBASE%3DPBI%26amp%3Bstat%3Drefcode%253D10881%253Bdstident%253D100029%253Bindex%253D30%26amp%3Bdate%3D17.03.2021&amp;uid_news=1038673&amp;cli=" TargetMode="External"/><Relationship Id="rId120"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199958%26amp%3Bdst%3D1%26amp%3Bfld%3D134%26amp%3BREFFIELD%3D134%26amp%3BREFDST%3D100053%26amp%3BREFDOC%3D227098%26amp%3BREFBASE%3DPBI%26amp%3Bstat%3Drefcode%253D10881%253Bdstident%253D1%253Bindex%253D81%26amp%3Bdate%3D17.03.2021&amp;uid_news=1038673&amp;cli=" TargetMode="External"/><Relationship Id="rId125" Type="http://schemas.openxmlformats.org/officeDocument/2006/relationships/hyperlink" Target="http://work.elcode.ru/subscribe/link/?hash=7d16b2dd575408749d2d021fc67ba5be&amp;id_send=16774&amp;id_email=9115027&amp;url=https%3A%2F%2Felcode.ru%2Fservice%2Fpodborki-dokumentov%2Fgid-po-covid-rukovoditelyu---nalogovye-lgoty-feder&amp;uid_news=1037881&amp;cli=" TargetMode="External"/><Relationship Id="rId141" Type="http://schemas.openxmlformats.org/officeDocument/2006/relationships/hyperlink" Target="http://work.elcode.ru/subscribe/link/?hash=7d16b2dd575408749d2d021fc67ba5be&amp;id_send=16774&amp;id_email=9115027&amp;url=https%3A%2F%2Flogin.consultant.ru%2Flink%2F%3Freq%3Ddoc%26amp%3Bbase%3DPBI%26amp%3Bn%3D236074%26amp%3Bdst%3D100097%26amp%3Bdate%3D17.03.2021&amp;uid_news=1037864&amp;cli=" TargetMode="External"/><Relationship Id="rId146"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360347%26amp%3Bdst%3D100023%26amp%3Bfld%3D134%26amp%3BREFFIELD%3D134%26amp%3BREFDST%3D100007%26amp%3BREFDOC%3D379217%26amp%3BREFBASE%3DLAW%26amp%3Bstat%3Drefcode%253D16876%253Bdstident%253D100023%253Bindex%253D11%26amp%3Bdate%3D17.03.2021&amp;uid_news=1037864&amp;cli=" TargetMode="External"/><Relationship Id="rId167" Type="http://schemas.openxmlformats.org/officeDocument/2006/relationships/hyperlink" Target="http://work.elcode.ru/subscribe/link/?hash=7d16b2dd575408749d2d021fc67ba5be&amp;id_send=16774&amp;id_email=9115027&amp;url=https%3A%2F%2Flogin.consultant.ru%2Flink%2F%3Freq%3Ddoc%26amp%3Bbase%3DLAW%26amp%3Bn%3D379103%26amp%3Bdst%3D100011%26amp%3Bdate%3D17.03.2021&amp;uid_news=1037875&amp;cli=" TargetMode="External"/><Relationship Id="rId188" Type="http://schemas.openxmlformats.org/officeDocument/2006/relationships/hyperlink" Target="http://work.elcode.ru/subscribe/link/?hash=7d16b2dd575408749d2d021fc67ba5be&amp;id_send=16774&amp;id_email=9115027&amp;url=https%3A%2F%2Flogin.consultant.ru%2Flink%2F%3Freq%3Ddoc%26amp%3Bbase%3DPBI%26amp%3Bn%3D200135%26amp%3Bdst%3D100056%26amp%3Bdate%3D19.03.2021&amp;uid_news=1041444&amp;cli=" TargetMode="External"/><Relationship Id="rId7" Type="http://schemas.openxmlformats.org/officeDocument/2006/relationships/image" Target="cid:204fbb4bf3a07257a3921c52c57a32a5@pmanager.prod5.elcode.local" TargetMode="External"/><Relationship Id="rId71" Type="http://schemas.openxmlformats.org/officeDocument/2006/relationships/hyperlink" Target="http://work.elcode.ru/subscribe/link/?hash=7d16b2dd575408749d2d021fc67ba5be&amp;id_send=16774&amp;id_email=9115027&amp;url=https%3A%2F%2Flogin.consultant.ru%2Flink%2F%3Freq%3Ddoc%26amp%3Bbase%3DLAW%26amp%3Bn%3D365130%26amp%3Bdst%3D100011%26amp%3Bdate%3D19.03.2021&amp;uid_news=1041440&amp;cli=" TargetMode="External"/><Relationship Id="rId92" Type="http://schemas.openxmlformats.org/officeDocument/2006/relationships/hyperlink" Target="http://work.elcode.ru/subscribe/link/?hash=7d16b2dd575408749d2d021fc67ba5be&amp;id_send=16774&amp;id_email=9115027&amp;url=https%3A%2F%2Flogin.consultant.ru%2Flink%2F%3Freq%3Ddoc%26amp%3Bbase%3DLAW%26amp%3Bn%3D378858%26amp%3Bdst%3D1000000022%26amp%3Bdate%3D18.03.2021&amp;uid_news=1039697&amp;cli=" TargetMode="External"/><Relationship Id="rId162" Type="http://schemas.openxmlformats.org/officeDocument/2006/relationships/hyperlink" Target="http://work.elcode.ru/subscribe/link/?hash=7d16b2dd575408749d2d021fc67ba5be&amp;id_send=16774&amp;id_email=9115027&amp;url=https%3A%2F%2Flogin.consultant.ru%2Flink%2F%3Freq%3Ddoc%26amp%3Bbase%3DLAW%26amp%3Bn%3D379103%26amp%3Bdst%3D100011%26amp%3Bdate%3D17.03.2021&amp;uid_news=1037875&amp;cli=" TargetMode="External"/><Relationship Id="rId183" Type="http://schemas.openxmlformats.org/officeDocument/2006/relationships/hyperlink" Target="http://work.elcode.ru/subscribe/link/?hash=7d16b2dd575408749d2d021fc67ba5be&amp;id_send=16774&amp;id_email=9115027&amp;url=https%3A%2F%2Flogin.consultant.ru%2Flink%2F%3Freq%3Ddoc%26amp%3Bbase%3DLAW%26amp%3Bn%3D373276%26amp%3Bdst%3D2654&amp;uid_news=1041444&amp;cli=" TargetMode="External"/><Relationship Id="rId213" Type="http://schemas.openxmlformats.org/officeDocument/2006/relationships/hyperlink" Target="http://work.elcode.ru/subscribe/link/?hash=7d16b2dd575408749d2d021fc67ba5be&amp;id_send=16774&amp;id_email=9115027&amp;url=https%3A%2F%2Flogin.consultant.ru%2Flink%2F%3Freq%3Ddoc%26amp%3Bbase%3DPBI%26amp%3Bn%3D280665%26amp%3Bdst%3D100002%26amp%3Bdate%3D18.03.2021&amp;uid_news=1038684&amp;cli=" TargetMode="External"/><Relationship Id="rId218" Type="http://schemas.openxmlformats.org/officeDocument/2006/relationships/hyperlink" Target="http://work.elcode.ru/subscribe/link/?hash=7d16b2dd575408749d2d021fc67ba5be&amp;id_send=16774&amp;id_email=9115027&amp;url=https%3A%2F%2Flogin.consultant.ru%2Flink%2F%3Freq%3Ddoc%26base%3DLAW%26n%3D379562%26dst%3D100002%26date%3D18.03.2021&amp;uid_news=1039701&amp;cli=" TargetMode="External"/><Relationship Id="rId234" Type="http://schemas.openxmlformats.org/officeDocument/2006/relationships/hyperlink" Target="http://work.elcode.ru/subscribe/link/?hash=7d16b2dd575408749d2d021fc67ba5be&amp;id_send=16774&amp;id_email=9115027&amp;url=https%3A%2F%2Fwww.mos.ru%2Fpgu%2Fru%2Fservices%2Fprocedure%2F0%2F0%2F7700000000162585409%2F&amp;uid_news=1041448&amp;cli=" TargetMode="External"/><Relationship Id="rId239" Type="http://schemas.openxmlformats.org/officeDocument/2006/relationships/hyperlink" Target="http://work.elcode.ru/subscribe/link/?hash=7d16b2dd575408749d2d021fc67ba5be&amp;id_send=16774&amp;id_email=9115027&amp;url=https%3A%2F%2Flogin.consultant.ru%2Flink%2F%3Freq%3Ddoc%26amp%3Bbase%3DMLAW%26amp%3Bn%3D208758%26amp%3Bdst%3D100004&amp;uid_news=1041446&amp;cli=" TargetMode="External"/><Relationship Id="rId2" Type="http://schemas.openxmlformats.org/officeDocument/2006/relationships/styles" Target="styles.xml"/><Relationship Id="rId29" Type="http://schemas.openxmlformats.org/officeDocument/2006/relationships/hyperlink" Target="http://work.elcode.ru/subscribe/link/?hash=7d16b2dd575408749d2d021fc67ba5be&amp;id_send=16774&amp;id_email=9115027&amp;url=https%3A%2F%2Flogin.consultant.ru%2Flink%2F%3Freq%3Ddoc%26base%3DLAW%26n%3D378982%26dst%3D100003%26date%3D15.03.2021&amp;uid_news=1037054&amp;cli=" TargetMode="External"/><Relationship Id="rId250" Type="http://schemas.openxmlformats.org/officeDocument/2006/relationships/hyperlink" Target="http://work.elcode.ru/subscribe/link/?hash=7d16b2dd575408749d2d021fc67ba5be&amp;id_send=16774&amp;id_email=9115027&amp;url=https%3A%2F%2Flogin.consultant.ru%2Flink%2F%3Freq%3Ddoc%26amp%3Bbase%3DLAW%26amp%3Bn%3D357900%26amp%3Bdst%3D100010%26amp%3Bdate%3D19.03.2021&amp;uid_news=1041430&amp;cli=" TargetMode="External"/><Relationship Id="rId255"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00044%26amp%3Bfld%3D134%26amp%3BREFFIELD%3D134%26amp%3BREFDST%3D100003%26amp%3BREFDOC%3D190176%26amp%3BREFBASE%3DQUEST%26amp%3Bstat%3Drefcode%253D10881%253Bdstident%253D100044%253Bindex%253D5%26amp%3Bdate%3D19.03.2021&amp;uid_news=1041430&amp;cli=" TargetMode="External"/><Relationship Id="rId271"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39%26amp%3Bdst%3D100081%26amp%3Bfld%3D134%26amp%3BREFFIELD%3D134%26amp%3BREFDST%3D100015%26amp%3BREFDOC%3D190176%26amp%3BREFBASE%3DQUEST%26amp%3Bstat%3Drefcode%253D10881%253Bdstident%253D100081%253Bindex%253D20%26amp%3Bdate%3D19.03.2021&amp;uid_news=1041430&amp;cli=" TargetMode="External"/><Relationship Id="rId276"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39%26amp%3Bdst%3D102324%26amp%3Bfld%3D134%26amp%3BREFFIELD%3D134%26amp%3BREFDST%3D100017%26amp%3BREFDOC%3D190176%26amp%3BREFBASE%3DQUEST%26amp%3Bstat%3Drefcode%253D10881%253Bdstident%253D102324%253Bindex%253D22%26amp%3Bdate%3D19.03.2021&amp;uid_news=1041430&amp;cli=" TargetMode="External"/><Relationship Id="rId24" Type="http://schemas.openxmlformats.org/officeDocument/2006/relationships/hyperlink" Target="http://work.elcode.ru/subscribe/link/?hash=7d16b2dd575408749d2d021fc67ba5be&amp;id_send=16774&amp;id_email=9115027&amp;url=https%3A%2F%2Flogin.consultant.ru%2Flink%2F%3Freq%3Ddoc%26amp%3Bbase%3DLAW%26amp%3Bn%3D373931%26amp%3Bdst%3D100059&amp;uid_news=1041433&amp;cli=" TargetMode="External"/><Relationship Id="rId40" Type="http://schemas.openxmlformats.org/officeDocument/2006/relationships/hyperlink" Target="http://work.elcode.ru/subscribe/link/?hash=7d16b2dd575408749d2d021fc67ba5be&amp;id_send=16774&amp;id_email=9115027&amp;url=https%3A%2F%2Flogin.consultant.ru%2Flink%2F%3Frnd%3D53F4523191D6648FC1C69135726D2680%26amp%3Breq%3Ddoc%26amp%3Bbase%3DLAW%26amp%3Bn%3D378982%26amp%3Bdst%3D100007%26amp%3Bfld%3D134%26amp%3BREFFIELD%3D134%26amp%3BREFDST%3D1000000032%26amp%3BREFDOC%3D308021%26amp%3BREFBASE%3DLAW%26amp%3Bstat%3Drefcode%253D10881%253Bdstident%253D100007%253Bindex%253D34%26amp%3Bdate%3D16.03.2021&amp;uid_news=1037054&amp;cli=" TargetMode="External"/><Relationship Id="rId45" Type="http://schemas.openxmlformats.org/officeDocument/2006/relationships/hyperlink" Target="http://work.elcode.ru/subscribe/link/?hash=7d16b2dd575408749d2d021fc67ba5be&amp;id_send=16774&amp;id_email=9115027&amp;url=https%3A%2F%2Flogin.consultant.ru%2Flink%2F%3Freq%3Ddoc%26amp%3Bbase%3DLAW%26amp%3Bn%3D112966%26amp%3Bdst%3D100022%252C-2%26amp%3Bdate%3D16.03.2021&amp;uid_news=1037054&amp;cli=" TargetMode="External"/><Relationship Id="rId66"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4206%26amp%3Bdst%3D300%26amp%3Bfld%3D134%26amp%3BREFFIELD%3D134%26amp%3BREFDST%3D100196%26amp%3BREFDOC%3D156%26amp%3BREFBASE%3DIPNK%26amp%3Bstat%3Drefcode%253D10881%253Bdstident%253D300%253Bindex%253D24%26amp%3Bdate%3D19.03.2021&amp;uid_news=1041440&amp;cli=" TargetMode="External"/><Relationship Id="rId87" Type="http://schemas.openxmlformats.org/officeDocument/2006/relationships/image" Target="media/image8.jpeg"/><Relationship Id="rId110"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2849%26amp%3Bdst%3D100050%26amp%3Bfld%3D134%26amp%3BREFFIELD%3D134%26amp%3BREFDST%3D100047%26amp%3BREFDOC%3D379287%26amp%3BREFBASE%3DLAW%26amp%3Bstat%3Drefcode%253D16876%253Bdstident%253D100050%253Bindex%253D71%26amp%3Bdate%3D17.03.2021&amp;uid_news=1038673&amp;cli=" TargetMode="External"/><Relationship Id="rId115"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2849%26amp%3Bdst%3D3%26amp%3Bfld%3D134%26amp%3BREFFIELD%3D134%26amp%3BREFDST%3D100012%26amp%3BREFDOC%3D204725%26amp%3BREFBASE%3DPBI%26amp%3Bstat%3Drefcode%253D10881%253Bdstident%253D3%253Bindex%253D18%26amp%3Bdate%3D17.03.2021&amp;uid_news=1038673&amp;cli=" TargetMode="External"/><Relationship Id="rId131" Type="http://schemas.openxmlformats.org/officeDocument/2006/relationships/hyperlink" Target="http://work.elcode.ru/subscribe/link/?hash=7d16b2dd575408749d2d021fc67ba5be&amp;id_send=16774&amp;id_email=9115027&amp;url=https%3A%2F%2Flogin.consultant.ru%2Flink%2F%3Freq%3Ddoc%26amp%3Bbase%3DLAW%26amp%3Bn%3D218876%26amp%3Bdst%3D100016%26amp%3Bdate%3D17.03.2021&amp;uid_news=1037881&amp;cli=" TargetMode="External"/><Relationship Id="rId136" Type="http://schemas.openxmlformats.org/officeDocument/2006/relationships/hyperlink" Target="http://work.elcode.ru/subscribe/link/?hash=7d16b2dd575408749d2d021fc67ba5be&amp;id_send=16774&amp;id_email=9115027&amp;url=https%3A%2F%2Flogin.consultant.ru%2Flink%2F%3Freq%3Ddoc%26amp%3Bbase%3DPBI%26amp%3Bn%3D236072%26amp%3Bdst%3D100010%26amp%3Bdate%3D17.03.2021&amp;uid_news=1037864&amp;cli=" TargetMode="External"/><Relationship Id="rId157" Type="http://schemas.openxmlformats.org/officeDocument/2006/relationships/hyperlink" Target="http://work.elcode.ru/subscribe/link/?hash=7d16b2dd575408749d2d021fc67ba5be&amp;id_send=16774&amp;id_email=9115027&amp;url=https%3A%2F%2Flogin.consultant.ru%2Flink%2F%3Frnd%3D53F4523191D6648FC1C69135726D2680%26amp%3Breq%3Ddoc%26amp%3Bbase%3DLAW%26amp%3Bn%3D370225%26amp%3Bdst%3D721%26amp%3Bfld%3D134%26amp%3BREFFIELD%3D134%26amp%3BREFDST%3D100564%26amp%3BREFDOC%3D192%26amp%3BREFBASE%3DPKV%26amp%3Bstat%3Drefcode%253D10881%253Bdstident%253D721%253Bindex%253D219%26amp%3Bdate%3D16.03.2021&amp;uid_news=1037041&amp;cli=" TargetMode="External"/><Relationship Id="rId178" Type="http://schemas.openxmlformats.org/officeDocument/2006/relationships/hyperlink" Target="http://work.elcode.ru/subscribe/link/?hash=7d16b2dd575408749d2d021fc67ba5be&amp;id_send=16774&amp;id_email=9115027&amp;url=https%3A%2F%2Flogin.consultant.ru%2Flink%2F%3Freq%3Ddoc%26amp%3Bbase%3DLAW%26amp%3Bn%3D374515%26amp%3Bdst%3D100025&amp;uid_news=1041444&amp;cli=" TargetMode="External"/><Relationship Id="rId61" Type="http://schemas.openxmlformats.org/officeDocument/2006/relationships/hyperlink" Target="http://work.elcode.ru/subscribe/link/?hash=7d16b2dd575408749d2d021fc67ba5be&amp;id_send=16774&amp;id_email=9115027&amp;url=https%3A%2F%2Flogin.consultant.ru%2Flink%2F%3Freq%3Ddoc%26amp%3Bbase%3DLAW%26amp%3Bn%3D379666%26amp%3Bdst%3D100002&amp;uid_news=1041440&amp;cli=" TargetMode="External"/><Relationship Id="rId82" Type="http://schemas.openxmlformats.org/officeDocument/2006/relationships/hyperlink" Target="http://work.elcode.ru/subscribe/link/?hash=7d16b2dd575408749d2d021fc67ba5be&amp;id_send=16774&amp;id_email=9115027&amp;url=https%3A%2F%2Flogin.consultant.ru%2Flink%2F%3Freq%3Ddoc%26amp%3Bbase%3DLAW%26amp%3Bn%3D377368%26amp%3Bdst%3D100731%26amp%3Bdate%3D19.03.2021&amp;uid_news=1041438&amp;cli=" TargetMode="External"/><Relationship Id="rId152" Type="http://schemas.openxmlformats.org/officeDocument/2006/relationships/hyperlink" Target="http://work.elcode.ru/subscribe/link/?hash=7d16b2dd575408749d2d021fc67ba5be&amp;id_send=16774&amp;id_email=9115027&amp;url=https%3A%2F%2Flogin.consultant.ru%2Flink%2F%3Freq%3Ddoc%26amp%3Bbase%3DQUEST%26amp%3Bn%3D202448%26amp%3Bdst%3D100021%26amp%3Bdate%3D15.03.2021&amp;uid_news=1037041&amp;cli=" TargetMode="External"/><Relationship Id="rId173" Type="http://schemas.openxmlformats.org/officeDocument/2006/relationships/image" Target="media/image14.jpeg"/><Relationship Id="rId194" Type="http://schemas.openxmlformats.org/officeDocument/2006/relationships/hyperlink" Target="http://work.elcode.ru/subscribe/link/?hash=7d16b2dd575408749d2d021fc67ba5be&amp;id_send=16774&amp;id_email=9115027&amp;url=https%3A%2F%2Flogin.consultant.ru%2Flink%2F%3Freq%3Ddoc%26amp%3Bbase%3DLAW%26amp%3Bn%3D379268%26amp%3Bdst%3D100001%26amp%3Bdate%3D18.03.2021&amp;uid_news=1038684&amp;cli=" TargetMode="External"/><Relationship Id="rId199"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173364%26amp%3Bdst%3D100008%26amp%3Bfld%3D134%26amp%3BREFFIELD%3D134%26amp%3BREFDST%3D100007%26amp%3BREFDOC%3D379268%26amp%3BREFBASE%3DLAW%26amp%3Bstat%3Drefcode%253D16876%253Bdstident%253D100008%253Bindex%253D12%26amp%3Bdate%3D18.03.2021&amp;uid_news=1038684&amp;cli=" TargetMode="External"/><Relationship Id="rId203"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70218%26amp%3Bdst%3D100076%26amp%3Bfld%3D134%26amp%3BREFFIELD%3D134%26amp%3BREFDST%3D100011%26amp%3BREFDOC%3D183291%26amp%3BREFBASE%3DQUEST%26amp%3Bstat%3Drefcode%253D10881%253Bdstident%253D100076%253Bindex%253D16%26amp%3Bdate%3D18.03.2021&amp;uid_news=1038684&amp;cli=" TargetMode="External"/><Relationship Id="rId208" Type="http://schemas.openxmlformats.org/officeDocument/2006/relationships/hyperlink" Target="http://work.elcode.ru/subscribe/link/?hash=7d16b2dd575408749d2d021fc67ba5be&amp;id_send=16774&amp;id_email=9115027&amp;url=https%3A%2F%2Flogin.consultant.ru%2Flink%2F%3Freq%3Ddoc%26amp%3Bbase%3DPBI%26amp%3Bn%3D280664%26amp%3Bdst%3D100002%26amp%3Bdate%3D18.03.2021&amp;uid_news=1038684&amp;cli=" TargetMode="External"/><Relationship Id="rId229" Type="http://schemas.openxmlformats.org/officeDocument/2006/relationships/hyperlink" Target="http://work.elcode.ru/subscribe/link/?hash=7d16b2dd575408749d2d021fc67ba5be&amp;id_send=16774&amp;id_email=9115027&amp;url=https%3A%2F%2Flogin.consultant.ru%2Flink%2F%3Freq%3Ddoc%26base%3DMLAW%26n%3D210659&amp;uid_news=1041448&amp;cli=" TargetMode="External"/><Relationship Id="rId19"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62%26amp%3Bdst%3D100233%26amp%3Bfld%3D134%26amp%3BREFFIELD%3D134%26amp%3BREFDST%3D100036%26amp%3BREFDOC%3D117203%26amp%3BREFBASE%3DCJI%26amp%3Bstat%3Drefcode%253D10881%253Bdstident%253D100233%253Bindex%253D21%26amp%3Bdate%3D19.03.2021&amp;uid_news=1041436&amp;cli=" TargetMode="External"/><Relationship Id="rId224" Type="http://schemas.openxmlformats.org/officeDocument/2006/relationships/hyperlink" Target="http://work.elcode.ru/subscribe/link/?hash=7d16b2dd575408749d2d021fc67ba5be&amp;id_send=16774&amp;id_email=9115027&amp;url=https%3A%2F%2Flogin.consultant.ru%2Flink%2F%3Freq%3Ddoc%26amp%3Bbase%3DPBI%26amp%3Bn%3D271020%26amp%3Bdst%3D100001%26amp%3Bdate%3D18.03.2021&amp;uid_news=1039701&amp;cli=" TargetMode="External"/><Relationship Id="rId240" Type="http://schemas.openxmlformats.org/officeDocument/2006/relationships/hyperlink" Target="http://work.elcode.ru/subscribe/link/?hash=7d16b2dd575408749d2d021fc67ba5be&amp;id_send=16774&amp;id_email=9115027&amp;url=https%3A%2F%2Felcode.ru%2Fservice%2Fnews%2Fdaydjest-novostey-zakonodatelstva%2F20-01-21-v-moskve-ustanovlen-razmer-prozhitochnogo&amp;uid_news=1041446&amp;cli=" TargetMode="External"/><Relationship Id="rId245" Type="http://schemas.openxmlformats.org/officeDocument/2006/relationships/hyperlink" Target="http://work.elcode.ru/subscribe/link/?hash=7d16b2dd575408749d2d021fc67ba5be&amp;id_send=16774&amp;id_email=9115027&amp;url=https%3A%2F%2Fmosreg.ru%2Fsobytiya%2Fnovosti%2Fnews-submoscow%2Fkak-oformit-nedvizhimost-v-drugom-regione-ne-pokidaya-podmoskove&amp;uid_news=1041450&amp;cli=" TargetMode="External"/><Relationship Id="rId261" Type="http://schemas.openxmlformats.org/officeDocument/2006/relationships/hyperlink" Target="http://work.elcode.ru/subscribe/link/?hash=7d16b2dd575408749d2d021fc67ba5be&amp;id_send=16774&amp;id_email=9115027&amp;url=https%3A%2F%2Flogin.consultant.ru%2Flink%2F%3Freq%3Ddoc%26amp%3Bbase%3DLAW%26amp%3Bn%3D357900%26amp%3Bdst%3D212%26amp%3Bdate%3D19.03.2021&amp;uid_news=1041430&amp;cli=" TargetMode="External"/><Relationship Id="rId266"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26%26amp%3Bfld%3D134%26amp%3BREFFIELD%3D134%26amp%3BREFDST%3D100008%26amp%3BREFDOC%3D190176%26amp%3BREFBASE%3DQUEST%26amp%3Bstat%3Drefcode%253D10881%253Bdstident%253D126%253Bindex%253D11%26amp%3Bdate%3D19.03.2021&amp;uid_news=1041430&amp;cli=" TargetMode="External"/><Relationship Id="rId14"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PDR%26amp%3Bn%3D46%26amp%3Bdst%3D100047%26amp%3Bfld%3D134%26amp%3BREFFIELD%3D134%26amp%3BREFDST%3D100035%26amp%3BREFDOC%3D117203%26amp%3BREFBASE%3DCJI%26amp%3Bstat%3Drefcode%253D16876%253Bdstident%253D100047%253Bindex%253D15%26amp%3Bdate%3D19.03.2021&amp;uid_news=1041436&amp;cli=" TargetMode="External"/><Relationship Id="rId30" Type="http://schemas.openxmlformats.org/officeDocument/2006/relationships/image" Target="media/image4.jpeg"/><Relationship Id="rId35" Type="http://schemas.openxmlformats.org/officeDocument/2006/relationships/hyperlink" Target="http://work.elcode.ru/subscribe/link/?hash=7d16b2dd575408749d2d021fc67ba5be&amp;id_send=16774&amp;id_email=9115027&amp;url=https%3A%2F%2Flogin.consultant.ru%2Flink%2F%3Freq%3Ddoc%26amp%3Bbase%3DLAW%26amp%3Bn%3D378982%26amp%3Bdst%3D100012%26amp%3Bdate%3D16.03.2021&amp;uid_news=1037054&amp;cli=" TargetMode="External"/><Relationship Id="rId56" Type="http://schemas.openxmlformats.org/officeDocument/2006/relationships/hyperlink" Target="http://work.elcode.ru/subscribe/link/?hash=7d16b2dd575408749d2d021fc67ba5be&amp;id_send=16774&amp;id_email=9115027&amp;url=https%3A%2F%2Flogin.consultant.ru%2Flink%2F%3Freq%3Ddoc%26amp%3Bbase%3DLAW%26amp%3Bn%3D370317%26amp%3Bdst%3D202%26amp%3Bdate%3D19.03.2021&amp;uid_news=1041452&amp;cli=" TargetMode="External"/><Relationship Id="rId77" Type="http://schemas.openxmlformats.org/officeDocument/2006/relationships/hyperlink" Target="http://work.elcode.ru/subscribe/link/?hash=7d16b2dd575408749d2d021fc67ba5be&amp;id_send=16774&amp;id_email=9115027&amp;url=https%3A%2F%2Flogin.consultant.ru%2Flink%2F%3Freq%3Ddoc%26amp%3Bbase%3DLAW%26amp%3Bn%3D379894%26amp%3Bdst%3D100002%26amp%3Bdate%3D22.03.2021&amp;uid_news=1041438&amp;cli=" TargetMode="External"/><Relationship Id="rId100" Type="http://schemas.openxmlformats.org/officeDocument/2006/relationships/image" Target="media/image9.jpeg"/><Relationship Id="rId105"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2849%26amp%3Bdst%3D100009%26amp%3Bfld%3D134%26amp%3BREFFIELD%3D134%26amp%3BREFDST%3D107462%26amp%3BREFDOC%3D278092%26amp%3BREFBASE%3DPBI%26amp%3Bstat%3Drefcode%253D10881%253Bdstident%253D100009%253Bindex%253D11124%26amp%3Bdate%3D17.03.2021&amp;uid_news=1038673&amp;cli=" TargetMode="External"/><Relationship Id="rId126" Type="http://schemas.openxmlformats.org/officeDocument/2006/relationships/hyperlink" Target="http://work.elcode.ru/subscribe/link/?hash=7d16b2dd575408749d2d021fc67ba5be&amp;id_send=16774&amp;id_email=9115027&amp;url=https%3A%2F%2Flogin.consultant.ru%2Flink%2F%3Freq%3Ddoc%26amp%3Bbase%3DLAW%26amp%3Bn%3D373107%26amp%3Bdst%3D100005%26amp%3Bdate%3D17.03.2021&amp;uid_news=1037881&amp;cli=" TargetMode="External"/><Relationship Id="rId147"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353812%26amp%3Bdst%3D3262%26amp%3Bfld%3D134%26amp%3BREFFIELD%3D134%26amp%3BREFDST%3D100178%26amp%3BREFDOC%3D255702%26amp%3BREFBASE%3DPBI%26amp%3Bstat%3Drefcode%253D10881%253Bdstident%253D3262%253Bindex%253D208%26amp%3Bdate%3D17.03.2021&amp;uid_news=1037864&amp;cli=" TargetMode="External"/><Relationship Id="rId168" Type="http://schemas.openxmlformats.org/officeDocument/2006/relationships/hyperlink" Target="http://work.elcode.ru/subscribe/link/?hash=7d16b2dd575408749d2d021fc67ba5be&amp;id_send=16774&amp;id_email=9115027&amp;url=https%3A%2F%2Flogin.consultant.ru%2Flink%2F%3Freq%3Ddoc%26amp%3Bbase%3DLAW%26amp%3Bn%3D379103%26amp%3Bdst%3D100052%26amp%3Bdate%3D17.03.2021&amp;uid_news=1037875&amp;cli=" TargetMode="External"/><Relationship Id="rId282" Type="http://schemas.openxmlformats.org/officeDocument/2006/relationships/fontTable" Target="fontTable.xml"/><Relationship Id="rId8" Type="http://schemas.openxmlformats.org/officeDocument/2006/relationships/hyperlink" Target="http://work.elcode.ru/subscribe/link/?hash=7d16b2dd575408749d2d021fc67ba5be&amp;id_send=16774&amp;id_email=9115027&amp;url=https%3A%2F%2Flogin.consultant.ru%2Flink%2F%3Freq%3Ddoc%26base%3DLAW%26n%3D379269%26dst%3D100003&amp;uid_news=1041436&amp;cli=" TargetMode="External"/><Relationship Id="rId51" Type="http://schemas.openxmlformats.org/officeDocument/2006/relationships/image" Target="media/image5.jpeg"/><Relationship Id="rId72" Type="http://schemas.openxmlformats.org/officeDocument/2006/relationships/hyperlink" Target="http://work.elcode.ru/subscribe/link/?hash=7d16b2dd575408749d2d021fc67ba5be&amp;id_send=16774&amp;id_email=9115027&amp;url=https%3A%2F%2Fwww.nalog.ru%2F&amp;uid_news=1041440&amp;cli=" TargetMode="External"/><Relationship Id="rId93"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78858%26amp%3Bdst%3D100024%26amp%3Bfld%3D134%26amp%3BREFFIELD%3D134%26amp%3BREFDST%3D100150%26amp%3BREFDOC%3D172%26amp%3BREFBASE%3DIPNK%26amp%3Bstat%3Drefcode%253D10881%253Bdstident%253D100024%253Bindex%253D15%26amp%3Bdate%3D18.03.2021&amp;uid_news=1039697&amp;cli=" TargetMode="External"/><Relationship Id="rId98"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77368%26amp%3Bdst%3D4999%26amp%3Bfld%3D134%26amp%3BREFFIELD%3D134%26amp%3BREFDST%3D100026%26amp%3BREFDOC%3D216350%26amp%3BREFBASE%3DPBI%26amp%3Bstat%3Drefcode%253D10881%253Bdstident%253D4999%253Bindex%253D16%26amp%3Bdate%3D18.03.2021&amp;uid_news=1039697&amp;cli=" TargetMode="External"/><Relationship Id="rId121" Type="http://schemas.openxmlformats.org/officeDocument/2006/relationships/hyperlink" Target="http://work.elcode.ru/subscribe/link/?hash=7d16b2dd575408749d2d021fc67ba5be&amp;id_send=16774&amp;id_email=9115027&amp;url=https%3A%2F%2Flogin.consultant.ru%2Flink%2F%3Freq%3Ddoc%26base%3DLAW%26n%3D379293%26dst%3D100002%26date%3D17.03.2021&amp;uid_news=1037881&amp;cli=" TargetMode="External"/><Relationship Id="rId142" Type="http://schemas.openxmlformats.org/officeDocument/2006/relationships/hyperlink" Target="http://work.elcode.ru/subscribe/link/?hash=7d16b2dd575408749d2d021fc67ba5be&amp;id_send=16774&amp;id_email=9115027&amp;url=https%3A%2F%2Flogin.consultant.ru%2Flink%2F%3Freq%3Ddoc%26amp%3Bbase%3DPBI%26amp%3Bn%3D236074%26amp%3Bdst%3D100110%26amp%3Bdate%3D17.03.2021&amp;uid_news=1037864&amp;cli=" TargetMode="External"/><Relationship Id="rId163" Type="http://schemas.openxmlformats.org/officeDocument/2006/relationships/hyperlink" Target="http://work.elcode.ru/subscribe/link/?hash=7d16b2dd575408749d2d021fc67ba5be&amp;id_send=16774&amp;id_email=9115027&amp;url=https%3A%2F%2Flogin.consultant.ru%2Flink%2F%3Freq%3Ddoc%26amp%3Bbase%3DLAW%26amp%3Bn%3D194368%26amp%3Bdst%3D100011%26amp%3Bdate%3D17.03.2021&amp;uid_news=1037875&amp;cli=" TargetMode="External"/><Relationship Id="rId184" Type="http://schemas.openxmlformats.org/officeDocument/2006/relationships/hyperlink" Target="http://work.elcode.ru/subscribe/link/?hash=7d16b2dd575408749d2d021fc67ba5be&amp;id_send=16774&amp;id_email=9115027&amp;url=https%3A%2F%2Flogin.consultant.ru%2Flink%2F%3Freq%3Ddoc%26amp%3Bbase%3DLAW%26amp%3Bn%3D373276%26amp%3Bdst%3D2671&amp;uid_news=1041444&amp;cli=" TargetMode="External"/><Relationship Id="rId189" Type="http://schemas.openxmlformats.org/officeDocument/2006/relationships/hyperlink" Target="http://work.elcode.ru/subscribe/link/?hash=7d16b2dd575408749d2d021fc67ba5be&amp;id_send=16774&amp;id_email=9115027&amp;url=https%3A%2F%2Felcode.ru%2Fservice%2Fpodborki-dokumentov%2Fgid-po-covid-rukovoditelyu---osobennosti-kreditova&amp;uid_news=1041444&amp;cli=" TargetMode="External"/><Relationship Id="rId219" Type="http://schemas.openxmlformats.org/officeDocument/2006/relationships/image" Target="media/image17.jpeg"/><Relationship Id="rId3" Type="http://schemas.microsoft.com/office/2007/relationships/stylesWithEffects" Target="stylesWithEffects.xml"/><Relationship Id="rId214" Type="http://schemas.openxmlformats.org/officeDocument/2006/relationships/hyperlink" Target="http://work.elcode.ru/subscribe/link/?hash=7d16b2dd575408749d2d021fc67ba5be&amp;id_send=16774&amp;id_email=9115027&amp;url=https%3A%2F%2Fstatic.consultant.ru%2Fobj%2Ffile%2Fdoc%2Fmintsifr_120321.rtf&amp;uid_news=1041442&amp;cli=" TargetMode="External"/><Relationship Id="rId230" Type="http://schemas.openxmlformats.org/officeDocument/2006/relationships/image" Target="media/image18.jpeg"/><Relationship Id="rId235" Type="http://schemas.openxmlformats.org/officeDocument/2006/relationships/hyperlink" Target="http://work.elcode.ru/subscribe/link/?hash=7d16b2dd575408749d2d021fc67ba5be&amp;id_send=16774&amp;id_email=9115027&amp;url=https%3A%2F%2Flogin.consultant.ru%2Flink%2F%3Freq%3Ddoc%26base%3DMLAW%26n%3D210712%26dst%3D100002&amp;uid_news=1041446&amp;cli=" TargetMode="External"/><Relationship Id="rId251"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00265%26amp%3Bfld%3D134%26amp%3BREFFIELD%3D134%26amp%3BREFDST%3D100003%26amp%3BREFDOC%3D190176%26amp%3BREFBASE%3DQUEST%26amp%3Bstat%3Drefcode%253D10881%253Bdstident%253D100265%253Bindex%253D5%26amp%3Bdate%3D19.03.2021&amp;uid_news=1041430&amp;cli=" TargetMode="External"/><Relationship Id="rId256"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00107%26amp%3Bfld%3D134%26amp%3BREFFIELD%3D134%26amp%3BREFDST%3D100003%26amp%3BREFDOC%3D190176%26amp%3BREFBASE%3DQUEST%26amp%3Bstat%3Drefcode%253D10881%253Bdstident%253D100107%253Bindex%253D5%26amp%3Bdate%3D19.03.2021&amp;uid_news=1041430&amp;cli=" TargetMode="External"/><Relationship Id="rId277" Type="http://schemas.openxmlformats.org/officeDocument/2006/relationships/hyperlink" Target="http://work.elcode.ru/subscribe/link/?hash=7d16b2dd575408749d2d021fc67ba5be&amp;id_send=16774&amp;id_email=9115027&amp;url=https%3A%2F%2Flogin.consultant.ru%2Flink%2F%3Freq%3Ddoc%26amp%3Bbase%3DCJI%26amp%3Bn%3D127806%26amp%3Bdst%3D100011%26amp%3Bdate%3D19.03.2021&amp;uid_news=1041430&amp;cli=" TargetMode="External"/><Relationship Id="rId25" Type="http://schemas.openxmlformats.org/officeDocument/2006/relationships/hyperlink" Target="http://work.elcode.ru/subscribe/link/?hash=7d16b2dd575408749d2d021fc67ba5be&amp;id_send=16774&amp;id_email=9115027&amp;url=https%3A%2F%2Flogin.consultant.ru%2Flink%2F%3Freq%3Ddoc%26amp%3Bbase%3DLAW%26amp%3Bn%3D373931%26amp%3Bdst%3D100036&amp;uid_news=1041433&amp;cli=" TargetMode="External"/><Relationship Id="rId46" Type="http://schemas.openxmlformats.org/officeDocument/2006/relationships/hyperlink" Target="http://work.elcode.ru/subscribe/link/?hash=7d16b2dd575408749d2d021fc67ba5be&amp;id_send=16774&amp;id_email=9115027&amp;url=https%3A%2F%2Flogin.consultant.ru%2Flink%2F%3Freq%3Ddoc%26amp%3Bbase%3DLAW%26amp%3Bn%3D112966%26amp%3Bdst%3D100025%252C-2%26amp%3Bdate%3D16.03.2021&amp;uid_news=1037054&amp;cli=" TargetMode="External"/><Relationship Id="rId67" Type="http://schemas.openxmlformats.org/officeDocument/2006/relationships/hyperlink" Target="http://work.elcode.ru/subscribe/link/?hash=7d16b2dd575408749d2d021fc67ba5be&amp;id_send=16774&amp;id_email=9115027&amp;url=https%3A%2F%2Felcode.ru%2Fservice%2Fpodborki-dokumentov%2Fgid-po-covid-rukovoditelyu---osobennosti-kreditova&amp;uid_news=1041440&amp;cli=" TargetMode="External"/><Relationship Id="rId116"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2849%26amp%3Bdst%3D100036%26amp%3Bfld%3D134%26amp%3BREFFIELD%3D134%26amp%3BREFDST%3D100012%26amp%3BREFDOC%3D204725%26amp%3BREFBASE%3DPBI%26amp%3Bstat%3Drefcode%253D10881%253Bdstident%253D100036%253Bindex%253D18%26amp%3Bdate%3D17.03.2021&amp;uid_news=1038673&amp;cli=" TargetMode="External"/><Relationship Id="rId137" Type="http://schemas.openxmlformats.org/officeDocument/2006/relationships/hyperlink" Target="http://work.elcode.ru/subscribe/link/?hash=7d16b2dd575408749d2d021fc67ba5be&amp;id_send=16774&amp;id_email=9115027&amp;url=https%3A%2F%2Flogin.consultant.ru%2Flink%2F%3Freq%3Ddoc%26amp%3Bbase%3DLAW%26amp%3Bn%3D379217%26amp%3Bdst%3D100002%26amp%3Bdate%3D17.03.2021&amp;uid_news=1037864&amp;cli=" TargetMode="External"/><Relationship Id="rId158" Type="http://schemas.openxmlformats.org/officeDocument/2006/relationships/hyperlink" Target="http://work.elcode.ru/subscribe/link/?hash=7d16b2dd575408749d2d021fc67ba5be&amp;id_send=16774&amp;id_email=9115027&amp;url=https%3A%2F%2Flogin.consultant.ru%2Flink%2F%3Freq%3Ddoc%26base%3DLAW%26n%3D379103%26dst%3D100003%26date%3D17.03.2021&amp;uid_news=1037875&amp;cli=" TargetMode="External"/><Relationship Id="rId272"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39%26amp%3Bdst%3D102318%26amp%3Bfld%3D134%26amp%3BREFFIELD%3D134%26amp%3BREFDST%3D100015%26amp%3BREFDOC%3D190176%26amp%3BREFBASE%3DQUEST%26amp%3Bstat%3Drefcode%253D10881%253Bdstident%253D102318%253Bindex%253D20%26amp%3Bdate%3D19.03.2021&amp;uid_news=1041430&amp;cli=" TargetMode="External"/><Relationship Id="rId20"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3212%26amp%3Bdst%3D100006%26amp%3Bfld%3D134%26amp%3BREFFIELD%3D134%26amp%3BREFDST%3D100036%26amp%3BREFDOC%3D117203%26amp%3BREFBASE%3DCJI%26amp%3Bstat%3Drefcode%253D10881%253Bdstident%253D100006%253Bindex%253D21%26amp%3Bdate%3D19.03.2021&amp;uid_news=1041436&amp;cli=" TargetMode="External"/><Relationship Id="rId41" Type="http://schemas.openxmlformats.org/officeDocument/2006/relationships/hyperlink" Target="http://work.elcode.ru/subscribe/link/?hash=7d16b2dd575408749d2d021fc67ba5be&amp;id_send=16774&amp;id_email=9115027&amp;url=https%3A%2F%2Flogin.consultant.ru%2Flink%2F%3Freq%3Ddoc%26amp%3Bbase%3DLAW%26amp%3Bn%3D378982%26amp%3Bdst%3D100021%26amp%3Bdate%3D16.03.2021&amp;uid_news=1037054&amp;cli=" TargetMode="External"/><Relationship Id="rId62" Type="http://schemas.openxmlformats.org/officeDocument/2006/relationships/hyperlink" Target="http://work.elcode.ru/subscribe/link/?hash=7d16b2dd575408749d2d021fc67ba5be&amp;id_send=16774&amp;id_email=9115027&amp;url=http%3A%2F%2Fwww.consultant.ru%2Fdocument%2Fcons_doc_LAW_368441%2Fb004fed0b70d0f223e4a81f8ad6cd92af90a7e3b%2F&amp;uid_news=1041440&amp;cli=" TargetMode="External"/><Relationship Id="rId83" Type="http://schemas.openxmlformats.org/officeDocument/2006/relationships/hyperlink" Target="http://work.elcode.ru/subscribe/link/?hash=7d16b2dd575408749d2d021fc67ba5be&amp;id_send=16774&amp;id_email=9115027&amp;url=https%3A%2F%2Flogin.consultant.ru%2Flink%2F%3Freq%3Ddoc%26amp%3Bbase%3DLAW%26amp%3Bn%3D341893%26amp%3Bdst%3D200%26amp%3Bdate%3D24.07.2020&amp;uid_news=1041438&amp;cli=" TargetMode="External"/><Relationship Id="rId88" Type="http://schemas.openxmlformats.org/officeDocument/2006/relationships/hyperlink" Target="http://work.elcode.ru/subscribe/link/?hash=7d16b2dd575408749d2d021fc67ba5be&amp;id_send=16774&amp;id_email=9115027&amp;url=https%3A%2F%2Flogin.consultant.ru%2Flink%2F%3Freq%3Ddoc%26amp%3Bbase%3DLAW%26amp%3Bn%3D378858%26amp%3Bdst%3D100002%26amp%3Bdate%3D18.03.2021&amp;uid_news=1039697&amp;cli=" TargetMode="External"/><Relationship Id="rId111"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371195%26amp%3BREFFIELD%3D134%26amp%3BREFDST%3D100047%26amp%3BREFDOC%3D379287%26amp%3BREFBASE%3DLAW%26amp%3Bstat%3Drefcode%253D16876%253Bindex%253D71%26amp%3Bdate%3D17.03.2021&amp;uid_news=1038673&amp;cli=" TargetMode="External"/><Relationship Id="rId132" Type="http://schemas.openxmlformats.org/officeDocument/2006/relationships/hyperlink" Target="http://work.elcode.ru/subscribe/link/?hash=7d16b2dd575408749d2d021fc67ba5be&amp;id_send=16774&amp;id_email=9115027&amp;url=https%3A%2F%2Flogin.consultant.ru%2Flink%2F%3Freq%3Ddoc%26amp%3Bbase%3DPBI%26amp%3Bn%3D227105%26amp%3Bdst%3D100001%26amp%3Bdate%3D17.03.2021&amp;uid_news=1037881&amp;cli=" TargetMode="External"/><Relationship Id="rId153" Type="http://schemas.openxmlformats.org/officeDocument/2006/relationships/hyperlink" Target="http://work.elcode.ru/subscribe/link/?hash=7d16b2dd575408749d2d021fc67ba5be&amp;id_send=16774&amp;id_email=9115027&amp;url=https%3A%2F%2Flogin.consultant.ru%2Flink%2F%3Frnd%3D53F4523191D6648FC1C69135726D2680%26amp%3Breq%3Ddoc%26amp%3Bbase%3DLAW%26amp%3Bn%3D301326%26amp%3Bdst%3D100045%26amp%3Bfld%3D134%26amp%3BREFFIELD%3D134%26amp%3BREFDST%3D100029%26amp%3BREFDOC%3D323191%26amp%3BREFBASE%3DLAW%26amp%3Bstat%3Drefcode%253D10881%253Bdstident%253D100045%253Bindex%253D108%26amp%3Bdate%3D16.03.2021&amp;uid_news=1037041&amp;cli=" TargetMode="External"/><Relationship Id="rId174" Type="http://schemas.openxmlformats.org/officeDocument/2006/relationships/hyperlink" Target="http://work.elcode.ru/subscribe/link/?hash=7d16b2dd575408749d2d021fc67ba5be&amp;id_send=16774&amp;id_email=9115027&amp;url=https%3A%2F%2Flogin.consultant.ru%2Flink%2F%3Freq%3Ddoc%26amp%3Bbase%3DLAW%26amp%3Bn%3D374515%26amp%3Bdst%3D100002&amp;uid_news=1041444&amp;cli=" TargetMode="External"/><Relationship Id="rId179" Type="http://schemas.openxmlformats.org/officeDocument/2006/relationships/hyperlink" Target="http://work.elcode.ru/subscribe/link/?hash=7d16b2dd575408749d2d021fc67ba5be&amp;id_send=16774&amp;id_email=9115027&amp;url=https%3A%2F%2Flogin.consultant.ru%2Flink%2F%3Freq%3Ddoc%26amp%3Bbase%3DLAW%26amp%3Bn%3D373113%26amp%3Bdst%3D322%26amp%3Bdate%3D19.03.2021&amp;uid_news=1041444&amp;cli=" TargetMode="External"/><Relationship Id="rId195"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70218%26amp%3Bdst%3D100044%26amp%3Bfld%3D134%26amp%3BREFFIELD%3D134%26amp%3BREFDST%3D100041%26amp%3BREFDOC%3D183291%26amp%3BREFBASE%3DQUEST%26amp%3Bstat%3Drefcode%253D10881%253Bdstident%253D100044%253Bindex%253D97%26amp%3Bdate%3D18.03.2021&amp;uid_news=1038684&amp;cli=" TargetMode="External"/><Relationship Id="rId209" Type="http://schemas.openxmlformats.org/officeDocument/2006/relationships/hyperlink" Target="http://work.elcode.ru/subscribe/link/?hash=7d16b2dd575408749d2d021fc67ba5be&amp;id_send=16774&amp;id_email=9115027&amp;url=https%3A%2F%2Flogin.consultant.ru%2Flink%2F%3Freq%3Ddoc%26amp%3Bbase%3DPBI%26amp%3Bn%3D280665%26amp%3Bdst%3D100002%26amp%3Bdate%3D18.03.2021&amp;uid_news=1038684&amp;cli=" TargetMode="External"/><Relationship Id="rId190" Type="http://schemas.openxmlformats.org/officeDocument/2006/relationships/hyperlink" Target="http://work.elcode.ru/subscribe/link/?hash=7d16b2dd575408749d2d021fc67ba5be&amp;id_send=16774&amp;id_email=9115027&amp;url=https%3A%2F%2Flogin.consultant.ru%2Flink%2F%3Freq%3Ddoc%26amp%3Bbase%3DPBI%26amp%3Bn%3D200135%26amp%3Bdst%3D100056%26amp%3Bdate%3D19.03.2021&amp;uid_news=1041444&amp;cli=" TargetMode="External"/><Relationship Id="rId204" Type="http://schemas.openxmlformats.org/officeDocument/2006/relationships/hyperlink" Target="http://work.elcode.ru/subscribe/link/?hash=7d16b2dd575408749d2d021fc67ba5be&amp;id_send=16774&amp;id_email=9115027&amp;url=https%3A%2F%2Flogin.consultant.ru%2Flink%2F%3Freq%3Ddoc%26amp%3Bbase%3DPBI%26amp%3Bn%3D280664%26amp%3Bdst%3D100002%26amp%3Bdate%3D18.03.2021&amp;uid_news=1038684&amp;cli=" TargetMode="External"/><Relationship Id="rId220" Type="http://schemas.openxmlformats.org/officeDocument/2006/relationships/hyperlink" Target="http://work.elcode.ru/subscribe/link/?hash=7d16b2dd575408749d2d021fc67ba5be&amp;id_send=16774&amp;id_email=9115027&amp;url=http%3A%2F%2Ftourism.gov.ru%2Fnews%2F17128%2F&amp;uid_news=1039701&amp;cli=" TargetMode="External"/><Relationship Id="rId225" Type="http://schemas.openxmlformats.org/officeDocument/2006/relationships/hyperlink" Target="http://work.elcode.ru/subscribe/link/?hash=7d16b2dd575408749d2d021fc67ba5be&amp;id_send=16774&amp;id_email=9115027&amp;url=https%3A%2F%2Felcode.ru%2Fservice%2Fpodborki-dokumentov%2Fgid-po-covid-rukovoditelyu---nalogovye-lgoty-feder&amp;uid_news=1039701&amp;cli=" TargetMode="External"/><Relationship Id="rId241" Type="http://schemas.openxmlformats.org/officeDocument/2006/relationships/hyperlink" Target="http://work.elcode.ru/subscribe/link/?hash=7d16b2dd575408749d2d021fc67ba5be&amp;id_send=16774&amp;id_email=9115027&amp;url=https%3A%2F%2Fmosreg.ru%2Fsobytiya%2Fnovosti%2Fnews-submoscow%2Fkak-oformit-nedvizhimost-v-drugom-regione-ne-pokidaya-podmoskove&amp;uid_news=1041450&amp;cli=" TargetMode="External"/><Relationship Id="rId246" Type="http://schemas.openxmlformats.org/officeDocument/2006/relationships/hyperlink" Target="http://work.elcode.ru/subscribe/link/?hash=7d16b2dd575408749d2d021fc67ba5be&amp;id_send=16774&amp;id_email=9115027&amp;url=https%3A%2F%2Fuslugi.mosreg.ru%2F&amp;uid_news=1041450&amp;cli=" TargetMode="External"/><Relationship Id="rId267"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0265%26amp%3Bdst%3D101619%26amp%3Bfld%3D134%26amp%3BREFFIELD%3D134%26amp%3BREFDST%3D100009%26amp%3BREFDOC%3D190176%26amp%3BREFBASE%3DQUEST%26amp%3Bstat%3Drefcode%253D10881%253Bdstident%253D101619%253Bindex%253D12%26amp%3Bdate%3D19.03.2021&amp;uid_news=1041430&amp;cli=" TargetMode="External"/><Relationship Id="rId15"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62%26amp%3Bdst%3D100143%26amp%3Bfld%3D134%26amp%3BREFFIELD%3D134%26amp%3BREFDST%3D100035%26amp%3BREFDOC%3D117203%26amp%3BREFBASE%3DCJI%26amp%3Bstat%3Drefcode%253D10881%253Bdstident%253D100143%253Bindex%253D15%26amp%3Bdate%3D19.03.2021&amp;uid_news=1041436&amp;cli=" TargetMode="External"/><Relationship Id="rId36" Type="http://schemas.openxmlformats.org/officeDocument/2006/relationships/hyperlink" Target="http://work.elcode.ru/subscribe/link/?hash=7d16b2dd575408749d2d021fc67ba5be&amp;id_send=16774&amp;id_email=9115027&amp;url=https%3A%2F%2Flogin.consultant.ru%2Flink%2F%3Freq%3Ddoc%26amp%3Bbase%3DLAW%26amp%3Bn%3D378982%26amp%3Bdst%3D100011%26amp%3Bdate%3D16.03.2021&amp;uid_news=1037054&amp;cli=" TargetMode="External"/><Relationship Id="rId57"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63359%26amp%3BREFFIELD%3D134%26amp%3BREFDST%3D100012%26amp%3BREFDOC%3D379051%26amp%3BREFBASE%3DLAW%26amp%3Bstat%3Drefcode%253D10881%253Bindex%253D15%26amp%3Bdate%3D19.03.2021&amp;uid_news=1041452&amp;cli=" TargetMode="External"/><Relationship Id="rId106"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2849%26amp%3Bdst%3D22%26amp%3Bfld%3D134%26amp%3BREFFIELD%3D134%26amp%3BREFDST%3D100030%26amp%3BREFDOC%3D379287%26amp%3BREFBASE%3DLAW%26amp%3Bstat%3Drefcode%253D16876%253Bdstident%253D22%253Bindex%253D54%26amp%3Bdate%3D17.03.2021&amp;uid_news=1038673&amp;cli=" TargetMode="External"/><Relationship Id="rId127" Type="http://schemas.openxmlformats.org/officeDocument/2006/relationships/hyperlink" Target="http://work.elcode.ru/subscribe/link/?hash=7d16b2dd575408749d2d021fc67ba5be&amp;id_send=16774&amp;id_email=9115027&amp;url=https%3A%2F%2Felcode.ru%2Fservice%2Fpodborki-dokumentov%2Fgid-po-covid-rukovoditelyu---osobennosti-kreditova&amp;uid_news=1037881&amp;cli=" TargetMode="External"/><Relationship Id="rId262"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07%26amp%3Bfld%3D134%26amp%3BREFFIELD%3D134%26amp%3BREFDST%3D100006%26amp%3BREFDOC%3D190176%26amp%3BREFBASE%3DQUEST%26amp%3Bstat%3Drefcode%253D10881%253Bdstident%253D107%253Bindex%253D9%26amp%3Bdate%3D19.03.2021&amp;uid_news=1041430&amp;cli=" TargetMode="External"/><Relationship Id="rId283" Type="http://schemas.openxmlformats.org/officeDocument/2006/relationships/theme" Target="theme/theme1.xml"/><Relationship Id="rId10" Type="http://schemas.openxmlformats.org/officeDocument/2006/relationships/hyperlink" Target="http://work.elcode.ru/subscribe/link/?hash=7d16b2dd575408749d2d021fc67ba5be&amp;id_send=16774&amp;id_email=9115027&amp;url=https%3A%2F%2Flogin.consultant.ru%2Flink%2F%3Freq%3Ddoc%26amp%3Bbase%3DLAW%26amp%3Bn%3D379269%26amp%3Bdst%3D100003&amp;uid_news=1041436&amp;cli=" TargetMode="External"/><Relationship Id="rId31" Type="http://schemas.openxmlformats.org/officeDocument/2006/relationships/hyperlink" Target="http://work.elcode.ru/subscribe/link/?hash=7d16b2dd575408749d2d021fc67ba5be&amp;id_send=16774&amp;id_email=9115027&amp;url=https%3A%2F%2Flogin.consultant.ru%2Flink%2F%3Frnd%3D53F4523191D6648FC1C69135726D2680%26amp%3Breq%3Ddoc%26amp%3Bbase%3DLAW%26amp%3Bn%3D353344%26amp%3BREFFIELD%3D134%26amp%3BREFDST%3D100003%26amp%3BREFDOC%3D271435%26amp%3BREFBASE%3DPBI%26amp%3Bstat%3Drefcode%253D16876%253Bindex%253D5%26amp%3Bdate%3D16.03.2021&amp;uid_news=1037054&amp;cli=" TargetMode="External"/><Relationship Id="rId52"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66422%26amp%3Bdst%3D100018%26amp%3Bfld%3D134%26amp%3BREFFIELD%3D134%26amp%3BREFDST%3D1000000066%26amp%3BREFDOC%3D133467%26amp%3BREFBASE%3DCJI%26amp%3Bstat%3Drefcode%253D10881%253Bdstident%253D100018%253Bindex%253D73%26amp%3Bdate%3D19.03.2021&amp;uid_news=1041452&amp;cli=" TargetMode="External"/><Relationship Id="rId73" Type="http://schemas.openxmlformats.org/officeDocument/2006/relationships/hyperlink" Target="http://work.elcode.ru/subscribe/link/?hash=7d16b2dd575408749d2d021fc67ba5be&amp;id_send=16774&amp;id_email=9115027&amp;url=https%3A%2F%2Flogin.consultant.ru%2Flink%2F%3Freq%3Ddoc%26amp%3Bbase%3DPBI%26amp%3Bn%3D272714%26amp%3Bdst%3D100001%26amp%3Bdate%3D19.03.2021&amp;uid_news=1041440&amp;cli=" TargetMode="External"/><Relationship Id="rId78" Type="http://schemas.openxmlformats.org/officeDocument/2006/relationships/hyperlink" Target="http://work.elcode.ru/subscribe/link/?hash=7d16b2dd575408749d2d021fc67ba5be&amp;id_send=16774&amp;id_email=9115027&amp;url=https%3A%2F%2Flogin.consultant.ru%2Flink%2F%3Freq%3Ddoc%26amp%3Bbase%3DLAW%26amp%3Bn%3D379894%26amp%3Bdst%3D100002%26amp%3Bdate%3D22.03.2021&amp;uid_news=1041438&amp;cli=" TargetMode="External"/><Relationship Id="rId94" Type="http://schemas.openxmlformats.org/officeDocument/2006/relationships/hyperlink" Target="http://work.elcode.ru/subscribe/link/?hash=7d16b2dd575408749d2d021fc67ba5be&amp;id_send=16774&amp;id_email=9115027&amp;url=https%3A%2F%2Flogin.consultant.ru%2Flink%2F%3Freq%3Ddoc%26amp%3Bbase%3DLAW%26amp%3Bn%3D378858%26amp%3Bdst%3D100026%26amp%3Bdate%3D18.03.2021&amp;uid_news=1039697&amp;cli=" TargetMode="External"/><Relationship Id="rId99" Type="http://schemas.openxmlformats.org/officeDocument/2006/relationships/hyperlink" Target="http://work.elcode.ru/subscribe/link/?hash=7d16b2dd575408749d2d021fc67ba5be&amp;id_send=16774&amp;id_email=9115027&amp;url=https%3A%2F%2Flogin.consultant.ru%2Flink%2F%3Freq%3Ddoc%26base%3DLAW%26n%3D379287%26dst%3D100017%26date%3D17.03.2021&amp;uid_news=1038673&amp;cli=" TargetMode="External"/><Relationship Id="rId101" Type="http://schemas.openxmlformats.org/officeDocument/2006/relationships/hyperlink" Target="http://work.elcode.ru/subscribe/link/?hash=7d16b2dd575408749d2d021fc67ba5be&amp;id_send=16774&amp;id_email=9115027&amp;url=https%3A%2F%2Flogin.consultant.ru%2Flink%2F%3Freq%3Ddoc%26amp%3Bbase%3DLAW%26amp%3Bn%3D379287%26amp%3Bdst%3D100017%26amp%3Bdate%3D17.03.2021&amp;uid_news=1038673&amp;cli=" TargetMode="External"/><Relationship Id="rId122" Type="http://schemas.openxmlformats.org/officeDocument/2006/relationships/image" Target="media/image10.jpeg"/><Relationship Id="rId143"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362589%26amp%3Bdst%3D100023%26amp%3Bfld%3D134%26amp%3BREFFIELD%3D134%26amp%3BREFDST%3D100006%26amp%3BREFDOC%3D379217%26amp%3BREFBASE%3DLAW%26amp%3Bstat%3Drefcode%253D16876%253Bdstident%253D100023%253Bindex%253D10%26amp%3Bdate%3D17.03.2021&amp;uid_news=1037864&amp;cli=" TargetMode="External"/><Relationship Id="rId148" Type="http://schemas.openxmlformats.org/officeDocument/2006/relationships/hyperlink" Target="http://work.elcode.ru/subscribe/link/?hash=7d16b2dd575408749d2d021fc67ba5be&amp;id_send=16774&amp;id_email=9115027&amp;url=https%3A%2F%2Flogin.consultant.ru%2Flink%2F%3Freq%3Ddoc%26amp%3Bbase%3DPBI%26amp%3Bn%3D255702%26amp%3Bdst%3D100001%26amp%3Bdate%3D17.03.2021&amp;uid_news=1037864&amp;cli=" TargetMode="External"/><Relationship Id="rId164" Type="http://schemas.openxmlformats.org/officeDocument/2006/relationships/hyperlink" Target="http://work.elcode.ru/subscribe/link/?hash=7d16b2dd575408749d2d021fc67ba5be&amp;id_send=16774&amp;id_email=9115027&amp;url=https%3A%2F%2Flogin.consultant.ru%2Flink%2F%3Freq%3Ddoc%26amp%3Bbase%3DLAW%26amp%3Bn%3D379103%26amp%3Bdst%3D100011%26amp%3Bdate%3D17.03.2021&amp;uid_news=1037875&amp;cli=" TargetMode="External"/><Relationship Id="rId169" Type="http://schemas.openxmlformats.org/officeDocument/2006/relationships/hyperlink" Target="http://work.elcode.ru/subscribe/link/?hash=7d16b2dd575408749d2d021fc67ba5be&amp;id_send=16774&amp;id_email=9115027&amp;url=https%3A%2F%2Flogin.consultant.ru%2Flink%2F%3Freq%3Ddoc%26amp%3Bbase%3DLAW%26amp%3Bn%3D379103%26amp%3Bdst%3D100053%26amp%3Bdate%3D17.03.2021&amp;uid_news=1037875&amp;cli=" TargetMode="External"/><Relationship Id="rId185" Type="http://schemas.openxmlformats.org/officeDocument/2006/relationships/hyperlink" Target="http://work.elcode.ru/subscribe/link/?hash=7d16b2dd575408749d2d021fc67ba5be&amp;id_send=16774&amp;id_email=9115027&amp;url=https%3A%2F%2Flogin.consultant.ru%2Flink%2F%3Freq%3Ddoc%26amp%3Bbase%3DLAW%26amp%3Bn%3D370389%26amp%3Bdst%3D100519&amp;uid_news=1041444&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7d16b2dd575408749d2d021fc67ba5be&amp;id_send=16774&amp;id_email=9115027&amp;url=https%3A%2F%2Flogin.consultant.ru%2Flink%2F%3Freq%3Ddoc%26amp%3Bbase%3DLAW%26amp%3Bn%3D374515%26amp%3Bdst%3D100074&amp;uid_news=1041444&amp;cli=" TargetMode="External"/><Relationship Id="rId210" Type="http://schemas.openxmlformats.org/officeDocument/2006/relationships/hyperlink" Target="http://work.elcode.ru/subscribe/link/?hash=7d16b2dd575408749d2d021fc67ba5be&amp;id_send=16774&amp;id_email=9115027&amp;url=https%3A%2F%2Felcode.ru%2Fservice%2Fpodborki-dokumentov%2Fgid-po-covid-rukovoditelyu---nalogovye-lgoty-feder&amp;uid_news=1038684&amp;cli=" TargetMode="External"/><Relationship Id="rId215" Type="http://schemas.openxmlformats.org/officeDocument/2006/relationships/image" Target="media/image16.jpeg"/><Relationship Id="rId236" Type="http://schemas.openxmlformats.org/officeDocument/2006/relationships/image" Target="media/image19.jpeg"/><Relationship Id="rId257"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13%26amp%3Bfld%3D134%26amp%3BREFFIELD%3D134%26amp%3BREFDST%3D100005%26amp%3BREFDOC%3D190176%26amp%3BREFBASE%3DQUEST%26amp%3Bstat%3Drefcode%253D10881%253Bdstident%253D113%253Bindex%253D8%26amp%3Bdate%3D19.03.2021&amp;uid_news=1041430&amp;cli=" TargetMode="External"/><Relationship Id="rId278" Type="http://schemas.openxmlformats.org/officeDocument/2006/relationships/hyperlink" Target="http://work.elcode.ru/subscribe/link/?hash=7d16b2dd575408749d2d021fc67ba5be&amp;id_send=16774&amp;id_email=9115027&amp;url=https%3A%2F%2Felcode.ru%2Fservice%2Fpodborki-dokumentov%2Fgid-po-covid-rukovoditelyu---nalogovye-lgoty-feder&amp;uid_news=1041430&amp;cli=" TargetMode="External"/><Relationship Id="rId26" Type="http://schemas.openxmlformats.org/officeDocument/2006/relationships/hyperlink" Target="http://work.elcode.ru/subscribe/link/?hash=7d16b2dd575408749d2d021fc67ba5be&amp;id_send=16774&amp;id_email=9115027&amp;url=https%3A%2F%2Flogin.consultant.ru%2Flink%2F%3Freq%3Ddoc%26amp%3Bbase%3DLAW%26amp%3Bn%3D373931%26amp%3Bdst%3D100030&amp;uid_news=1041433&amp;cli=" TargetMode="External"/><Relationship Id="rId231" Type="http://schemas.openxmlformats.org/officeDocument/2006/relationships/hyperlink" Target="http://work.elcode.ru/subscribe/link/?hash=7d16b2dd575408749d2d021fc67ba5be&amp;id_send=16774&amp;id_email=9115027&amp;url=https%3A%2F%2Flogin.consultant.ru%2Flink%2F%3Freq%3Ddoc%26amp%3Bbase%3DMLAW%26amp%3Bn%3D210659&amp;uid_news=1041448&amp;cli=" TargetMode="External"/><Relationship Id="rId252"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00289%26amp%3Bfld%3D134%26amp%3BREFFIELD%3D134%26amp%3BREFDST%3D100003%26amp%3BREFDOC%3D190176%26amp%3BREFBASE%3DQUEST%26amp%3Bstat%3Drefcode%253D10881%253Bdstident%253D100289%253Bindex%253D5%26amp%3Bdate%3D19.03.2021&amp;uid_news=1041430&amp;cli=" TargetMode="External"/><Relationship Id="rId273"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39%26amp%3Bdst%3D678%26amp%3Bfld%3D134%26amp%3BREFFIELD%3D134%26amp%3BREFDST%3D100018%26amp%3BREFDOC%3D190176%26amp%3BREFBASE%3DQUEST%26amp%3Bstat%3Drefcode%253D10881%253Bdstident%253D678%253Bindex%253D23%26amp%3Bdate%3D19.03.2021&amp;uid_news=1041430&amp;cli=" TargetMode="External"/><Relationship Id="rId47" Type="http://schemas.openxmlformats.org/officeDocument/2006/relationships/hyperlink" Target="http://work.elcode.ru/subscribe/link/?hash=7d16b2dd575408749d2d021fc67ba5be&amp;id_send=16774&amp;id_email=9115027&amp;url=https%3A%2F%2Flogin.consultant.ru%2Flink%2F%3Freq%3Ddoc%26amp%3Bbase%3DLAW%26amp%3Bn%3D112966%26amp%3Bdst%3D100032%252C1%26amp%3Bdate%3D16.03.2021&amp;uid_news=1037054&amp;cli=" TargetMode="External"/><Relationship Id="rId68" Type="http://schemas.openxmlformats.org/officeDocument/2006/relationships/hyperlink" Target="http://work.elcode.ru/subscribe/link/?hash=7d16b2dd575408749d2d021fc67ba5be&amp;id_send=16774&amp;id_email=9115027&amp;url=https%3A%2F%2Felcode.ru%2Fservice%2Fpodborki-dokumentov%2Fgid-po-covid-rukovoditelyu---nalogovye-lgoty-feder&amp;uid_news=1041440&amp;cli=" TargetMode="External"/><Relationship Id="rId89" Type="http://schemas.openxmlformats.org/officeDocument/2006/relationships/hyperlink" Target="http://work.elcode.ru/subscribe/link/?hash=7d16b2dd575408749d2d021fc67ba5be&amp;id_send=16774&amp;id_email=9115027&amp;url=https%3A%2F%2Flogin.consultant.ru%2Flink%2F%3Freq%3Ddoc%26amp%3Bbase%3DLAW%26amp%3Bn%3D360355%26amp%3Bdst%3D100022%26amp%3Bdate%3D18.03.2021&amp;uid_news=1039697&amp;cli=" TargetMode="External"/><Relationship Id="rId112"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211247%26amp%3Bdst%3D100010%26amp%3Bfld%3D134%26amp%3BREFFIELD%3D134%26amp%3BREFDST%3D100047%26amp%3BREFDOC%3D379287%26amp%3BREFBASE%3DLAW%26amp%3Bstat%3Drefcode%253D16876%253Bdstident%253D100010%253Bindex%253D71%26amp%3Bdate%3D17.03.2021&amp;uid_news=1038673&amp;cli=" TargetMode="External"/><Relationship Id="rId133" Type="http://schemas.openxmlformats.org/officeDocument/2006/relationships/hyperlink" Target="http://work.elcode.ru/subscribe/link/?hash=7d16b2dd575408749d2d021fc67ba5be&amp;id_send=16774&amp;id_email=9115027&amp;url=https%3A%2F%2Flogin.consultant.ru%2Flink%2F%3Freq%3Ddoc%26base%3DLAW%26n%3D379217%26dst%3D100002%26date%3D17.03.2021&amp;uid_news=1037864&amp;cli=" TargetMode="External"/><Relationship Id="rId154" Type="http://schemas.openxmlformats.org/officeDocument/2006/relationships/hyperlink" Target="http://work.elcode.ru/subscribe/link/?hash=7d16b2dd575408749d2d021fc67ba5be&amp;id_send=16774&amp;id_email=9115027&amp;url=https%3A%2F%2Flogin.consultant.ru%2Flink%2F%3Freq%3Ddoc%26amp%3Bbase%3DLAW%26amp%3Bn%3D301326%26amp%3Bdst%3D100003%26amp%3Bdate%3D16.03.2021&amp;uid_news=1037041&amp;cli=" TargetMode="External"/><Relationship Id="rId175" Type="http://schemas.openxmlformats.org/officeDocument/2006/relationships/hyperlink" Target="http://work.elcode.ru/subscribe/link/?hash=7d16b2dd575408749d2d021fc67ba5be&amp;id_send=16774&amp;id_email=9115027&amp;url=https%3A%2F%2Flogin.consultant.ru%2Flink%2F%3Freq%3Ddoc%26amp%3Bbase%3DLAW%26amp%3Bn%3D374515%26amp%3Bdst%3D100004&amp;uid_news=1041444&amp;cli=" TargetMode="External"/><Relationship Id="rId196"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70218%26amp%3Bdst%3D100059%26amp%3Bfld%3D134%26amp%3BREFFIELD%3D134%26amp%3BREFDST%3D100041%26amp%3BREFDOC%3D183291%26amp%3BREFBASE%3DQUEST%26amp%3Bstat%3Drefcode%253D10881%253Bdstident%253D100059%253Bindex%253D97%26amp%3Bdate%3D18.03.2021&amp;uid_news=1038684&amp;cli=" TargetMode="External"/><Relationship Id="rId200"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76511%26amp%3Bdst%3D100011%26amp%3Bfld%3D134%26amp%3BREFFIELD%3D134%26amp%3BREFDST%3D100007%26amp%3BREFDOC%3D379268%26amp%3BREFBASE%3DLAW%26amp%3Bstat%3Drefcode%253D16876%253Bdstident%253D100011%253Bindex%253D12%26amp%3Bdate%3D18.03.2021&amp;uid_news=1038684&amp;cli=" TargetMode="External"/><Relationship Id="rId16"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3212%26amp%3Bdst%3D100005%26amp%3Bfld%3D134%26amp%3BREFFIELD%3D134%26amp%3BREFDST%3D100043%26amp%3BREFDOC%3D117203%26amp%3BREFBASE%3DCJI%26amp%3Bstat%3Drefcode%253D10881%253Bdstident%253D100005%253Bindex%253D16%26amp%3Bdate%3D19.03.2021&amp;uid_news=1041436&amp;cli=" TargetMode="External"/><Relationship Id="rId221" Type="http://schemas.openxmlformats.org/officeDocument/2006/relationships/hyperlink" Target="http://work.elcode.ru/subscribe/link/?hash=7d16b2dd575408749d2d021fc67ba5be&amp;id_send=16774&amp;id_email=9115027&amp;url=https%3A%2F%2Fprivetmir.ru%2Frussiatravel%2F&amp;uid_news=1039701&amp;cli=" TargetMode="External"/><Relationship Id="rId242" Type="http://schemas.openxmlformats.org/officeDocument/2006/relationships/image" Target="media/image20.jpeg"/><Relationship Id="rId263"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0265%26amp%3Bdst%3D100875%26amp%3Bfld%3D134%26amp%3BREFFIELD%3D134%26amp%3BREFDST%3D100007%26amp%3BREFDOC%3D190176%26amp%3BREFBASE%3DQUEST%26amp%3Bstat%3Drefcode%253D10881%253Bdstident%253D100875%253Bindex%253D10%26amp%3Bdate%3D19.03.2021&amp;uid_news=1041430&amp;cli=" TargetMode="External"/><Relationship Id="rId37" Type="http://schemas.openxmlformats.org/officeDocument/2006/relationships/hyperlink" Target="http://work.elcode.ru/subscribe/link/?hash=7d16b2dd575408749d2d021fc67ba5be&amp;id_send=16774&amp;id_email=9115027&amp;url=https%3A%2F%2Flogin.consultant.ru%2Flink%2F%3Freq%3Ddoc%26amp%3Bbase%3DLAW%26amp%3Bn%3D112966%26amp%3Bdst%3D100010%26amp%3Bdate%3D16.03.2021&amp;uid_news=1037054&amp;cli=" TargetMode="External"/><Relationship Id="rId58" Type="http://schemas.openxmlformats.org/officeDocument/2006/relationships/hyperlink" Target="http://work.elcode.ru/subscribe/link/?hash=7d16b2dd575408749d2d021fc67ba5be&amp;id_send=16774&amp;id_email=9115027&amp;url=https%3A%2F%2Flogin.consultant.ru%2Flink%2F%3Freq%3Ddoc%26base%3DLAW%26n%3D379666%26dst%3D100002&amp;uid_news=1041440&amp;cli=" TargetMode="External"/><Relationship Id="rId79" Type="http://schemas.openxmlformats.org/officeDocument/2006/relationships/hyperlink" Target="consultantplus://offline/ref=518E3401B4D129DE79F1C0969E427500E83732B8F912D27DA3ED09C511813AA675BB3D92FD478581B4T4L" TargetMode="External"/><Relationship Id="rId102"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199958%26amp%3Bdst%3D100011%26amp%3Bfld%3D134%26amp%3BREFFIELD%3D134%26amp%3BREFDST%3D107457%26amp%3BREFDOC%3D278092%26amp%3BREFBASE%3DPBI%26amp%3Bstat%3Drefcode%253D10881%253Bdstident%253D100011%253Bindex%253D11119%26amp%3Bdate%3D17.03.2021&amp;uid_news=1038673&amp;cli=" TargetMode="External"/><Relationship Id="rId123" Type="http://schemas.openxmlformats.org/officeDocument/2006/relationships/hyperlink" Target="http://work.elcode.ru/subscribe/link/?hash=7d16b2dd575408749d2d021fc67ba5be&amp;id_send=16774&amp;id_email=9115027&amp;url=https%3A%2F%2Flogin.consultant.ru%2Flink%2F%3Freq%3Ddoc%26amp%3Bbase%3DLAW%26amp%3Bn%3D218876%26amp%3Bdst%3D100016%26amp%3Bdate%3D17.03.2021&amp;uid_news=1037881&amp;cli=" TargetMode="External"/><Relationship Id="rId144" Type="http://schemas.openxmlformats.org/officeDocument/2006/relationships/hyperlink" Target="http://work.elcode.ru/subscribe/link/?hash=7d16b2dd575408749d2d021fc67ba5be&amp;id_send=16774&amp;id_email=9115027&amp;url=https%3A%2F%2Flogin.consultant.ru%2Flink%2F%3Freq%3Ddoc%26amp%3Bbase%3DPBI%26amp%3Bn%3D236074%26amp%3Bdst%3D100208%26amp%3Bdate%3D17.03.2021&amp;uid_news=1037864&amp;cli=" TargetMode="External"/><Relationship Id="rId90" Type="http://schemas.openxmlformats.org/officeDocument/2006/relationships/hyperlink" Target="http://work.elcode.ru/subscribe/link/?hash=7d16b2dd575408749d2d021fc67ba5be&amp;id_send=16774&amp;id_email=9115027&amp;url=https%3A%2F%2Flogin.consultant.ru%2Flink%2F%3Freq%3Ddoc%26amp%3Bbase%3DLAW%26amp%3Bn%3D360355%26amp%3Bdst%3D100055%252C1%26amp%3Bdate%3D18.03.2021&amp;uid_news=1039697&amp;cli=" TargetMode="External"/><Relationship Id="rId165" Type="http://schemas.openxmlformats.org/officeDocument/2006/relationships/hyperlink" Target="http://work.elcode.ru/subscribe/link/?hash=7d16b2dd575408749d2d021fc67ba5be&amp;id_send=16774&amp;id_email=9115027&amp;url=https%3A%2F%2Flogin.consultant.ru%2Flink%2F%3Freq%3Ddoc%26amp%3Bbase%3DLAW%26amp%3Bn%3D333655%26amp%3Bdst%3D100009%26amp%3Bdate%3D17.03.2021&amp;uid_news=1037875&amp;cli=" TargetMode="External"/><Relationship Id="rId186" Type="http://schemas.openxmlformats.org/officeDocument/2006/relationships/hyperlink" Target="http://work.elcode.ru/subscribe/link/?hash=7d16b2dd575408749d2d021fc67ba5be&amp;id_send=16774&amp;id_email=9115027&amp;url=https%3A%2F%2Flogin.consultant.ru%2Flink%2F%3Freq%3Ddoc%26amp%3Bbase%3DPBI%26amp%3Bn%3D200135%26amp%3Bdst%3D100056%26amp%3Bdate%3D19.03.2021&amp;uid_news=1041444&amp;cli=" TargetMode="External"/><Relationship Id="rId211" Type="http://schemas.openxmlformats.org/officeDocument/2006/relationships/hyperlink" Target="http://work.elcode.ru/subscribe/link/?hash=7d16b2dd575408749d2d021fc67ba5be&amp;id_send=16774&amp;id_email=9115027&amp;url=https%3A%2F%2Flogin.consultant.ru%2Flink%2F%3Freq%3Ddoc%26amp%3Bbase%3DPBI%26amp%3Bn%3D280665%26amp%3Bdst%3D100002%26amp%3Bdate%3D18.03.2021&amp;uid_news=1038684&amp;cli=" TargetMode="External"/><Relationship Id="rId232" Type="http://schemas.openxmlformats.org/officeDocument/2006/relationships/hyperlink" Target="http://work.elcode.ru/subscribe/link/?hash=7d16b2dd575408749d2d021fc67ba5be&amp;id_send=16774&amp;id_email=9115027&amp;url=https%3A%2F%2Flogin.consultant.ru%2Flink%2F%3Freq%3Ddoc%26amp%3Bbase%3DMLAW%26amp%3Bn%3D210679%26amp%3Bdst%3D100002&amp;uid_news=1041448&amp;cli=" TargetMode="External"/><Relationship Id="rId253"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00342%26amp%3Bfld%3D134%26amp%3BREFFIELD%3D134%26amp%3BREFDST%3D100003%26amp%3BREFDOC%3D190176%26amp%3BREFBASE%3DQUEST%26amp%3Bstat%3Drefcode%253D10881%253Bdstident%253D100342%253Bindex%253D5%26amp%3Bdate%3D19.03.2021&amp;uid_news=1041430&amp;cli=" TargetMode="External"/><Relationship Id="rId274"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68054%26amp%3Bdst%3D100012%26amp%3Bfld%3D134%26amp%3BREFFIELD%3D134%26amp%3BREFDST%3D100019%26amp%3BREFDOC%3D190176%26amp%3BREFBASE%3DQUEST%26amp%3Bstat%3Drefcode%253D10881%253Bdstident%253D100012%253Bindex%253D24%26amp%3Bdate%3D19.03.2021&amp;uid_news=1041430&amp;cli=" TargetMode="External"/><Relationship Id="rId27" Type="http://schemas.openxmlformats.org/officeDocument/2006/relationships/hyperlink" Target="http://work.elcode.ru/subscribe/link/?hash=7d16b2dd575408749d2d021fc67ba5be&amp;id_send=16774&amp;id_email=9115027&amp;url=https%3A%2F%2F%D1%87%D0%B5%D1%81%D1%82%D0%BD%D1%8B%D0%B9%D0%B7%D0%BD%D0%B0%D0%BA.%D1%80%D1%84%2Fbusiness%2Fprojects%2Flight_industry%2F&amp;uid_news=1041433&amp;cli=" TargetMode="External"/><Relationship Id="rId48" Type="http://schemas.openxmlformats.org/officeDocument/2006/relationships/hyperlink" Target="http://work.elcode.ru/subscribe/link/?hash=7d16b2dd575408749d2d021fc67ba5be&amp;id_send=16774&amp;id_email=9115027&amp;url=https%3A%2F%2Flogin.consultant.ru%2Flink%2F%3Freq%3Ddoc%26amp%3Bbase%3DLAW%26amp%3Bn%3D112966%26amp%3Bdst%3D100028%252C1%26amp%3Bdate%3D16.03.2021&amp;uid_news=1037054&amp;cli=" TargetMode="External"/><Relationship Id="rId69"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4206%26amp%3Bdst%3D312%26amp%3Bfld%3D134%26amp%3BREFFIELD%3D134%26amp%3BREFDST%3D100196%26amp%3BREFDOC%3D156%26amp%3BREFBASE%3DIPNK%26amp%3Bstat%3Drefcode%253D10881%253Bdstident%253D312%253Bindex%253D24%26amp%3Bdate%3D19.03.2021&amp;uid_news=1041440&amp;cli=" TargetMode="External"/><Relationship Id="rId113" Type="http://schemas.openxmlformats.org/officeDocument/2006/relationships/hyperlink" Target="http://work.elcode.ru/subscribe/link/?hash=7d16b2dd575408749d2d021fc67ba5be&amp;id_send=16774&amp;id_email=9115027&amp;url=https%3A%2F%2Fwww.gosuslugi.ru%2F&amp;uid_news=1038673&amp;cli=" TargetMode="External"/><Relationship Id="rId134" Type="http://schemas.openxmlformats.org/officeDocument/2006/relationships/image" Target="media/image11.jpeg"/><Relationship Id="rId80" Type="http://schemas.openxmlformats.org/officeDocument/2006/relationships/hyperlink" Target="consultantplus://offline/ref=258BEA319A2D034DDB699DA1B23C054D488A0E7DEC32B5BD0F63E79561A5F40682F0312015D5AC03Y8T0L" TargetMode="External"/><Relationship Id="rId155" Type="http://schemas.openxmlformats.org/officeDocument/2006/relationships/hyperlink" Target="http://work.elcode.ru/subscribe/link/?hash=7d16b2dd575408749d2d021fc67ba5be&amp;id_send=16774&amp;id_email=9115027&amp;url=https%3A%2F%2Flogin.consultant.ru%2Flink%2F%3Frnd%3D53F4523191D6648FC1C69135726D2680%26amp%3Breq%3Ddoc%26amp%3Bbase%3DLAW%26amp%3Bn%3D370225%26amp%3Bdst%3D720%26amp%3Bfld%3D134%26amp%3BREFFIELD%3D134%26amp%3BREFDST%3D100563%26amp%3BREFDOC%3D192%26amp%3BREFBASE%3DPKV%26amp%3Bstat%3Drefcode%253D10881%253Bdstident%253D720%253Bindex%253D217%26amp%3Bdate%3D16.03.2021&amp;uid_news=1037041&amp;cli=" TargetMode="External"/><Relationship Id="rId176" Type="http://schemas.openxmlformats.org/officeDocument/2006/relationships/hyperlink" Target="http://work.elcode.ru/subscribe/link/?hash=7d16b2dd575408749d2d021fc67ba5be&amp;id_send=16774&amp;id_email=9115027&amp;url=https%3A%2F%2Flogin.consultant.ru%2Flink%2F%3Freq%3Ddoc%26amp%3Bbase%3DLAW%26amp%3Bn%3D374515%26amp%3Bdst%3D100015&amp;uid_news=1041444&amp;cli=" TargetMode="External"/><Relationship Id="rId197"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70218%26amp%3Bdst%3D100055%26amp%3Bfld%3D134%26amp%3BREFFIELD%3D134%26amp%3BREFDST%3D100015%26amp%3BREFDOC%3D163563%26amp%3BREFBASE%3DQUEST%26amp%3Bstat%3Drefcode%253D10881%253Bdstident%253D100055%253Bindex%253D21%26amp%3Bdate%3D18.03.2021&amp;uid_news=1038684&amp;cli=" TargetMode="External"/><Relationship Id="rId201"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76511%26amp%3Bdst%3D100097%26amp%3Bfld%3D134%26amp%3BREFFIELD%3D134%26amp%3BREFDST%3D100009%26amp%3BREFDOC%3D379268%26amp%3BREFBASE%3DLAW%26amp%3Bstat%3Drefcode%253D10881%253Bdstident%253D100097%253Bindex%253D14%26amp%3Bdate%3D18.03.2021&amp;uid_news=1038684&amp;cli=" TargetMode="External"/><Relationship Id="rId222" Type="http://schemas.openxmlformats.org/officeDocument/2006/relationships/hyperlink" Target="http://work.elcode.ru/subscribe/link/?hash=7d16b2dd575408749d2d021fc67ba5be&amp;id_send=16774&amp;id_email=9115027&amp;url=https%3A%2F%2F%D0%BC%D0%B8%D1%80%D0%BF%D1%83%D1%82%D0%B5%D1%88%D0%B5%D1%81%D1%82%D0%B2%D0%B8%D0%B9.%D1%80%D1%84%2F&amp;uid_news=1039701&amp;cli=" TargetMode="External"/><Relationship Id="rId243" Type="http://schemas.openxmlformats.org/officeDocument/2006/relationships/hyperlink" Target="http://work.elcode.ru/subscribe/link/?hash=7d16b2dd575408749d2d021fc67ba5be&amp;id_send=16774&amp;id_email=9115027&amp;url=https%3A%2F%2Fmosreg.ru%2Fsobytiya%2Fnovosti%2Fnews-submoscow%2Fkak-oformit-nedvizhimost-v-drugom-regione-ne-pokidaya-podmoskove&amp;uid_news=1041450&amp;cli=" TargetMode="External"/><Relationship Id="rId264"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00198%26amp%3Bfld%3D134%26amp%3BREFFIELD%3D134%26amp%3BREFDST%3D100007%26amp%3BREFDOC%3D190176%26amp%3BREFBASE%3DQUEST%26amp%3Bstat%3Drefcode%253D10881%253Bdstident%253D100198%253Bindex%253D10%26amp%3Bdate%3D19.03.2021&amp;uid_news=1041430&amp;cli=" TargetMode="External"/><Relationship Id="rId17"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3212%26amp%3Bdst%3D100007%26amp%3Bfld%3D134%26amp%3BREFFIELD%3D134%26amp%3BREFDST%3D100044%26amp%3BREFDOC%3D117203%26amp%3BREFBASE%3DCJI%26amp%3Bstat%3Drefcode%253D10881%253Bdstident%253D100007%253Bindex%253D17%26amp%3Bdate%3D19.03.2021&amp;uid_news=1041436&amp;cli=" TargetMode="External"/><Relationship Id="rId38" Type="http://schemas.openxmlformats.org/officeDocument/2006/relationships/hyperlink" Target="http://work.elcode.ru/subscribe/link/?hash=7d16b2dd575408749d2d021fc67ba5be&amp;id_send=16774&amp;id_email=9115027&amp;url=https%3A%2F%2Flogin.consultant.ru%2Flink%2F%3Frnd%3D53F4523191D6648FC1C69135726D2680%26amp%3Breq%3Ddoc%26amp%3Bbase%3DLAW%26amp%3Bn%3D378982%26amp%3Bdst%3D100008%26amp%3Bfld%3D134%26amp%3Bdate%3D16.03.2021&amp;uid_news=1037054&amp;cli=" TargetMode="External"/><Relationship Id="rId59" Type="http://schemas.openxmlformats.org/officeDocument/2006/relationships/image" Target="media/image6.jpeg"/><Relationship Id="rId103"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199958%26amp%3Bdst%3D100027%26amp%3Bfld%3D134%26amp%3BREFFIELD%3D134%26amp%3BREFDST%3D107458%26amp%3BREFDOC%3D278092%26amp%3BREFBASE%3DPBI%26amp%3Bstat%3Drefcode%253D10881%253Bdstident%253D100027%253Bindex%253D11120%26amp%3Bdate%3D17.03.2021&amp;uid_news=1038673&amp;cli=" TargetMode="External"/><Relationship Id="rId124" Type="http://schemas.openxmlformats.org/officeDocument/2006/relationships/hyperlink" Target="http://work.elcode.ru/subscribe/link/?hash=7d16b2dd575408749d2d021fc67ba5be&amp;id_send=16774&amp;id_email=9115027&amp;url=https%3A%2F%2Flogin.consultant.ru%2Flink%2F%3Freq%3Ddoc%26amp%3Bbase%3DLAW%26amp%3Bn%3D379293%26amp%3Bdst%3D100002%26amp%3Bdate%3D17.03.2021&amp;uid_news=1037881&amp;cli=" TargetMode="External"/><Relationship Id="rId70" Type="http://schemas.openxmlformats.org/officeDocument/2006/relationships/hyperlink" Target="http://work.elcode.ru/subscribe/link/?hash=7d16b2dd575408749d2d021fc67ba5be&amp;id_send=16774&amp;id_email=9115027&amp;url=https%3A%2F%2Felcode.ru%2Fservice%2Fpodborki-dokumentov%2Fgid-po-covid-rukovoditelyu---osobennosti-kreditova&amp;uid_news=1041440&amp;cli=" TargetMode="External"/><Relationship Id="rId91" Type="http://schemas.openxmlformats.org/officeDocument/2006/relationships/hyperlink" Target="http://work.elcode.ru/subscribe/link/?hash=7d16b2dd575408749d2d021fc67ba5be&amp;id_send=16774&amp;id_email=9115027&amp;url=https%3A%2F%2Flogin.consultant.ru%2Flink%2F%3Freq%3Ddoc%26amp%3Bbase%3DLAW%26amp%3Bn%3D378858%26amp%3Bdst%3D1000000022%26amp%3Bdate%3D18.03.2021&amp;uid_news=1039697&amp;cli=" TargetMode="External"/><Relationship Id="rId145" Type="http://schemas.openxmlformats.org/officeDocument/2006/relationships/hyperlink" Target="http://work.elcode.ru/subscribe/link/?hash=7d16b2dd575408749d2d021fc67ba5be&amp;id_send=16774&amp;id_email=9115027&amp;url=https%3A%2F%2Flogin.consultant.ru%2Flink%2F%3Freq%3Ddoc%26amp%3Bbase%3DLAW%26amp%3Bn%3D377368%26amp%3Bdst%3D3238%26amp%3Bdate%3D17.03.2021&amp;uid_news=1037864&amp;cli=" TargetMode="External"/><Relationship Id="rId166" Type="http://schemas.openxmlformats.org/officeDocument/2006/relationships/hyperlink" Target="http://work.elcode.ru/subscribe/link/?hash=7d16b2dd575408749d2d021fc67ba5be&amp;id_send=16774&amp;id_email=9115027&amp;url=https%3A%2F%2Flogin.consultant.ru%2Flink%2F%3Freq%3Ddoc%26amp%3Bbase%3DLAW%26amp%3Bn%3D379103%26amp%3Bdst%3D100024%26amp%3Bdate%3D17.03.2021&amp;uid_news=1037875&amp;cli=" TargetMode="External"/><Relationship Id="rId187" Type="http://schemas.openxmlformats.org/officeDocument/2006/relationships/hyperlink" Target="http://work.elcode.ru/subscribe/link/?hash=7d16b2dd575408749d2d021fc67ba5be&amp;id_send=16774&amp;id_email=9115027&amp;url=https%3A%2F%2Felcode.ru%2Fservice%2Fpodborki-dokumentov%2Fgid-po-covid-rukovoditelyu---nalogovye-lgoty-feder&amp;uid_news=1041444&amp;cli=" TargetMode="External"/><Relationship Id="rId1" Type="http://schemas.openxmlformats.org/officeDocument/2006/relationships/numbering" Target="numbering.xml"/><Relationship Id="rId212" Type="http://schemas.openxmlformats.org/officeDocument/2006/relationships/hyperlink" Target="http://work.elcode.ru/subscribe/link/?hash=7d16b2dd575408749d2d021fc67ba5be&amp;id_send=16774&amp;id_email=9115027&amp;url=https%3A%2F%2Felcode.ru%2Fservice%2Fpodborki-dokumentov%2Fgid-po-covid-rukovoditelyu---osobennosti-kreditova&amp;uid_news=1038684&amp;cli=" TargetMode="External"/><Relationship Id="rId233" Type="http://schemas.openxmlformats.org/officeDocument/2006/relationships/hyperlink" Target="http://work.elcode.ru/subscribe/link/?hash=7d16b2dd575408749d2d021fc67ba5be&amp;id_send=16774&amp;id_email=9115027&amp;url=https%3A%2F%2Fwww.mos.ru%2Fpgu%2Fru%2Fservices%2Fprocedure%2F0%2F0%2F7700000000162585409%2F&amp;uid_news=1041448&amp;cli=" TargetMode="External"/><Relationship Id="rId254"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57900%26amp%3Bdst%3D166%26amp%3Bfld%3D134%26amp%3BREFFIELD%3D134%26amp%3BREFDST%3D100003%26amp%3BREFDOC%3D190176%26amp%3BREFBASE%3DQUEST%26amp%3Bstat%3Drefcode%253D10881%253Bdstident%253D166%253Bindex%253D5%26amp%3Bdate%3D19.03.2021&amp;uid_news=1041430&amp;cli=" TargetMode="External"/><Relationship Id="rId28" Type="http://schemas.openxmlformats.org/officeDocument/2006/relationships/hyperlink" Target="http://work.elcode.ru/subscribe/link/?hash=7d16b2dd575408749d2d021fc67ba5be&amp;id_send=16774&amp;id_email=9115027&amp;url=https%3A%2F%2F%D1%87%D0%B5%D1%81%D1%82%D0%BD%D1%8B%D0%B9%D0%B7%D0%BD%D0%B0%D0%BA.%D1%80%D1%84%2Fbusiness%2Fprojects%2Flight_industry%2F&amp;uid_news=1041433&amp;cli=" TargetMode="External"/><Relationship Id="rId49" Type="http://schemas.openxmlformats.org/officeDocument/2006/relationships/hyperlink" Target="http://work.elcode.ru/subscribe/link/?hash=7d16b2dd575408749d2d021fc67ba5be&amp;id_send=16774&amp;id_email=9115027&amp;url=https%3A%2F%2Flogin.consultant.ru%2Flink%2F%3Freq%3Ddoc%26amp%3Bbase%3DLAW%26amp%3Bn%3D377844%26amp%3Bdst%3D8799%26amp%3Bdate%3D16.03.2021&amp;uid_news=1037054&amp;cli=" TargetMode="External"/><Relationship Id="rId114" Type="http://schemas.openxmlformats.org/officeDocument/2006/relationships/hyperlink" Target="http://work.elcode.ru/subscribe/link/?hash=7d16b2dd575408749d2d021fc67ba5be&amp;id_send=16774&amp;id_email=9115027&amp;url=https%3A%2F%2Flogin.consultant.ru%2Flink%2F%3Frnd%3D41411EB7D27148CAD32E5B4EC25DACB2%26amp%3Breq%3Ddoc%26amp%3Bbase%3DLAW%26amp%3Bn%3D374535%26amp%3Bdst%3D100041%26amp%3Bfld%3D134%26amp%3BREFFIELD%3D134%26amp%3BREFDST%3D100023%26amp%3BREFDOC%3D227097%26amp%3BREFBASE%3DPBI%26amp%3Bstat%3Drefcode%253D10881%253Bdstident%253D100041%253Bindex%253D33%26amp%3Bdate%3D17.03.2021&amp;uid_news=1038673&amp;cli=" TargetMode="External"/><Relationship Id="rId275" Type="http://schemas.openxmlformats.org/officeDocument/2006/relationships/hyperlink" Target="http://work.elcode.ru/subscribe/link/?hash=7d16b2dd575408749d2d021fc67ba5be&amp;id_send=16774&amp;id_email=9115027&amp;url=https%3A%2F%2Flogin.consultant.ru%2Flink%2F%3Frnd%3D205E32D3A63608BFE1ADB75C21D51F97%26amp%3Breq%3Ddoc%26amp%3Bbase%3DLAW%26amp%3Bn%3D377739%26amp%3Bdst%3D102320%26amp%3Bfld%3D134%26amp%3BREFFIELD%3D134%26amp%3BREFDST%3D100016%26amp%3BREFDOC%3D190176%26amp%3BREFBASE%3DQUEST%26amp%3Bstat%3Drefcode%253D10881%253Bdstident%253D102320%253Bindex%253D21%26amp%3Bdate%3D19.03.2021&amp;uid_news=1041430&amp;cli=" TargetMode="External"/><Relationship Id="rId60" Type="http://schemas.openxmlformats.org/officeDocument/2006/relationships/hyperlink" Target="http://work.elcode.ru/subscribe/link/?hash=7d16b2dd575408749d2d021fc67ba5be&amp;id_send=16774&amp;id_email=9115027&amp;url=https%3A%2F%2Flogin.consultant.ru%2Flink%2F%3Freq%3Ddoc%26amp%3Bbase%3DLAW%26amp%3Bn%3D374206%26amp%3Bdst%3D330%26amp%3Bdate%3D19.03.2021&amp;uid_news=1041440&amp;cli=" TargetMode="External"/><Relationship Id="rId81" Type="http://schemas.openxmlformats.org/officeDocument/2006/relationships/hyperlink" Target="http://work.elcode.ru/subscribe/link/?hash=7d16b2dd575408749d2d021fc67ba5be&amp;id_send=16774&amp;id_email=9115027&amp;url=https%3A%2F%2Fwww.elcode.ru%2Fservice%2Fkalkulyatory%3Fsearch%3D%25D0%25BF%25D0%25B5%25D1%2580%25D0%25B5%25D0%25BF%25D0%25BB%25D0%25B0%25D1%2582%25D0%25B8%25D0%25BB%25D0%25B8%2B%25D0%25BD%25D0%25B0%25D0%25BB%25D0%25BE%25D0%25B3%25D0%25B8%2B%25D0%25B8%25D0%25BB%25D0%25B8%2B%25D0%25B2%25D0%25B7%25D0%25BD%25D0%25BE%25D1%2581%25D1%258B&amp;uid_news=1041438&amp;cli=" TargetMode="External"/><Relationship Id="rId135" Type="http://schemas.openxmlformats.org/officeDocument/2006/relationships/hyperlink" Target="http://work.elcode.ru/subscribe/link/?hash=7d16b2dd575408749d2d021fc67ba5be&amp;id_send=16774&amp;id_email=9115027&amp;url=https%3A%2F%2Flogin.consultant.ru%2Flink%2F%3Freq%3Ddoc%26amp%3Bbase%3DPBI%26amp%3Bn%3D236072%26amp%3Bdst%3D100020%26amp%3Bdate%3D17.03.2021&amp;uid_news=1037864&amp;cli=" TargetMode="External"/><Relationship Id="rId156" Type="http://schemas.openxmlformats.org/officeDocument/2006/relationships/hyperlink" Target="http://work.elcode.ru/subscribe/link/?hash=7d16b2dd575408749d2d021fc67ba5be&amp;id_send=16774&amp;id_email=9115027&amp;url=https%3A%2F%2Flogin.consultant.ru%2Flink%2F%3Frnd%3D53F4523191D6648FC1C69135726D2680%26amp%3Breq%3Ddoc%26amp%3Bbase%3DLAW%26amp%3Bn%3D370225%26amp%3Bdst%3D2286%26amp%3Bfld%3D134%26amp%3BREFFIELD%3D134%26amp%3BREFDST%3D100949%26amp%3BREFDOC%3D192%26amp%3BREFBASE%3DPKV%26amp%3Bstat%3Drefcode%253D10881%253Bdstident%253D2286%253Bindex%253D218%26amp%3Bdate%3D16.03.2021&amp;uid_news=1037041&amp;cli=" TargetMode="External"/><Relationship Id="rId177" Type="http://schemas.openxmlformats.org/officeDocument/2006/relationships/hyperlink" Target="http://work.elcode.ru/subscribe/link/?hash=7d16b2dd575408749d2d021fc67ba5be&amp;id_send=16774&amp;id_email=9115027&amp;url=https%3A%2F%2Flogin.consultant.ru%2Flink%2F%3Freq%3Ddoc%26amp%3Bbase%3DLAW%26amp%3Bn%3D373276%26amp%3Bdst%3D2435&amp;uid_news=1041444&amp;cli=" TargetMode="External"/><Relationship Id="rId198"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173364%26amp%3Bdst%3D100008%26amp%3Bfld%3D134%26amp%3BREFFIELD%3D134%26amp%3BREFDST%3D100007%26amp%3BREFDOC%3D379268%26amp%3BREFBASE%3DLAW%26amp%3Bstat%3Drefcode%253D10881%253Bdstident%253D100008%253Bindex%253D12%26amp%3Bdate%3D18.03.2021&amp;uid_news=1038684&amp;cli=" TargetMode="External"/><Relationship Id="rId202" Type="http://schemas.openxmlformats.org/officeDocument/2006/relationships/hyperlink" Target="http://work.elcode.ru/subscribe/link/?hash=7d16b2dd575408749d2d021fc67ba5be&amp;id_send=16774&amp;id_email=9115027&amp;url=https%3A%2F%2Flogin.consultant.ru%2Flink%2F%3Frnd%3DFB820AB149966DE958ED942C0E9EC38C%26amp%3Breq%3Ddoc%26amp%3Bbase%3DLAW%26amp%3Bn%3D357147%26amp%3Bdst%3D100360%26amp%3Bfld%3D134%26amp%3BREFFIELD%3D134%26amp%3BREFDST%3D100011%26amp%3BREFDOC%3D183291%26amp%3BREFBASE%3DQUEST%26amp%3Bstat%3Drefcode%253D10881%253Bdstident%253D100360%253Bindex%253D16%26amp%3Bdate%3D18.03.2021&amp;uid_news=1038684&amp;cli=" TargetMode="External"/><Relationship Id="rId223" Type="http://schemas.openxmlformats.org/officeDocument/2006/relationships/hyperlink" Target="http://work.elcode.ru/subscribe/link/?hash=7d16b2dd575408749d2d021fc67ba5be&amp;id_send=16774&amp;id_email=9115027&amp;url=https%3A%2F%2Flogin.consultant.ru%2Flink%2F%3Freq%3Ddoc%26amp%3Bbase%3DLAW%26amp%3Bn%3D379562%26amp%3Bdst%3D100002%26amp%3Bdate%3D18.03.2021&amp;uid_news=1039701&amp;cli=" TargetMode="External"/><Relationship Id="rId244" Type="http://schemas.openxmlformats.org/officeDocument/2006/relationships/hyperlink" Target="http://work.elcode.ru/subscribe/link/?hash=7d16b2dd575408749d2d021fc67ba5be&amp;id_send=16774&amp;id_email=9115027&amp;url=https%3A%2F%2Fmosreg.ru%2Fsobytiya%2Fnovosti%2Fnews-submoscow%2Fkak-oformit-nedvizhimost-v-drugom-regione-ne-pokidaya-podmoskove&amp;uid_news=1041450&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20111</Words>
  <Characters>114638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134481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2021-03-22T08:28:00Z</dcterms:created>
  <dcterms:modified xsi:type="dcterms:W3CDTF">2021-03-22T08:30:00Z</dcterms:modified>
</cp:coreProperties>
</file>