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8"/>
      </w:tblGrid>
      <w:tr w:rsidR="00B40CA4" w:rsidRPr="00B40CA4" w:rsidTr="00B40CA4">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B40CA4" w:rsidRPr="00B40CA4">
              <w:trPr>
                <w:jc w:val="center"/>
              </w:trPr>
              <w:tc>
                <w:tcPr>
                  <w:tcW w:w="8100" w:type="dxa"/>
                  <w:shd w:val="clear" w:color="auto" w:fill="DDDEE2"/>
                  <w:tcMar>
                    <w:top w:w="450" w:type="dxa"/>
                    <w:left w:w="450" w:type="dxa"/>
                    <w:bottom w:w="450" w:type="dxa"/>
                    <w:right w:w="450" w:type="dxa"/>
                  </w:tcMar>
                  <w:vAlign w:val="center"/>
                  <w:hideMark/>
                </w:tcPr>
                <w:p w:rsidR="00B40CA4" w:rsidRPr="00B40CA4" w:rsidRDefault="00B40CA4" w:rsidP="00B40CA4">
                  <w:pPr>
                    <w:spacing w:after="0" w:line="240" w:lineRule="auto"/>
                    <w:jc w:val="center"/>
                    <w:rPr>
                      <w:rFonts w:ascii="Times New Roman" w:eastAsia="Times New Roman" w:hAnsi="Times New Roman" w:cs="Times New Roman"/>
                      <w:sz w:val="24"/>
                      <w:szCs w:val="24"/>
                      <w:lang w:eastAsia="ru-RU"/>
                    </w:rPr>
                  </w:pPr>
                  <w:r w:rsidRPr="00B40CA4">
                    <w:rPr>
                      <w:rFonts w:ascii="Arial" w:eastAsia="Times New Roman" w:hAnsi="Arial" w:cs="Arial"/>
                      <w:b/>
                      <w:bCs/>
                      <w:color w:val="333333"/>
                      <w:sz w:val="24"/>
                      <w:szCs w:val="24"/>
                      <w:lang w:eastAsia="ru-RU"/>
                    </w:rPr>
                    <w:t xml:space="preserve">Здравствуйте! </w:t>
                  </w:r>
                  <w:r w:rsidRPr="00B40CA4">
                    <w:rPr>
                      <w:rFonts w:ascii="Arial" w:eastAsia="Times New Roman" w:hAnsi="Arial" w:cs="Arial"/>
                      <w:b/>
                      <w:bCs/>
                      <w:color w:val="333333"/>
                      <w:sz w:val="24"/>
                      <w:szCs w:val="24"/>
                      <w:lang w:eastAsia="ru-RU"/>
                    </w:rPr>
                    <w:br/>
                  </w:r>
                  <w:r w:rsidRPr="00B40CA4">
                    <w:rPr>
                      <w:rFonts w:ascii="Times New Roman" w:eastAsia="Calibri" w:hAnsi="Times New Roman" w:cs="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B40CA4" w:rsidRPr="00B40CA4">
              <w:trPr>
                <w:jc w:val="center"/>
              </w:trPr>
              <w:tc>
                <w:tcPr>
                  <w:tcW w:w="8100" w:type="dxa"/>
                  <w:shd w:val="clear" w:color="auto" w:fill="DDDEE2"/>
                  <w:tcMar>
                    <w:top w:w="300" w:type="dxa"/>
                    <w:left w:w="450" w:type="dxa"/>
                    <w:bottom w:w="30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bl>
          <w:p w:rsidR="00B40CA4" w:rsidRPr="00B40CA4" w:rsidRDefault="00B40CA4" w:rsidP="00B40CA4">
            <w:pPr>
              <w:spacing w:after="0" w:line="240" w:lineRule="auto"/>
              <w:jc w:val="center"/>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vAlign w:val="center"/>
            <w:hideMark/>
          </w:tcPr>
          <w:p w:rsidR="00B40CA4" w:rsidRPr="00B40CA4" w:rsidRDefault="00B40CA4" w:rsidP="00B40CA4">
            <w:pPr>
              <w:spacing w:after="0" w:line="240" w:lineRule="auto"/>
              <w:jc w:val="center"/>
              <w:rPr>
                <w:rFonts w:ascii="Times New Roman" w:eastAsia="Times New Roman" w:hAnsi="Times New Roman" w:cs="Times New Roman"/>
                <w:sz w:val="24"/>
                <w:szCs w:val="24"/>
                <w:lang w:eastAsia="ru-RU"/>
              </w:rPr>
            </w:pPr>
            <w:r w:rsidRPr="00B40CA4">
              <w:rPr>
                <w:rFonts w:ascii="Times New Roman" w:eastAsia="Times New Roman" w:hAnsi="Times New Roman" w:cs="Times New Roman"/>
                <w:noProof/>
                <w:sz w:val="24"/>
                <w:szCs w:val="24"/>
                <w:lang w:eastAsia="ru-RU"/>
              </w:rPr>
              <w:drawing>
                <wp:inline distT="0" distB="0" distL="0" distR="0" wp14:anchorId="31243475" wp14:editId="54FD47EA">
                  <wp:extent cx="5720080" cy="1233170"/>
                  <wp:effectExtent l="0" t="0" r="0" b="5080"/>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1233170"/>
                          </a:xfrm>
                          <a:prstGeom prst="rect">
                            <a:avLst/>
                          </a:prstGeom>
                          <a:noFill/>
                          <a:ln>
                            <a:noFill/>
                          </a:ln>
                        </pic:spPr>
                      </pic:pic>
                    </a:graphicData>
                  </a:graphic>
                </wp:inline>
              </w:drawing>
            </w:r>
          </w:p>
        </w:tc>
      </w:tr>
      <w:tr w:rsidR="00B40CA4" w:rsidRPr="00B40CA4" w:rsidTr="00B40CA4">
        <w:trPr>
          <w:jc w:val="center"/>
        </w:trPr>
        <w:tc>
          <w:tcPr>
            <w:tcW w:w="9000" w:type="dxa"/>
            <w:shd w:val="clear" w:color="auto" w:fill="D0D1D3"/>
            <w:tcMar>
              <w:top w:w="300" w:type="dxa"/>
              <w:left w:w="300" w:type="dxa"/>
              <w:bottom w:w="300" w:type="dxa"/>
              <w:right w:w="300" w:type="dxa"/>
            </w:tcMar>
            <w:vAlign w:val="center"/>
            <w:hideMark/>
          </w:tcPr>
          <w:p w:rsidR="00B40CA4" w:rsidRPr="00B40CA4" w:rsidRDefault="00B40CA4" w:rsidP="00B40CA4">
            <w:pPr>
              <w:spacing w:after="0" w:line="240" w:lineRule="auto"/>
              <w:rPr>
                <w:rFonts w:ascii="Arial" w:eastAsia="Times New Roman" w:hAnsi="Arial" w:cs="Arial"/>
                <w:sz w:val="27"/>
                <w:szCs w:val="27"/>
                <w:lang w:eastAsia="ru-RU"/>
              </w:rPr>
            </w:pPr>
            <w:r w:rsidRPr="00B40CA4">
              <w:rPr>
                <w:rFonts w:ascii="Arial" w:eastAsia="Times New Roman" w:hAnsi="Arial" w:cs="Arial"/>
                <w:sz w:val="27"/>
                <w:szCs w:val="27"/>
                <w:lang w:eastAsia="ru-RU"/>
              </w:rPr>
              <w:t xml:space="preserve">ВАЖНО ЗНАТЬ РУКОВОДИТЕЛЮ </w:t>
            </w: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8" w:tgtFrame="_blank" w:history="1">
              <w:r w:rsidRPr="00B40CA4">
                <w:rPr>
                  <w:rFonts w:ascii="Arial" w:eastAsia="Times New Roman" w:hAnsi="Arial" w:cs="Arial"/>
                  <w:b/>
                  <w:bCs/>
                  <w:color w:val="555555"/>
                  <w:sz w:val="27"/>
                  <w:szCs w:val="27"/>
                  <w:lang w:eastAsia="ru-RU"/>
                </w:rPr>
                <w:t xml:space="preserve">Обеспечение работника мобильной связью: какие новые обязанности появятся у работодателей с 1 июня 2020 года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Риски: с 1 июня 2021 года запрещено предоставлять своим работникам и другим физлицам корпоративную мобильную связь без фиксации сведений о них в единой системе идентификации и аутентификации, а до 30 ноября 2021 года работодатели будут обязаны внести в указанную систему сведения о физлицах, предоставление корпоративной связи для которых было осуществлено до 1 июня 2021 года.</w:t>
                  </w:r>
                  <w:r w:rsidRPr="00B40CA4">
                    <w:rPr>
                      <w:rFonts w:ascii="Arial" w:eastAsia="Times New Roman" w:hAnsi="Arial" w:cs="Arial"/>
                      <w:color w:val="444444"/>
                      <w:sz w:val="21"/>
                      <w:szCs w:val="21"/>
                      <w:lang w:eastAsia="ru-RU"/>
                    </w:rPr>
                    <w:br/>
                    <w:t xml:space="preserve">Возможности: с 1 июня 2021 года при утрате мобильного телефона можно будет запретить его использование другими абонентами.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59264" behindDoc="0" locked="0" layoutInCell="1" allowOverlap="0" wp14:anchorId="5745F1BB" wp14:editId="31577C6F">
                  <wp:simplePos x="0" y="0"/>
                  <wp:positionH relativeFrom="column">
                    <wp:align>left</wp:align>
                  </wp:positionH>
                  <wp:positionV relativeFrom="line">
                    <wp:posOffset>0</wp:posOffset>
                  </wp:positionV>
                  <wp:extent cx="1190625" cy="828675"/>
                  <wp:effectExtent l="0" t="0" r="9525" b="9525"/>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В целях противодействия распространению серых SIM-карт Федеральным </w:t>
            </w:r>
            <w:hyperlink r:id="rId10" w:history="1">
              <w:r w:rsidRPr="00B40CA4">
                <w:rPr>
                  <w:rFonts w:ascii="Arial" w:eastAsia="Calibri" w:hAnsi="Arial" w:cs="Arial"/>
                  <w:color w:val="0000FF"/>
                  <w:sz w:val="21"/>
                  <w:szCs w:val="21"/>
                  <w:u w:val="single"/>
                  <w:lang w:eastAsia="ru-RU"/>
                </w:rPr>
                <w:t>законом</w:t>
              </w:r>
            </w:hyperlink>
            <w:r w:rsidRPr="00B40CA4">
              <w:rPr>
                <w:rFonts w:ascii="Calibri" w:eastAsia="Calibri" w:hAnsi="Calibri" w:cs="Arial"/>
                <w:color w:val="444444"/>
                <w:lang w:eastAsia="ru-RU"/>
              </w:rPr>
              <w:t xml:space="preserve"> от 30.12.2020 N 533-ФЗ были внесены изменения в Федеральный </w:t>
            </w:r>
            <w:hyperlink r:id="rId11" w:history="1">
              <w:r w:rsidRPr="00B40CA4">
                <w:rPr>
                  <w:rFonts w:ascii="Arial" w:eastAsia="Calibri" w:hAnsi="Arial" w:cs="Arial"/>
                  <w:color w:val="0000FF"/>
                  <w:sz w:val="21"/>
                  <w:szCs w:val="21"/>
                  <w:u w:val="single"/>
                  <w:lang w:eastAsia="ru-RU"/>
                </w:rPr>
                <w:t>закон</w:t>
              </w:r>
            </w:hyperlink>
            <w:r w:rsidRPr="00B40CA4">
              <w:rPr>
                <w:rFonts w:ascii="Calibri" w:eastAsia="Calibri" w:hAnsi="Calibri" w:cs="Arial"/>
                <w:color w:val="444444"/>
                <w:lang w:eastAsia="ru-RU"/>
              </w:rPr>
              <w:t xml:space="preserve"> от 07.07.2003 N 126-ФЗ «О связи».</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Согласно данным изменениям </w:t>
            </w:r>
            <w:r w:rsidRPr="00B40CA4">
              <w:rPr>
                <w:rFonts w:ascii="Calibri" w:eastAsia="Calibri" w:hAnsi="Calibri" w:cs="Arial"/>
                <w:b/>
                <w:bCs/>
                <w:color w:val="444444"/>
                <w:lang w:eastAsia="ru-RU"/>
              </w:rPr>
              <w:t>с 1 июня 2021 года:</w:t>
            </w:r>
          </w:p>
          <w:p w:rsidR="00B40CA4" w:rsidRPr="00B40CA4" w:rsidRDefault="00B40CA4" w:rsidP="00B40CA4">
            <w:pPr>
              <w:numPr>
                <w:ilvl w:val="0"/>
                <w:numId w:val="1"/>
              </w:numPr>
              <w:spacing w:after="0" w:line="270" w:lineRule="atLeast"/>
              <w:rPr>
                <w:rFonts w:ascii="Arial" w:eastAsia="Times New Roman" w:hAnsi="Arial" w:cs="Arial"/>
                <w:color w:val="444444"/>
                <w:sz w:val="21"/>
                <w:szCs w:val="21"/>
                <w:lang w:eastAsia="ru-RU"/>
              </w:rPr>
            </w:pPr>
            <w:hyperlink r:id="rId12" w:history="1">
              <w:r w:rsidRPr="00B40CA4">
                <w:rPr>
                  <w:rFonts w:ascii="Arial" w:eastAsia="Times New Roman" w:hAnsi="Arial" w:cs="Arial"/>
                  <w:color w:val="0000FF"/>
                  <w:sz w:val="21"/>
                  <w:szCs w:val="21"/>
                  <w:u w:val="single"/>
                  <w:lang w:eastAsia="ru-RU"/>
                </w:rPr>
                <w:t>введена</w:t>
              </w:r>
            </w:hyperlink>
            <w:r w:rsidRPr="00B40CA4">
              <w:rPr>
                <w:rFonts w:ascii="Calibri" w:eastAsia="Times New Roman" w:hAnsi="Calibri" w:cs="Arial"/>
                <w:color w:val="444444"/>
                <w:lang w:eastAsia="ru-RU"/>
              </w:rPr>
              <w:t xml:space="preserve"> процедура по идентификации пользователей корпоративной мобильной связи, согласно которой, абонент – юрлицо либо ИП, заключающие договор об оказании услуг мобильной связи, предоставляют возможность пользоваться данными услугами физлицам </w:t>
            </w:r>
            <w:r w:rsidRPr="00B40CA4">
              <w:rPr>
                <w:rFonts w:ascii="Calibri" w:eastAsia="Times New Roman" w:hAnsi="Calibri" w:cs="Arial"/>
                <w:b/>
                <w:bCs/>
                <w:color w:val="444444"/>
                <w:lang w:eastAsia="ru-RU"/>
              </w:rPr>
              <w:t>только при условии</w:t>
            </w:r>
            <w:r w:rsidRPr="00B40CA4">
              <w:rPr>
                <w:rFonts w:ascii="Calibri" w:eastAsia="Times New Roman" w:hAnsi="Calibri" w:cs="Arial"/>
                <w:color w:val="444444"/>
                <w:lang w:eastAsia="ru-RU"/>
              </w:rPr>
              <w:t xml:space="preserve"> внесения в Единую </w:t>
            </w:r>
            <w:hyperlink r:id="rId13" w:history="1">
              <w:r w:rsidRPr="00B40CA4">
                <w:rPr>
                  <w:rFonts w:ascii="Arial" w:eastAsia="Times New Roman" w:hAnsi="Arial" w:cs="Arial"/>
                  <w:color w:val="0000FF"/>
                  <w:sz w:val="21"/>
                  <w:szCs w:val="21"/>
                  <w:u w:val="single"/>
                  <w:lang w:eastAsia="ru-RU"/>
                </w:rPr>
                <w:t>систему</w:t>
              </w:r>
            </w:hyperlink>
            <w:r w:rsidRPr="00B40CA4">
              <w:rPr>
                <w:rFonts w:ascii="Calibri" w:eastAsia="Times New Roman" w:hAnsi="Calibri" w:cs="Arial"/>
                <w:color w:val="444444"/>
                <w:lang w:eastAsia="ru-RU"/>
              </w:rPr>
              <w:t xml:space="preserve"> идентификации и аутентификации (ЕСИА) сведений о таком физлице и его абонентском номере, а также о наименовании абонента – юрлица либо ИП;</w:t>
            </w:r>
          </w:p>
          <w:p w:rsidR="00B40CA4" w:rsidRPr="00B40CA4" w:rsidRDefault="00B40CA4" w:rsidP="00B40CA4">
            <w:pPr>
              <w:numPr>
                <w:ilvl w:val="0"/>
                <w:numId w:val="1"/>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 xml:space="preserve">оператор связи будет </w:t>
            </w:r>
            <w:hyperlink r:id="rId14" w:history="1">
              <w:r w:rsidRPr="00B40CA4">
                <w:rPr>
                  <w:rFonts w:ascii="Arial" w:eastAsia="Times New Roman" w:hAnsi="Arial" w:cs="Arial"/>
                  <w:color w:val="0000FF"/>
                  <w:sz w:val="21"/>
                  <w:szCs w:val="21"/>
                  <w:u w:val="single"/>
                  <w:lang w:eastAsia="ru-RU"/>
                </w:rPr>
                <w:t>обязан</w:t>
              </w:r>
            </w:hyperlink>
            <w:r w:rsidRPr="00B40CA4">
              <w:rPr>
                <w:rFonts w:ascii="Calibri" w:eastAsia="Times New Roman" w:hAnsi="Calibri" w:cs="Arial"/>
                <w:color w:val="444444"/>
                <w:lang w:eastAsia="ru-RU"/>
              </w:rPr>
              <w:t xml:space="preserve"> проверять наличие вышеуказанных сведений посредством направления запроса в ЕСИА </w:t>
            </w:r>
            <w:r w:rsidRPr="00B40CA4">
              <w:rPr>
                <w:rFonts w:ascii="Calibri" w:eastAsia="Times New Roman" w:hAnsi="Calibri" w:cs="Arial"/>
                <w:b/>
                <w:bCs/>
                <w:color w:val="444444"/>
                <w:lang w:eastAsia="ru-RU"/>
              </w:rPr>
              <w:t>до начала оказания услуг связи.</w:t>
            </w:r>
            <w:r w:rsidRPr="00B40CA4">
              <w:rPr>
                <w:rFonts w:ascii="Calibri" w:eastAsia="Times New Roman" w:hAnsi="Calibri" w:cs="Arial"/>
                <w:color w:val="444444"/>
                <w:lang w:eastAsia="ru-RU"/>
              </w:rPr>
              <w:t xml:space="preserve"> В случае если при такой проверке будет обнаружено, что сведения отсутствуют или не являются достоверными, оператор связи не имеет права оказывать в отношении данного абонентского номера услуги связи, о чем он обязан </w:t>
            </w:r>
            <w:r w:rsidRPr="00B40CA4">
              <w:rPr>
                <w:rFonts w:ascii="Calibri" w:eastAsia="Times New Roman" w:hAnsi="Calibri" w:cs="Arial"/>
                <w:color w:val="444444"/>
                <w:lang w:eastAsia="ru-RU"/>
              </w:rPr>
              <w:lastRenderedPageBreak/>
              <w:t>уведомить корпоративного абонента.  При отсутствии ответа со стороны абонента в установленный срок оператор исключит указанный номер из договора.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Что касается </w:t>
            </w:r>
            <w:r w:rsidRPr="00B40CA4">
              <w:rPr>
                <w:rFonts w:ascii="Calibri" w:eastAsia="Calibri" w:hAnsi="Calibri" w:cs="Arial"/>
                <w:b/>
                <w:bCs/>
                <w:color w:val="444444"/>
                <w:lang w:eastAsia="ru-RU"/>
              </w:rPr>
              <w:t>договоров, заключенных корпоративными абонентами до 1 июня 2021 года:</w:t>
            </w:r>
          </w:p>
          <w:p w:rsidR="00B40CA4" w:rsidRPr="00B40CA4" w:rsidRDefault="00B40CA4" w:rsidP="00B40CA4">
            <w:pPr>
              <w:numPr>
                <w:ilvl w:val="0"/>
                <w:numId w:val="2"/>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 xml:space="preserve">юрлицам и ИП необходимо внести в ЕСИА сведения о физлицах </w:t>
            </w:r>
            <w:hyperlink r:id="rId15" w:history="1">
              <w:r w:rsidRPr="00B40CA4">
                <w:rPr>
                  <w:rFonts w:ascii="Arial" w:eastAsia="Times New Roman" w:hAnsi="Arial" w:cs="Arial"/>
                  <w:color w:val="0000FF"/>
                  <w:sz w:val="21"/>
                  <w:szCs w:val="21"/>
                  <w:u w:val="single"/>
                  <w:lang w:eastAsia="ru-RU"/>
                </w:rPr>
                <w:t>до 30 ноября 2021 года</w:t>
              </w:r>
            </w:hyperlink>
            <w:r w:rsidRPr="00B40CA4">
              <w:rPr>
                <w:rFonts w:ascii="Calibri" w:eastAsia="Times New Roman" w:hAnsi="Calibri" w:cs="Arial"/>
                <w:color w:val="444444"/>
                <w:lang w:eastAsia="ru-RU"/>
              </w:rPr>
              <w:t>;</w:t>
            </w:r>
          </w:p>
          <w:p w:rsidR="00B40CA4" w:rsidRPr="00B40CA4" w:rsidRDefault="00B40CA4" w:rsidP="00B40CA4">
            <w:pPr>
              <w:numPr>
                <w:ilvl w:val="0"/>
                <w:numId w:val="2"/>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 xml:space="preserve">операторы связи начнут исполнять свои обязанности по проверке этих сведений </w:t>
            </w:r>
            <w:hyperlink r:id="rId16" w:history="1">
              <w:r w:rsidRPr="00B40CA4">
                <w:rPr>
                  <w:rFonts w:ascii="Arial" w:eastAsia="Times New Roman" w:hAnsi="Arial" w:cs="Arial"/>
                  <w:color w:val="0000FF"/>
                  <w:sz w:val="21"/>
                  <w:szCs w:val="21"/>
                  <w:u w:val="single"/>
                  <w:lang w:eastAsia="ru-RU"/>
                </w:rPr>
                <w:t>с 1 декабря 2021 года</w:t>
              </w:r>
            </w:hyperlink>
            <w:r w:rsidRPr="00B40CA4">
              <w:rPr>
                <w:rFonts w:ascii="Calibri" w:eastAsia="Times New Roman" w:hAnsi="Calibri" w:cs="Arial"/>
                <w:color w:val="444444"/>
                <w:lang w:eastAsia="ru-RU"/>
              </w:rPr>
              <w:t>.</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Напомним, что сейчас корпоративные абоненты тоже </w:t>
            </w:r>
            <w:hyperlink r:id="rId17" w:history="1">
              <w:r w:rsidRPr="00B40CA4">
                <w:rPr>
                  <w:rFonts w:ascii="Arial" w:eastAsia="Calibri" w:hAnsi="Arial" w:cs="Arial"/>
                  <w:color w:val="0000FF"/>
                  <w:sz w:val="21"/>
                  <w:szCs w:val="21"/>
                  <w:u w:val="single"/>
                  <w:lang w:eastAsia="ru-RU"/>
                </w:rPr>
                <w:t>направляют</w:t>
              </w:r>
            </w:hyperlink>
            <w:r w:rsidRPr="00B40CA4">
              <w:rPr>
                <w:rFonts w:ascii="Calibri" w:eastAsia="Calibri" w:hAnsi="Calibri" w:cs="Arial"/>
                <w:color w:val="444444"/>
                <w:lang w:eastAsia="ru-RU"/>
              </w:rPr>
              <w:t xml:space="preserve"> операторам сведения о пользователях, но при этом у них нет обязанности по фиксированию этой информации в ЕСИА.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Кроме того, Федеральным </w:t>
            </w:r>
            <w:hyperlink r:id="rId18" w:history="1">
              <w:r w:rsidRPr="00B40CA4">
                <w:rPr>
                  <w:rFonts w:ascii="Arial" w:eastAsia="Calibri" w:hAnsi="Arial" w:cs="Arial"/>
                  <w:color w:val="0000FF"/>
                  <w:sz w:val="21"/>
                  <w:szCs w:val="21"/>
                  <w:u w:val="single"/>
                  <w:lang w:eastAsia="ru-RU"/>
                </w:rPr>
                <w:t>законом</w:t>
              </w:r>
            </w:hyperlink>
            <w:r w:rsidRPr="00B40CA4">
              <w:rPr>
                <w:rFonts w:ascii="Calibri" w:eastAsia="Calibri" w:hAnsi="Calibri" w:cs="Arial"/>
                <w:color w:val="444444"/>
                <w:lang w:eastAsia="ru-RU"/>
              </w:rPr>
              <w:t xml:space="preserve"> от 30.12.2020 N 533-ФЗ вносятся изменения в целях:</w:t>
            </w:r>
          </w:p>
          <w:p w:rsidR="00B40CA4" w:rsidRPr="00B40CA4" w:rsidRDefault="00B40CA4" w:rsidP="00B40CA4">
            <w:pPr>
              <w:numPr>
                <w:ilvl w:val="0"/>
                <w:numId w:val="3"/>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b/>
                <w:bCs/>
                <w:color w:val="444444"/>
                <w:lang w:eastAsia="ru-RU"/>
              </w:rPr>
              <w:t xml:space="preserve">упрощения </w:t>
            </w:r>
            <w:hyperlink r:id="rId19" w:history="1">
              <w:r w:rsidRPr="00B40CA4">
                <w:rPr>
                  <w:rFonts w:ascii="Arial" w:eastAsia="Times New Roman" w:hAnsi="Arial" w:cs="Arial"/>
                  <w:color w:val="0000FF"/>
                  <w:sz w:val="21"/>
                  <w:szCs w:val="21"/>
                  <w:u w:val="single"/>
                  <w:lang w:eastAsia="ru-RU"/>
                </w:rPr>
                <w:t>дистанционных</w:t>
              </w:r>
            </w:hyperlink>
            <w:r w:rsidRPr="00B40CA4">
              <w:rPr>
                <w:rFonts w:ascii="Calibri" w:eastAsia="Times New Roman" w:hAnsi="Calibri" w:cs="Arial"/>
                <w:color w:val="444444"/>
                <w:lang w:eastAsia="ru-RU"/>
              </w:rPr>
              <w:t xml:space="preserve"> </w:t>
            </w:r>
            <w:r w:rsidRPr="00B40CA4">
              <w:rPr>
                <w:rFonts w:ascii="Calibri" w:eastAsia="Times New Roman" w:hAnsi="Calibri" w:cs="Arial"/>
                <w:b/>
                <w:bCs/>
                <w:color w:val="444444"/>
                <w:lang w:eastAsia="ru-RU"/>
              </w:rPr>
              <w:t>процедур</w:t>
            </w:r>
            <w:r w:rsidRPr="00B40CA4">
              <w:rPr>
                <w:rFonts w:ascii="Calibri" w:eastAsia="Times New Roman" w:hAnsi="Calibri" w:cs="Arial"/>
                <w:color w:val="444444"/>
                <w:lang w:eastAsia="ru-RU"/>
              </w:rPr>
              <w:t xml:space="preserve"> заключения, внесения изменений, прекращения договоров об оказании услуг связи, в частности, с помощью ЕСИА и единой биометрической системы. Абонент должен будет заверить такой договор </w:t>
            </w:r>
            <w:hyperlink r:id="rId20" w:history="1">
              <w:r w:rsidRPr="00B40CA4">
                <w:rPr>
                  <w:rFonts w:ascii="Arial" w:eastAsia="Times New Roman" w:hAnsi="Arial" w:cs="Arial"/>
                  <w:color w:val="0000FF"/>
                  <w:sz w:val="21"/>
                  <w:szCs w:val="21"/>
                  <w:u w:val="single"/>
                  <w:lang w:eastAsia="ru-RU"/>
                </w:rPr>
                <w:t>простой ЭП</w:t>
              </w:r>
            </w:hyperlink>
            <w:r w:rsidRPr="00B40CA4">
              <w:rPr>
                <w:rFonts w:ascii="Calibri" w:eastAsia="Times New Roman" w:hAnsi="Calibri" w:cs="Arial"/>
                <w:color w:val="444444"/>
                <w:lang w:eastAsia="ru-RU"/>
              </w:rPr>
              <w:t>, ключ которой получен при личной явке;</w:t>
            </w:r>
          </w:p>
          <w:p w:rsidR="00B40CA4" w:rsidRPr="00B40CA4" w:rsidRDefault="00B40CA4" w:rsidP="00B40CA4">
            <w:pPr>
              <w:numPr>
                <w:ilvl w:val="0"/>
                <w:numId w:val="3"/>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b/>
                <w:bCs/>
                <w:color w:val="444444"/>
                <w:lang w:eastAsia="ru-RU"/>
              </w:rPr>
              <w:t>противодействия кражам мобильных телефонов.</w:t>
            </w:r>
            <w:r w:rsidRPr="00B40CA4">
              <w:rPr>
                <w:rFonts w:ascii="Calibri" w:eastAsia="Times New Roman" w:hAnsi="Calibri" w:cs="Arial"/>
                <w:color w:val="444444"/>
                <w:lang w:eastAsia="ru-RU"/>
              </w:rPr>
              <w:t xml:space="preserve"> Предусмотрено право физлица </w:t>
            </w:r>
            <w:hyperlink r:id="rId21" w:history="1">
              <w:r w:rsidRPr="00B40CA4">
                <w:rPr>
                  <w:rFonts w:ascii="Arial" w:eastAsia="Times New Roman" w:hAnsi="Arial" w:cs="Arial"/>
                  <w:color w:val="0000FF"/>
                  <w:sz w:val="21"/>
                  <w:szCs w:val="21"/>
                  <w:u w:val="single"/>
                  <w:lang w:eastAsia="ru-RU"/>
                </w:rPr>
                <w:t>внести в учетную запись</w:t>
              </w:r>
            </w:hyperlink>
            <w:r w:rsidRPr="00B40CA4">
              <w:rPr>
                <w:rFonts w:ascii="Calibri" w:eastAsia="Times New Roman" w:hAnsi="Calibri" w:cs="Arial"/>
                <w:color w:val="444444"/>
                <w:lang w:eastAsia="ru-RU"/>
              </w:rPr>
              <w:t xml:space="preserve"> ЕСИА: сведения об одном или нескольких используемых им абонентских номерах, </w:t>
            </w:r>
            <w:hyperlink r:id="rId22" w:history="1">
              <w:r w:rsidRPr="00B40CA4">
                <w:rPr>
                  <w:rFonts w:ascii="Arial" w:eastAsia="Times New Roman" w:hAnsi="Arial" w:cs="Arial"/>
                  <w:color w:val="0000FF"/>
                  <w:sz w:val="21"/>
                  <w:szCs w:val="21"/>
                  <w:u w:val="single"/>
                  <w:lang w:eastAsia="ru-RU"/>
                </w:rPr>
                <w:t>идентификатор</w:t>
              </w:r>
            </w:hyperlink>
            <w:r w:rsidRPr="00B40CA4">
              <w:rPr>
                <w:rFonts w:ascii="Calibri" w:eastAsia="Times New Roman" w:hAnsi="Calibri" w:cs="Arial"/>
                <w:color w:val="444444"/>
                <w:lang w:eastAsia="ru-RU"/>
              </w:rPr>
              <w:t xml:space="preserve"> пользовательского оборудования (IMEI) в привязке к его абонентскому номеру. В случае </w:t>
            </w:r>
            <w:hyperlink r:id="rId23" w:history="1">
              <w:r w:rsidRPr="00B40CA4">
                <w:rPr>
                  <w:rFonts w:ascii="Arial" w:eastAsia="Times New Roman" w:hAnsi="Arial" w:cs="Arial"/>
                  <w:color w:val="0000FF"/>
                  <w:sz w:val="21"/>
                  <w:szCs w:val="21"/>
                  <w:u w:val="single"/>
                  <w:lang w:eastAsia="ru-RU"/>
                </w:rPr>
                <w:t>утраты телефона</w:t>
              </w:r>
            </w:hyperlink>
            <w:r w:rsidRPr="00B40CA4">
              <w:rPr>
                <w:rFonts w:ascii="Calibri" w:eastAsia="Times New Roman" w:hAnsi="Calibri" w:cs="Arial"/>
                <w:color w:val="444444"/>
                <w:lang w:eastAsia="ru-RU"/>
              </w:rPr>
              <w:t xml:space="preserve">, идентификатор которого внесен в ЕСИА, физическое лицо вправе внести сведения о его утрате в ЕСИА с использованием Портала госуслуг. После получения из ЕСИА данной информации оператор </w:t>
            </w:r>
            <w:r w:rsidRPr="00B40CA4">
              <w:rPr>
                <w:rFonts w:ascii="Calibri" w:eastAsia="Times New Roman" w:hAnsi="Calibri" w:cs="Arial"/>
                <w:b/>
                <w:bCs/>
                <w:color w:val="444444"/>
                <w:lang w:eastAsia="ru-RU"/>
              </w:rPr>
              <w:t>обязан не оказывать услуги связи абоненту</w:t>
            </w:r>
            <w:r w:rsidRPr="00B40CA4">
              <w:rPr>
                <w:rFonts w:ascii="Calibri" w:eastAsia="Times New Roman" w:hAnsi="Calibri" w:cs="Arial"/>
                <w:color w:val="444444"/>
                <w:lang w:eastAsia="ru-RU"/>
              </w:rPr>
              <w:t xml:space="preserve"> при использовании утраченного телефона.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Федеральный </w:t>
            </w:r>
            <w:hyperlink r:id="rId24" w:history="1">
              <w:r w:rsidRPr="00B40CA4">
                <w:rPr>
                  <w:rFonts w:ascii="Arial" w:eastAsia="Calibri" w:hAnsi="Arial" w:cs="Arial"/>
                  <w:color w:val="0000FF"/>
                  <w:sz w:val="21"/>
                  <w:szCs w:val="21"/>
                  <w:u w:val="single"/>
                  <w:lang w:eastAsia="ru-RU"/>
                </w:rPr>
                <w:t>закон</w:t>
              </w:r>
            </w:hyperlink>
            <w:r w:rsidRPr="00B40CA4">
              <w:rPr>
                <w:rFonts w:ascii="Calibri" w:eastAsia="Calibri" w:hAnsi="Calibri" w:cs="Arial"/>
                <w:color w:val="444444"/>
                <w:lang w:eastAsia="ru-RU"/>
              </w:rPr>
              <w:t xml:space="preserve"> от 30.12.2020 N 533-ФЗ вступает в силу с 1 июня 2021 года.</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Pr="00B40CA4" w:rsidRDefault="00B40CA4" w:rsidP="00B40CA4">
            <w:pPr>
              <w:spacing w:after="0" w:line="240" w:lineRule="auto"/>
              <w:jc w:val="center"/>
              <w:rPr>
                <w:rFonts w:ascii="Times New Roman" w:eastAsia="Times New Roman" w:hAnsi="Times New Roman" w:cs="Times New Roman"/>
                <w:sz w:val="24"/>
                <w:szCs w:val="24"/>
                <w:lang w:eastAsia="ru-RU"/>
              </w:rPr>
            </w:pPr>
            <w:r w:rsidRPr="00B40CA4">
              <w:rPr>
                <w:rFonts w:ascii="Times New Roman" w:eastAsia="Times New Roman" w:hAnsi="Times New Roman" w:cs="Times New Roman"/>
                <w:sz w:val="24"/>
                <w:szCs w:val="24"/>
                <w:lang w:eastAsia="ru-RU"/>
              </w:rPr>
              <w:lastRenderedPageBreak/>
              <w:pict>
                <v:rect id="_x0000_i1025" style="width:467.75pt;height:.75pt" o:hralign="center" o:hrstd="t" o:hr="t" fillcolor="gray" stroked="f"/>
              </w:pict>
            </w:r>
          </w:p>
        </w:tc>
      </w:tr>
      <w:tr w:rsidR="00B40CA4" w:rsidRPr="00B40CA4" w:rsidTr="00B40CA4">
        <w:trPr>
          <w:jc w:val="center"/>
        </w:trPr>
        <w:tc>
          <w:tcPr>
            <w:tcW w:w="9000" w:type="dxa"/>
            <w:shd w:val="clear" w:color="auto" w:fill="D0D1D3"/>
            <w:tcMar>
              <w:top w:w="300" w:type="dxa"/>
              <w:left w:w="300" w:type="dxa"/>
              <w:bottom w:w="300" w:type="dxa"/>
              <w:right w:w="300" w:type="dxa"/>
            </w:tcMar>
            <w:vAlign w:val="center"/>
            <w:hideMark/>
          </w:tcPr>
          <w:p w:rsidR="00B40CA4" w:rsidRPr="00B40CA4" w:rsidRDefault="00B40CA4" w:rsidP="00B40CA4">
            <w:pPr>
              <w:spacing w:after="0" w:line="240" w:lineRule="auto"/>
              <w:rPr>
                <w:rFonts w:ascii="Arial" w:eastAsia="Times New Roman" w:hAnsi="Arial" w:cs="Arial"/>
                <w:sz w:val="27"/>
                <w:szCs w:val="27"/>
                <w:lang w:eastAsia="ru-RU"/>
              </w:rPr>
            </w:pPr>
            <w:r w:rsidRPr="00B40CA4">
              <w:rPr>
                <w:rFonts w:ascii="Arial" w:eastAsia="Times New Roman" w:hAnsi="Arial" w:cs="Arial"/>
                <w:sz w:val="27"/>
                <w:szCs w:val="27"/>
                <w:lang w:eastAsia="ru-RU"/>
              </w:rPr>
              <w:t xml:space="preserve">ВАЖНО ЗНАТЬ БУХГАЛТЕРУ </w:t>
            </w: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25" w:tgtFrame="_blank" w:history="1">
              <w:r w:rsidRPr="00B40CA4">
                <w:rPr>
                  <w:rFonts w:ascii="Arial" w:eastAsia="Times New Roman" w:hAnsi="Arial" w:cs="Arial"/>
                  <w:b/>
                  <w:bCs/>
                  <w:color w:val="555555"/>
                  <w:sz w:val="27"/>
                  <w:szCs w:val="27"/>
                  <w:lang w:eastAsia="ru-RU"/>
                </w:rPr>
                <w:t xml:space="preserve">ФНС пояснила, как заполнить сведения о среднесписочной численности при наличии обособленных подразделений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 xml:space="preserve">Возможности: ОП организации, которые сдают РСВ, в Расчете за 2020 год в поле о среднесписочной численности указывают значение «0», в квартальных РСВ – вообще его не заполняют. </w:t>
                  </w:r>
                  <w:r w:rsidRPr="00B40CA4">
                    <w:rPr>
                      <w:rFonts w:ascii="Arial" w:eastAsia="Times New Roman" w:hAnsi="Arial" w:cs="Arial"/>
                      <w:color w:val="444444"/>
                      <w:sz w:val="21"/>
                      <w:szCs w:val="21"/>
                      <w:lang w:eastAsia="ru-RU"/>
                    </w:rPr>
                    <w:br/>
                    <w:t xml:space="preserve">Риски: головная организация отражает в РСВ сведения о среднесписочной численности своих работников и работников ОП.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60288" behindDoc="0" locked="0" layoutInCell="1" allowOverlap="0" wp14:anchorId="42ACE661" wp14:editId="7E0EF904">
                  <wp:simplePos x="0" y="0"/>
                  <wp:positionH relativeFrom="column">
                    <wp:align>left</wp:align>
                  </wp:positionH>
                  <wp:positionV relativeFrom="line">
                    <wp:posOffset>0</wp:posOffset>
                  </wp:positionV>
                  <wp:extent cx="1190625" cy="828675"/>
                  <wp:effectExtent l="0" t="0" r="9525" b="9525"/>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С 1 января 2021 года сведения о среднесписочной численности работников представляются в налоговые органы в составе </w:t>
            </w:r>
            <w:hyperlink r:id="rId27" w:history="1">
              <w:r w:rsidRPr="00B40CA4">
                <w:rPr>
                  <w:rFonts w:ascii="Arial" w:eastAsia="Calibri" w:hAnsi="Arial" w:cs="Arial"/>
                  <w:color w:val="0000FF"/>
                  <w:sz w:val="21"/>
                  <w:szCs w:val="21"/>
                  <w:u w:val="single"/>
                  <w:lang w:eastAsia="ru-RU"/>
                </w:rPr>
                <w:t>Расчета</w:t>
              </w:r>
            </w:hyperlink>
            <w:r w:rsidRPr="00B40CA4">
              <w:rPr>
                <w:rFonts w:ascii="Calibri" w:eastAsia="Calibri" w:hAnsi="Calibri" w:cs="Arial"/>
                <w:color w:val="444444"/>
                <w:lang w:eastAsia="ru-RU"/>
              </w:rPr>
              <w:t xml:space="preserve"> по страховым взносам (</w:t>
            </w:r>
            <w:hyperlink r:id="rId28" w:history="1">
              <w:r w:rsidRPr="00B40CA4">
                <w:rPr>
                  <w:rFonts w:ascii="Arial" w:eastAsia="Calibri" w:hAnsi="Arial" w:cs="Arial"/>
                  <w:color w:val="0000FF"/>
                  <w:sz w:val="21"/>
                  <w:szCs w:val="21"/>
                  <w:u w:val="single"/>
                  <w:lang w:eastAsia="ru-RU"/>
                </w:rPr>
                <w:t>абз. 6 п. 3 ст. 80</w:t>
              </w:r>
            </w:hyperlink>
            <w:r w:rsidRPr="00B40CA4">
              <w:rPr>
                <w:rFonts w:ascii="Calibri" w:eastAsia="Calibri" w:hAnsi="Calibri" w:cs="Arial"/>
                <w:color w:val="444444"/>
                <w:lang w:eastAsia="ru-RU"/>
              </w:rPr>
              <w:t xml:space="preserve"> НК РФ). При этом плательщики страховых взносов </w:t>
            </w:r>
            <w:hyperlink r:id="rId29" w:history="1">
              <w:r w:rsidRPr="00B40CA4">
                <w:rPr>
                  <w:rFonts w:ascii="Arial" w:eastAsia="Calibri" w:hAnsi="Arial" w:cs="Arial"/>
                  <w:color w:val="0000FF"/>
                  <w:sz w:val="21"/>
                  <w:szCs w:val="21"/>
                  <w:u w:val="single"/>
                  <w:lang w:eastAsia="ru-RU"/>
                </w:rPr>
                <w:t>представляют</w:t>
              </w:r>
            </w:hyperlink>
            <w:r w:rsidRPr="00B40CA4">
              <w:rPr>
                <w:rFonts w:ascii="Calibri" w:eastAsia="Calibri" w:hAnsi="Calibri" w:cs="Arial"/>
                <w:color w:val="444444"/>
                <w:lang w:eastAsia="ru-RU"/>
              </w:rPr>
              <w:t xml:space="preserve"> РСВ в налоговый орган по месту нахождения организации и по месту нахождения ОП организации, которым открыты счета в банках и которые начисляют и производят выплаты и иные вознаграждения в пользу физлиц.</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lastRenderedPageBreak/>
              <w:t xml:space="preserve">ФНС России в </w:t>
            </w:r>
            <w:hyperlink r:id="rId30" w:history="1">
              <w:r w:rsidRPr="00B40CA4">
                <w:rPr>
                  <w:rFonts w:ascii="Arial" w:eastAsia="Calibri" w:hAnsi="Arial" w:cs="Arial"/>
                  <w:color w:val="0000FF"/>
                  <w:sz w:val="21"/>
                  <w:szCs w:val="21"/>
                  <w:u w:val="single"/>
                  <w:lang w:eastAsia="ru-RU"/>
                </w:rPr>
                <w:t>Письме</w:t>
              </w:r>
            </w:hyperlink>
            <w:r w:rsidRPr="00B40CA4">
              <w:rPr>
                <w:rFonts w:ascii="Calibri" w:eastAsia="Calibri" w:hAnsi="Calibri" w:cs="Arial"/>
                <w:color w:val="444444"/>
                <w:lang w:eastAsia="ru-RU"/>
              </w:rPr>
              <w:t xml:space="preserve"> от 22.01.2021 N БС-4-11/663@ разъяснила, что сведения о среднесписочной численности работников, рассчитанные исходя из численности работников головного подразделения организации и его обособленных подразделений, представляются в составе РСВ в налоговый орган </w:t>
            </w:r>
            <w:r w:rsidRPr="00B40CA4">
              <w:rPr>
                <w:rFonts w:ascii="Calibri" w:eastAsia="Calibri" w:hAnsi="Calibri" w:cs="Arial"/>
                <w:b/>
                <w:bCs/>
                <w:color w:val="444444"/>
                <w:lang w:eastAsia="ru-RU"/>
              </w:rPr>
              <w:t>по месту нахождения организации.</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Обособленным подразделениям, которым открыты счета в банках и которые сами начисляют и выплачивают доходы физлицам, при заполнении </w:t>
            </w:r>
            <w:hyperlink r:id="rId31" w:history="1">
              <w:r w:rsidRPr="00B40CA4">
                <w:rPr>
                  <w:rFonts w:ascii="Arial" w:eastAsia="Calibri" w:hAnsi="Arial" w:cs="Arial"/>
                  <w:color w:val="0000FF"/>
                  <w:sz w:val="21"/>
                  <w:szCs w:val="21"/>
                  <w:u w:val="single"/>
                  <w:lang w:eastAsia="ru-RU"/>
                </w:rPr>
                <w:t>формы</w:t>
              </w:r>
            </w:hyperlink>
            <w:r w:rsidRPr="00B40CA4">
              <w:rPr>
                <w:rFonts w:ascii="Calibri" w:eastAsia="Calibri" w:hAnsi="Calibri" w:cs="Arial"/>
                <w:color w:val="444444"/>
                <w:lang w:eastAsia="ru-RU"/>
              </w:rPr>
              <w:t xml:space="preserve"> РСВ необходимо учитывать следующее:</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в </w:t>
            </w:r>
            <w:hyperlink r:id="rId32" w:history="1">
              <w:r w:rsidRPr="00B40CA4">
                <w:rPr>
                  <w:rFonts w:ascii="Arial" w:eastAsia="Calibri" w:hAnsi="Arial" w:cs="Arial"/>
                  <w:color w:val="0000FF"/>
                  <w:sz w:val="21"/>
                  <w:szCs w:val="21"/>
                  <w:u w:val="single"/>
                  <w:lang w:eastAsia="ru-RU"/>
                </w:rPr>
                <w:t>поле</w:t>
              </w:r>
            </w:hyperlink>
            <w:r w:rsidRPr="00B40CA4">
              <w:rPr>
                <w:rFonts w:ascii="Calibri" w:eastAsia="Calibri" w:hAnsi="Calibri" w:cs="Arial"/>
                <w:color w:val="444444"/>
                <w:lang w:eastAsia="ru-RU"/>
              </w:rPr>
              <w:t xml:space="preserve"> «Среднесписочная численность (чел.)» Расчета за 2020 год указывается значение «0»;</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w:t>
            </w:r>
            <w:hyperlink r:id="rId33" w:history="1">
              <w:r w:rsidRPr="00B40CA4">
                <w:rPr>
                  <w:rFonts w:ascii="Arial" w:eastAsia="Calibri" w:hAnsi="Arial" w:cs="Arial"/>
                  <w:color w:val="0000FF"/>
                  <w:sz w:val="21"/>
                  <w:szCs w:val="21"/>
                  <w:u w:val="single"/>
                  <w:lang w:eastAsia="ru-RU"/>
                </w:rPr>
                <w:t>поле</w:t>
              </w:r>
            </w:hyperlink>
            <w:r w:rsidRPr="00B40CA4">
              <w:rPr>
                <w:rFonts w:ascii="Calibri" w:eastAsia="Calibri" w:hAnsi="Calibri" w:cs="Arial"/>
                <w:color w:val="444444"/>
                <w:lang w:eastAsia="ru-RU"/>
              </w:rPr>
              <w:t xml:space="preserve"> «Среднесписочная численность (чел.)» Расчета начиная с отчетного периода I квартал 2021 год не заполняется.</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Данная позиция доведена ФНС России до нижестоящих налоговых органов.</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b/>
                <w:bCs/>
                <w:color w:val="444444"/>
                <w:lang w:eastAsia="ru-RU"/>
              </w:rPr>
              <w:t>На заметку:</w:t>
            </w:r>
            <w:r w:rsidRPr="00B40CA4">
              <w:rPr>
                <w:rFonts w:ascii="Calibri" w:eastAsia="Calibri" w:hAnsi="Calibri" w:cs="Arial"/>
                <w:color w:val="444444"/>
                <w:lang w:eastAsia="ru-RU"/>
              </w:rPr>
              <w:t xml:space="preserve"> напомним, срок сдачи РСВ за 2021 год истекает 1 февраля (с учетом </w:t>
            </w:r>
            <w:hyperlink r:id="rId34" w:history="1">
              <w:r w:rsidRPr="00B40CA4">
                <w:rPr>
                  <w:rFonts w:ascii="Arial" w:eastAsia="Calibri" w:hAnsi="Arial" w:cs="Arial"/>
                  <w:color w:val="0000FF"/>
                  <w:sz w:val="21"/>
                  <w:szCs w:val="21"/>
                  <w:u w:val="single"/>
                  <w:lang w:eastAsia="ru-RU"/>
                </w:rPr>
                <w:t>переноса</w:t>
              </w:r>
            </w:hyperlink>
            <w:r w:rsidRPr="00B40CA4">
              <w:rPr>
                <w:rFonts w:ascii="Calibri" w:eastAsia="Calibri" w:hAnsi="Calibri" w:cs="Arial"/>
                <w:color w:val="444444"/>
                <w:lang w:eastAsia="ru-RU"/>
              </w:rPr>
              <w:t xml:space="preserve"> с </w:t>
            </w:r>
            <w:hyperlink r:id="rId35" w:history="1">
              <w:r w:rsidRPr="00B40CA4">
                <w:rPr>
                  <w:rFonts w:ascii="Arial" w:eastAsia="Calibri" w:hAnsi="Arial" w:cs="Arial"/>
                  <w:color w:val="0000FF"/>
                  <w:sz w:val="21"/>
                  <w:szCs w:val="21"/>
                  <w:u w:val="single"/>
                  <w:lang w:eastAsia="ru-RU"/>
                </w:rPr>
                <w:t>30 января</w:t>
              </w:r>
            </w:hyperlink>
            <w:r w:rsidRPr="00B40CA4">
              <w:rPr>
                <w:rFonts w:ascii="Calibri" w:eastAsia="Calibri" w:hAnsi="Calibri" w:cs="Arial"/>
                <w:color w:val="444444"/>
                <w:lang w:eastAsia="ru-RU"/>
              </w:rPr>
              <w:t>).</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Pr="00B40CA4" w:rsidRDefault="00B40CA4" w:rsidP="00B40CA4">
            <w:pPr>
              <w:spacing w:after="0" w:line="240" w:lineRule="auto"/>
              <w:jc w:val="center"/>
              <w:rPr>
                <w:rFonts w:ascii="Times New Roman" w:eastAsia="Times New Roman" w:hAnsi="Times New Roman" w:cs="Times New Roman"/>
                <w:sz w:val="24"/>
                <w:szCs w:val="24"/>
                <w:lang w:eastAsia="ru-RU"/>
              </w:rPr>
            </w:pPr>
            <w:r w:rsidRPr="00B40CA4">
              <w:rPr>
                <w:rFonts w:ascii="Times New Roman" w:eastAsia="Times New Roman" w:hAnsi="Times New Roman" w:cs="Times New Roman"/>
                <w:sz w:val="24"/>
                <w:szCs w:val="24"/>
                <w:lang w:eastAsia="ru-RU"/>
              </w:rPr>
              <w:lastRenderedPageBreak/>
              <w:pict>
                <v:rect id="_x0000_i1026" style="width:467.75pt;height:.75pt" o:hralign="center" o:hrstd="t" o:hr="t" fillcolor="gray" stroked="f"/>
              </w:pict>
            </w: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36" w:tgtFrame="_blank" w:history="1">
              <w:r w:rsidRPr="00B40CA4">
                <w:rPr>
                  <w:rFonts w:ascii="Arial" w:eastAsia="Times New Roman" w:hAnsi="Arial" w:cs="Arial"/>
                  <w:b/>
                  <w:bCs/>
                  <w:color w:val="555555"/>
                  <w:sz w:val="27"/>
                  <w:szCs w:val="27"/>
                  <w:lang w:eastAsia="ru-RU"/>
                </w:rPr>
                <w:t xml:space="preserve">Прямые выплаты: ФСС рассказал, как быть с алиментами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 xml:space="preserve">Возможности: работодатель должен производить удержания только за первые три дня болезни должника и не обязан направлять копию исполнительного документа в свой территориальный орган ФСС для удержания алиментов с больничного. Взыскатель вправе как самостоятельно, так и через суд представить оригинал исполнительного листа в территориальный орган ФСС РФ для удержания суммы алиментов с больничного должника.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61312" behindDoc="0" locked="0" layoutInCell="1" allowOverlap="0" wp14:anchorId="7308772B" wp14:editId="26D0A1D0">
                  <wp:simplePos x="0" y="0"/>
                  <wp:positionH relativeFrom="column">
                    <wp:align>left</wp:align>
                  </wp:positionH>
                  <wp:positionV relativeFrom="line">
                    <wp:posOffset>0</wp:posOffset>
                  </wp:positionV>
                  <wp:extent cx="1190625" cy="895350"/>
                  <wp:effectExtent l="0" t="0" r="9525" b="0"/>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ФСС РФ  в </w:t>
            </w:r>
            <w:hyperlink r:id="rId38" w:history="1">
              <w:r w:rsidRPr="00B40CA4">
                <w:rPr>
                  <w:rFonts w:ascii="Arial" w:eastAsia="Calibri" w:hAnsi="Arial" w:cs="Arial"/>
                  <w:color w:val="0000FF"/>
                  <w:sz w:val="21"/>
                  <w:szCs w:val="21"/>
                  <w:u w:val="single"/>
                  <w:lang w:eastAsia="ru-RU"/>
                </w:rPr>
                <w:t>Письме</w:t>
              </w:r>
            </w:hyperlink>
            <w:r w:rsidRPr="00B40CA4">
              <w:rPr>
                <w:rFonts w:ascii="Calibri" w:eastAsia="Calibri" w:hAnsi="Calibri" w:cs="Arial"/>
                <w:color w:val="444444"/>
                <w:lang w:eastAsia="ru-RU"/>
              </w:rPr>
              <w:t xml:space="preserve"> от 14.01.2021 N 02-08-01/15-03-15268л пояснил, как удерживаются алименты с больничного в случае его выплаты напрямую территориальным органом ФСС РФ.</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Удержание алиментов из больничного осуществляется на основании поступившего от взыскателя или судебного пристава-исполнителя </w:t>
            </w:r>
            <w:hyperlink r:id="rId39" w:history="1">
              <w:r w:rsidRPr="00B40CA4">
                <w:rPr>
                  <w:rFonts w:ascii="Arial" w:eastAsia="Calibri" w:hAnsi="Arial" w:cs="Arial"/>
                  <w:color w:val="0000FF"/>
                  <w:sz w:val="21"/>
                  <w:szCs w:val="21"/>
                  <w:u w:val="single"/>
                  <w:lang w:eastAsia="ru-RU"/>
                </w:rPr>
                <w:t>исполнительного документа</w:t>
              </w:r>
            </w:hyperlink>
            <w:r w:rsidRPr="00B40CA4">
              <w:rPr>
                <w:rFonts w:ascii="Calibri" w:eastAsia="Calibri" w:hAnsi="Calibri" w:cs="Arial"/>
                <w:color w:val="444444"/>
                <w:lang w:eastAsia="ru-RU"/>
              </w:rPr>
              <w:t xml:space="preserve"> (исполнительного листа, судебного приказа или нотариального соглашения об уплате алиментов).</w:t>
            </w:r>
          </w:p>
          <w:p w:rsidR="00B40CA4" w:rsidRPr="00B40CA4" w:rsidRDefault="00B40CA4" w:rsidP="00B40CA4">
            <w:pPr>
              <w:spacing w:after="0" w:line="270" w:lineRule="atLeast"/>
              <w:rPr>
                <w:rFonts w:ascii="Arial" w:eastAsia="Calibri" w:hAnsi="Arial" w:cs="Arial"/>
                <w:color w:val="444444"/>
                <w:sz w:val="21"/>
                <w:szCs w:val="21"/>
                <w:lang w:eastAsia="ru-RU"/>
              </w:rPr>
            </w:pPr>
            <w:hyperlink r:id="rId40" w:history="1">
              <w:r w:rsidRPr="00B40CA4">
                <w:rPr>
                  <w:rFonts w:ascii="Arial" w:eastAsia="Calibri" w:hAnsi="Arial" w:cs="Arial"/>
                  <w:color w:val="0000FF"/>
                  <w:sz w:val="21"/>
                  <w:szCs w:val="21"/>
                  <w:u w:val="single"/>
                  <w:lang w:eastAsia="ru-RU"/>
                </w:rPr>
                <w:t>Исполнительный документ</w:t>
              </w:r>
            </w:hyperlink>
            <w:r w:rsidRPr="00B40CA4">
              <w:rPr>
                <w:rFonts w:ascii="Calibri" w:eastAsia="Calibri" w:hAnsi="Calibri" w:cs="Arial"/>
                <w:color w:val="444444"/>
                <w:lang w:eastAsia="ru-RU"/>
              </w:rPr>
              <w:t xml:space="preserve"> о взыскании алиментов с соответствующим заявлением предъявляется взыскателем в территориальный орган ФССП России. Разобраться с местом предъявления исполнительного листа в службу судебных приставов поможет </w:t>
            </w:r>
            <w:hyperlink r:id="rId41" w:tooltip="Ссылка на КонсультантПлюс" w:history="1">
              <w:r w:rsidRPr="00B40CA4">
                <w:rPr>
                  <w:rFonts w:ascii="Arial" w:eastAsia="Calibri" w:hAnsi="Arial" w:cs="Arial"/>
                  <w:color w:val="0000FF"/>
                  <w:sz w:val="21"/>
                  <w:szCs w:val="21"/>
                  <w:u w:val="single"/>
                  <w:lang w:eastAsia="ru-RU"/>
                </w:rPr>
                <w:t xml:space="preserve">Ситуация: Куда предъявляется исполнительный лист о взыскании алиментов? (электронный журнал </w:t>
              </w:r>
            </w:hyperlink>
            <w:hyperlink r:id="rId42" w:history="1">
              <w:r w:rsidRPr="00B40CA4">
                <w:rPr>
                  <w:rFonts w:ascii="Arial" w:eastAsia="Calibri" w:hAnsi="Arial" w:cs="Arial"/>
                  <w:color w:val="0000FF"/>
                  <w:sz w:val="21"/>
                  <w:szCs w:val="21"/>
                  <w:lang w:eastAsia="ru-RU"/>
                </w:rPr>
                <w:t>«</w:t>
              </w:r>
            </w:hyperlink>
            <w:hyperlink r:id="rId43" w:tooltip="Ссылка на КонсультантПлюс" w:history="1">
              <w:r w:rsidRPr="00B40CA4">
                <w:rPr>
                  <w:rFonts w:ascii="Arial" w:eastAsia="Calibri" w:hAnsi="Arial" w:cs="Arial"/>
                  <w:color w:val="0000FF"/>
                  <w:sz w:val="21"/>
                  <w:szCs w:val="21"/>
                  <w:u w:val="single"/>
                  <w:lang w:eastAsia="ru-RU"/>
                </w:rPr>
                <w:t>Азбука права</w:t>
              </w:r>
            </w:hyperlink>
            <w:hyperlink r:id="rId44" w:history="1">
              <w:r w:rsidRPr="00B40CA4">
                <w:rPr>
                  <w:rFonts w:ascii="Arial" w:eastAsia="Calibri" w:hAnsi="Arial" w:cs="Arial"/>
                  <w:color w:val="0000FF"/>
                  <w:sz w:val="21"/>
                  <w:szCs w:val="21"/>
                  <w:lang w:eastAsia="ru-RU"/>
                </w:rPr>
                <w:t>»</w:t>
              </w:r>
            </w:hyperlink>
            <w:hyperlink r:id="rId45" w:tooltip="Ссылка на КонсультантПлюс" w:history="1">
              <w:r w:rsidRPr="00B40CA4">
                <w:rPr>
                  <w:rFonts w:ascii="Arial" w:eastAsia="Calibri" w:hAnsi="Arial" w:cs="Arial"/>
                  <w:color w:val="0000FF"/>
                  <w:sz w:val="21"/>
                  <w:szCs w:val="21"/>
                  <w:u w:val="single"/>
                  <w:lang w:eastAsia="ru-RU"/>
                </w:rPr>
                <w:t>, 2021)</w:t>
              </w:r>
            </w:hyperlink>
            <w:r w:rsidRPr="00B40CA4">
              <w:rPr>
                <w:rFonts w:ascii="Calibri" w:eastAsia="Calibri" w:hAnsi="Calibri" w:cs="Arial"/>
                <w:color w:val="444444"/>
                <w:lang w:eastAsia="ru-RU"/>
              </w:rPr>
              <w:t>.</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Поскольку все регионы РФ с 2021 года присоединились к пилотному проекту «Прямые выплаты» (когда ФСС напрямую выплачивает пособие застрахованным гражданам), при исполнительном производстве основанием для удержания алиментов с застрахованных граждан является постановление судебного пристава-исполнителя об обращении взыскания на больничный, направленное в адрес территориального органа ФСС РФ, как одного из источников дохода должника.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ФСС и его территориальные органы не вправе удерживать алименты на основании постановления судебного пристава-исполнителя, вынесенного и направленного непосредственно в адрес работодателя, в соответствии с которым взыскание обращено на получаемый застрахованным лицом у своего работодателя доход </w:t>
            </w:r>
            <w:r w:rsidRPr="00B40CA4">
              <w:rPr>
                <w:rFonts w:ascii="Calibri" w:eastAsia="Calibri" w:hAnsi="Calibri" w:cs="Arial"/>
                <w:color w:val="444444"/>
                <w:lang w:eastAsia="ru-RU"/>
              </w:rPr>
              <w:lastRenderedPageBreak/>
              <w:t>(удержание суммы из заработной платы и иных выплат).</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При этом работодатель может представить в свой территориальный орган ФСС в отношении работника-должника заверенные копии исполнительных документов в качестве информирования. Но ФСС сможет проводить удержания с больничного только после направления запроса в территориальный орган ФССП и получения постановления об обращении взыскания на больничный.</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Также не допускается удержание алиментов из больничного на основании копий исполнительных документов. Исключение, когда данные копии направляет судебный пристав в составе пакета документов, содержащих оригинал постановления об обращении взыскания на зарплату и иные доходы (пособие по временной нетрудоспособности) должника в порядке, предусмотренном </w:t>
            </w:r>
            <w:hyperlink r:id="rId46" w:history="1">
              <w:r w:rsidRPr="00B40CA4">
                <w:rPr>
                  <w:rFonts w:ascii="Arial" w:eastAsia="Calibri" w:hAnsi="Arial" w:cs="Arial"/>
                  <w:color w:val="0000FF"/>
                  <w:sz w:val="21"/>
                  <w:szCs w:val="21"/>
                  <w:u w:val="single"/>
                  <w:lang w:eastAsia="ru-RU"/>
                </w:rPr>
                <w:t>п. 1 ч. 1 ст. 98</w:t>
              </w:r>
            </w:hyperlink>
            <w:r w:rsidRPr="00B40CA4">
              <w:rPr>
                <w:rFonts w:ascii="Calibri" w:eastAsia="Calibri" w:hAnsi="Calibri" w:cs="Arial"/>
                <w:color w:val="444444"/>
                <w:lang w:eastAsia="ru-RU"/>
              </w:rPr>
              <w:t xml:space="preserve"> Федерального закона от 02.10.2007 N 229-ФЗ.</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ФСС отмечает, что в соответствии с </w:t>
            </w:r>
            <w:hyperlink r:id="rId47" w:history="1">
              <w:r w:rsidRPr="00B40CA4">
                <w:rPr>
                  <w:rFonts w:ascii="Arial" w:eastAsia="Calibri" w:hAnsi="Arial" w:cs="Arial"/>
                  <w:color w:val="0000FF"/>
                  <w:sz w:val="21"/>
                  <w:szCs w:val="21"/>
                  <w:u w:val="single"/>
                  <w:lang w:eastAsia="ru-RU"/>
                </w:rPr>
                <w:t>ч. 1 ст. 428</w:t>
              </w:r>
            </w:hyperlink>
            <w:r w:rsidRPr="00B40CA4">
              <w:rPr>
                <w:rFonts w:ascii="Calibri" w:eastAsia="Calibri" w:hAnsi="Calibri" w:cs="Arial"/>
                <w:color w:val="444444"/>
                <w:lang w:eastAsia="ru-RU"/>
              </w:rPr>
              <w:t xml:space="preserve"> ГПК РФ взыскатель вправе как самостоятельно, так и через суд представить оригинал исполнительного листа и работодателю должника для удержания алиментов, и в территориальный орган ФСС РФ для удержания суммы алиментов с больничного должника.</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Pr="00B40CA4" w:rsidRDefault="00B40CA4" w:rsidP="00B40CA4">
            <w:pPr>
              <w:spacing w:after="0" w:line="240" w:lineRule="auto"/>
              <w:jc w:val="center"/>
              <w:rPr>
                <w:rFonts w:ascii="Times New Roman" w:eastAsia="Times New Roman" w:hAnsi="Times New Roman" w:cs="Times New Roman"/>
                <w:sz w:val="24"/>
                <w:szCs w:val="24"/>
                <w:lang w:eastAsia="ru-RU"/>
              </w:rPr>
            </w:pPr>
            <w:r w:rsidRPr="00B40CA4">
              <w:rPr>
                <w:rFonts w:ascii="Times New Roman" w:eastAsia="Times New Roman" w:hAnsi="Times New Roman" w:cs="Times New Roman"/>
                <w:sz w:val="24"/>
                <w:szCs w:val="24"/>
                <w:lang w:eastAsia="ru-RU"/>
              </w:rPr>
              <w:lastRenderedPageBreak/>
              <w:pict>
                <v:rect id="_x0000_i1027" style="width:467.75pt;height:.75pt" o:hralign="center" o:hrstd="t" o:hr="t" fillcolor="gray" stroked="f"/>
              </w:pict>
            </w: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48" w:tgtFrame="_blank" w:history="1">
              <w:r w:rsidRPr="00B40CA4">
                <w:rPr>
                  <w:rFonts w:ascii="Arial" w:eastAsia="Times New Roman" w:hAnsi="Arial" w:cs="Arial"/>
                  <w:b/>
                  <w:bCs/>
                  <w:color w:val="555555"/>
                  <w:sz w:val="27"/>
                  <w:szCs w:val="27"/>
                  <w:lang w:eastAsia="ru-RU"/>
                </w:rPr>
                <w:t xml:space="preserve">К каким налоговым поправкам готовиться в ближайшее время: изучаем законопроекты, принятые в третьем чтении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 xml:space="preserve">Возможности: ознакомиться с положениями законопроектов, которые предусматривают изменения в части срока хранения документов, обжалования решений и действий налоговой инспекции, учета расходов по налогу на прибыль на путевки работникам в санаторий, обложения НДФЛ компенсации работникам затрат на такие путевки, продления срока для перехода с ЕНВД на УСН, расчета НДФЛ с дивидендов и другие.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62336" behindDoc="0" locked="0" layoutInCell="1" allowOverlap="0" wp14:anchorId="02EF1240" wp14:editId="289BD421">
                  <wp:simplePos x="0" y="0"/>
                  <wp:positionH relativeFrom="column">
                    <wp:align>left</wp:align>
                  </wp:positionH>
                  <wp:positionV relativeFrom="line">
                    <wp:posOffset>0</wp:posOffset>
                  </wp:positionV>
                  <wp:extent cx="1190625" cy="885825"/>
                  <wp:effectExtent l="0" t="0" r="9525" b="9525"/>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27 января 2021 года Госдума приняла в третьем чтении два  законопроекта, которые вносят поправки в первую и вторую части НК РФ.</w:t>
            </w:r>
            <w:r w:rsidRPr="00B40CA4">
              <w:rPr>
                <w:rFonts w:ascii="Calibri" w:eastAsia="Calibri" w:hAnsi="Calibri" w:cs="Arial"/>
                <w:color w:val="444444"/>
                <w:lang w:eastAsia="ru-RU"/>
              </w:rPr>
              <w:br/>
              <w:t>• </w:t>
            </w:r>
            <w:hyperlink r:id="rId50" w:history="1">
              <w:r w:rsidRPr="00B40CA4">
                <w:rPr>
                  <w:rFonts w:ascii="Arial" w:eastAsia="Calibri" w:hAnsi="Arial" w:cs="Arial"/>
                  <w:color w:val="0000FF"/>
                  <w:sz w:val="21"/>
                  <w:szCs w:val="21"/>
                  <w:u w:val="single"/>
                  <w:lang w:eastAsia="ru-RU"/>
                </w:rPr>
                <w:t>Законопроект № 1043391-7</w:t>
              </w:r>
            </w:hyperlink>
            <w:r w:rsidRPr="00B40CA4">
              <w:rPr>
                <w:rFonts w:ascii="Calibri" w:eastAsia="Calibri" w:hAnsi="Calibri" w:cs="Arial"/>
                <w:color w:val="444444"/>
                <w:lang w:eastAsia="ru-RU"/>
              </w:rPr>
              <w:t xml:space="preserve"> </w:t>
            </w:r>
            <w:r w:rsidRPr="00B40CA4">
              <w:rPr>
                <w:rFonts w:ascii="Calibri" w:eastAsia="Calibri" w:hAnsi="Calibri" w:cs="Arial"/>
                <w:b/>
                <w:bCs/>
                <w:color w:val="444444"/>
                <w:lang w:eastAsia="ru-RU"/>
              </w:rPr>
              <w:t>«О внесении изменений в главы 23 и 25 части второй НК РФ»</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w:t>
            </w:r>
            <w:r w:rsidRPr="00B40CA4">
              <w:rPr>
                <w:rFonts w:ascii="Calibri" w:eastAsia="Calibri" w:hAnsi="Calibri" w:cs="Arial"/>
                <w:b/>
                <w:bCs/>
                <w:color w:val="444444"/>
                <w:lang w:eastAsia="ru-RU"/>
              </w:rPr>
              <w:t>Санаторно-курортное лечение работников</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По проекту расходы на оплату услуг по санаторно-курортному лечению работодатели смогут учитывать в целях налога на прибыль и в том случае, когда договор заключен напрямую с санаторием (без участия туроператора или турагента) или работодатель полностью или частично компенсировал стоимость такого лечения работнику или членам его семьи.</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Расходы по организации туризма и отдыха по-прежнему можно будет учесть только при заключении договора о реализации турпродукта.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Компенсацию или оплату стоимости путевок планируют освободить от НДФЛ, даже если расходы на нее учли при расчете налога на прибыль (освобождение будет действовать при компенсации или оплате путевки не чаще одного раза в год).</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w:t>
            </w:r>
            <w:r w:rsidRPr="00B40CA4">
              <w:rPr>
                <w:rFonts w:ascii="Calibri" w:eastAsia="Calibri" w:hAnsi="Calibri" w:cs="Arial"/>
                <w:b/>
                <w:bCs/>
                <w:color w:val="444444"/>
                <w:lang w:eastAsia="ru-RU"/>
              </w:rPr>
              <w:t>Срок для подачи уведомления для перехода с ЕНВД на УСН</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Планируется, что организации и ИП, применявшие в IV квартале 2020 года ЕНВД, смогут уведомить налоговый орган не позднее 31 марта 2021 года о переходе на УСН </w:t>
            </w:r>
            <w:r w:rsidRPr="00B40CA4">
              <w:rPr>
                <w:rFonts w:ascii="Calibri" w:eastAsia="Calibri" w:hAnsi="Calibri" w:cs="Arial"/>
                <w:color w:val="444444"/>
                <w:lang w:eastAsia="ru-RU"/>
              </w:rPr>
              <w:lastRenderedPageBreak/>
              <w:t>с начала 2021 года.  При этом организация имеет право перейти на УСН, если по итогам 9 месяцев 2020 года ее доходы, налогообложение которых осуществлялось в соответствии с ОСН, не превысили 112,5 миллиона рублей.</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Отметим, что в </w:t>
            </w:r>
            <w:hyperlink r:id="rId51" w:history="1">
              <w:r w:rsidRPr="00B40CA4">
                <w:rPr>
                  <w:rFonts w:ascii="Arial" w:eastAsia="Calibri" w:hAnsi="Arial" w:cs="Arial"/>
                  <w:color w:val="0000FF"/>
                  <w:sz w:val="21"/>
                  <w:szCs w:val="21"/>
                  <w:u w:val="single"/>
                  <w:lang w:eastAsia="ru-RU"/>
                </w:rPr>
                <w:t>Письме</w:t>
              </w:r>
            </w:hyperlink>
            <w:r w:rsidRPr="00B40CA4">
              <w:rPr>
                <w:rFonts w:ascii="Calibri" w:eastAsia="Calibri" w:hAnsi="Calibri" w:cs="Arial"/>
                <w:color w:val="444444"/>
                <w:lang w:eastAsia="ru-RU"/>
              </w:rPr>
              <w:t> от 14.01.2021 N СД-4-3/119@ ФНС России разрешила бывшим плательщикам ЕНВД подавать уведомления о переходе на УСН не позднее 1 февраля 2021 года.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w:t>
            </w:r>
            <w:r w:rsidRPr="00B40CA4">
              <w:rPr>
                <w:rFonts w:ascii="Calibri" w:eastAsia="Calibri" w:hAnsi="Calibri" w:cs="Arial"/>
                <w:b/>
                <w:bCs/>
                <w:color w:val="444444"/>
                <w:lang w:eastAsia="ru-RU"/>
              </w:rPr>
              <w:t>НДФЛ с дивидендов</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Планируется уточнить порядок расчета НДФЛ с дивидендов, полученных от источников за пределами РФ.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Сумма налога в отношении дивидендов, полученных от источников из-за рубежа, определяется применительно к каждой сумме полученных дивидендов по ставке, предусмотренной </w:t>
            </w:r>
            <w:hyperlink r:id="rId52" w:history="1">
              <w:r w:rsidRPr="00B40CA4">
                <w:rPr>
                  <w:rFonts w:ascii="Arial" w:eastAsia="Calibri" w:hAnsi="Arial" w:cs="Arial"/>
                  <w:color w:val="0000FF"/>
                  <w:sz w:val="21"/>
                  <w:szCs w:val="21"/>
                  <w:u w:val="single"/>
                  <w:lang w:eastAsia="ru-RU"/>
                </w:rPr>
                <w:t>п. 1 ст. 224</w:t>
              </w:r>
            </w:hyperlink>
            <w:r w:rsidRPr="00B40CA4">
              <w:rPr>
                <w:rFonts w:ascii="Calibri" w:eastAsia="Calibri" w:hAnsi="Calibri" w:cs="Arial"/>
                <w:color w:val="444444"/>
                <w:lang w:eastAsia="ru-RU"/>
              </w:rPr>
              <w:t xml:space="preserve"> НК РФ (13% или 15% с превышения 5 млн руб.). При этом в расчет совокупности налоговых баз не будут включаться налоговые базы по доходам в виде выигрышей, по операциям с ценными бумагами, в виде сумм прибыли КИК и другие (</w:t>
            </w:r>
            <w:hyperlink r:id="rId53" w:history="1">
              <w:r w:rsidRPr="00B40CA4">
                <w:rPr>
                  <w:rFonts w:ascii="Arial" w:eastAsia="Calibri" w:hAnsi="Arial" w:cs="Arial"/>
                  <w:color w:val="0000FF"/>
                  <w:sz w:val="21"/>
                  <w:szCs w:val="21"/>
                  <w:u w:val="single"/>
                  <w:lang w:eastAsia="ru-RU"/>
                </w:rPr>
                <w:t>подп. 2</w:t>
              </w:r>
            </w:hyperlink>
            <w:r w:rsidRPr="00B40CA4">
              <w:rPr>
                <w:rFonts w:ascii="Calibri" w:eastAsia="Calibri" w:hAnsi="Calibri" w:cs="Arial"/>
                <w:color w:val="444444"/>
                <w:lang w:eastAsia="ru-RU"/>
              </w:rPr>
              <w:t>-</w:t>
            </w:r>
            <w:hyperlink r:id="rId54" w:history="1">
              <w:r w:rsidRPr="00B40CA4">
                <w:rPr>
                  <w:rFonts w:ascii="Arial" w:eastAsia="Calibri" w:hAnsi="Arial" w:cs="Arial"/>
                  <w:color w:val="0000FF"/>
                  <w:sz w:val="21"/>
                  <w:szCs w:val="21"/>
                  <w:u w:val="single"/>
                  <w:lang w:eastAsia="ru-RU"/>
                </w:rPr>
                <w:t>9 п. 2.1 ст. 210</w:t>
              </w:r>
            </w:hyperlink>
            <w:r w:rsidRPr="00B40CA4">
              <w:rPr>
                <w:rFonts w:ascii="Calibri" w:eastAsia="Calibri" w:hAnsi="Calibri" w:cs="Arial"/>
                <w:color w:val="444444"/>
                <w:lang w:eastAsia="ru-RU"/>
              </w:rPr>
              <w:t xml:space="preserve"> НК РФ). То есть при расчете налога с дивидендов, полученных из-за рубежа, нужно учитывать только базу по доходам от долевого участия.</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w:t>
            </w:r>
            <w:hyperlink r:id="rId55" w:history="1">
              <w:r w:rsidRPr="00B40CA4">
                <w:rPr>
                  <w:rFonts w:ascii="Arial" w:eastAsia="Calibri" w:hAnsi="Arial" w:cs="Arial"/>
                  <w:color w:val="0000FF"/>
                  <w:sz w:val="21"/>
                  <w:szCs w:val="21"/>
                  <w:u w:val="single"/>
                  <w:lang w:eastAsia="ru-RU"/>
                </w:rPr>
                <w:t>Законопроект № 1025680-7</w:t>
              </w:r>
            </w:hyperlink>
            <w:r w:rsidRPr="00B40CA4">
              <w:rPr>
                <w:rFonts w:ascii="Calibri" w:eastAsia="Calibri" w:hAnsi="Calibri" w:cs="Arial"/>
                <w:color w:val="444444"/>
                <w:lang w:eastAsia="ru-RU"/>
              </w:rPr>
              <w:t xml:space="preserve"> </w:t>
            </w:r>
            <w:r w:rsidRPr="00B40CA4">
              <w:rPr>
                <w:rFonts w:ascii="Calibri" w:eastAsia="Calibri" w:hAnsi="Calibri" w:cs="Arial"/>
                <w:b/>
                <w:bCs/>
                <w:color w:val="444444"/>
                <w:lang w:eastAsia="ru-RU"/>
              </w:rPr>
              <w:t>«О внесении изменений в часть первую НК РФ»</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w:t>
            </w:r>
            <w:r w:rsidRPr="00B40CA4">
              <w:rPr>
                <w:rFonts w:ascii="Calibri" w:eastAsia="Calibri" w:hAnsi="Calibri" w:cs="Arial"/>
                <w:b/>
                <w:bCs/>
                <w:color w:val="444444"/>
                <w:lang w:eastAsia="ru-RU"/>
              </w:rPr>
              <w:t>Сроки хранения документов</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Данные бухгалтерского и налогового учета, а также документы для исчисления, удержания и уплаты налогов планируют обязать хранить в течение пяти лет (до внесения изменений – четыре года).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w:t>
            </w:r>
            <w:r w:rsidRPr="00B40CA4">
              <w:rPr>
                <w:rFonts w:ascii="Calibri" w:eastAsia="Calibri" w:hAnsi="Calibri" w:cs="Arial"/>
                <w:b/>
                <w:bCs/>
                <w:color w:val="444444"/>
                <w:lang w:eastAsia="ru-RU"/>
              </w:rPr>
              <w:t>Обязанности банков по представлению налоговым органам документов о клиентах (физических лицах и организациях)</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По проекту в рамках встречной проверки при вынесении решения о взыскании недоимки или о блокировке счетов, а также по запросу иностранного уполномоченного органа налоговые органы смогут запрашивать у банков следующие документы о клиентах:</w:t>
            </w:r>
          </w:p>
          <w:p w:rsidR="00B40CA4" w:rsidRPr="00B40CA4" w:rsidRDefault="00B40CA4" w:rsidP="00B40CA4">
            <w:pPr>
              <w:numPr>
                <w:ilvl w:val="0"/>
                <w:numId w:val="4"/>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копии паспортов лиц, которые вправе получать деньги со счета клиента (распоряжаться средствами на счете), и доверенностей на такие действия;</w:t>
            </w:r>
          </w:p>
          <w:p w:rsidR="00B40CA4" w:rsidRPr="00B40CA4" w:rsidRDefault="00B40CA4" w:rsidP="00B40CA4">
            <w:pPr>
              <w:numPr>
                <w:ilvl w:val="0"/>
                <w:numId w:val="4"/>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документы, которые определяют отношения по открытию, ведению и закрытию счета клиента (договор на открытие счета, заявление и т.д.);</w:t>
            </w:r>
          </w:p>
          <w:p w:rsidR="00B40CA4" w:rsidRPr="00B40CA4" w:rsidRDefault="00B40CA4" w:rsidP="00B40CA4">
            <w:pPr>
              <w:numPr>
                <w:ilvl w:val="0"/>
                <w:numId w:val="4"/>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карточки с образцами подписей и оттиска печати;</w:t>
            </w:r>
          </w:p>
          <w:p w:rsidR="00B40CA4" w:rsidRPr="00B40CA4" w:rsidRDefault="00B40CA4" w:rsidP="00B40CA4">
            <w:pPr>
              <w:numPr>
                <w:ilvl w:val="0"/>
                <w:numId w:val="4"/>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информацию о бенефициарах, выгодоприобретателях, представителях клиента.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Банк будет обязан предоставить их в течение трех дней.</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w:t>
            </w:r>
            <w:r w:rsidRPr="00B40CA4">
              <w:rPr>
                <w:rFonts w:ascii="Calibri" w:eastAsia="Calibri" w:hAnsi="Calibri" w:cs="Arial"/>
                <w:b/>
                <w:bCs/>
                <w:color w:val="444444"/>
                <w:lang w:eastAsia="ru-RU"/>
              </w:rPr>
              <w:t>Обжалование решений налоговых органов</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Планируется уточнить и расширить </w:t>
            </w:r>
            <w:hyperlink r:id="rId56" w:history="1">
              <w:r w:rsidRPr="00B40CA4">
                <w:rPr>
                  <w:rFonts w:ascii="Arial" w:eastAsia="Calibri" w:hAnsi="Arial" w:cs="Arial"/>
                  <w:color w:val="0000FF"/>
                  <w:sz w:val="21"/>
                  <w:szCs w:val="21"/>
                  <w:u w:val="single"/>
                  <w:lang w:eastAsia="ru-RU"/>
                </w:rPr>
                <w:t>перечень случаев</w:t>
              </w:r>
            </w:hyperlink>
            <w:r w:rsidRPr="00B40CA4">
              <w:rPr>
                <w:rFonts w:ascii="Calibri" w:eastAsia="Calibri" w:hAnsi="Calibri" w:cs="Arial"/>
                <w:color w:val="444444"/>
                <w:lang w:eastAsia="ru-RU"/>
              </w:rPr>
              <w:t xml:space="preserve">, когда вышестоящий налоговый орган может оставить без рассмотрения жалобу полностью или в части. В частности, если жалоба ранее подана по тем же основаниям, то ее нельзя оставить без рассмотрения, если после ее рассмотрения разрешен спор о том же предмете и по тем же основаниям в порядке </w:t>
            </w:r>
            <w:hyperlink r:id="rId57" w:history="1">
              <w:r w:rsidRPr="00B40CA4">
                <w:rPr>
                  <w:rFonts w:ascii="Arial" w:eastAsia="Calibri" w:hAnsi="Arial" w:cs="Arial"/>
                  <w:color w:val="0000FF"/>
                  <w:sz w:val="21"/>
                  <w:szCs w:val="21"/>
                  <w:u w:val="single"/>
                  <w:lang w:eastAsia="ru-RU"/>
                </w:rPr>
                <w:t>взаимосогласительной процедуры</w:t>
              </w:r>
            </w:hyperlink>
            <w:r w:rsidRPr="00B40CA4">
              <w:rPr>
                <w:rFonts w:ascii="Calibri" w:eastAsia="Calibri" w:hAnsi="Calibri" w:cs="Arial"/>
                <w:color w:val="444444"/>
                <w:lang w:eastAsia="ru-RU"/>
              </w:rPr>
              <w:t>.</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Также в перечень планируется включить следующие новые случаи:</w:t>
            </w:r>
          </w:p>
          <w:p w:rsidR="00B40CA4" w:rsidRPr="00B40CA4" w:rsidRDefault="00B40CA4" w:rsidP="00B40CA4">
            <w:pPr>
              <w:numPr>
                <w:ilvl w:val="0"/>
                <w:numId w:val="5"/>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до принятия решения по жалобе налоговый спор о том же предмете и по тем же основаниям был разрешен судом;</w:t>
            </w:r>
          </w:p>
          <w:p w:rsidR="00B40CA4" w:rsidRPr="00B40CA4" w:rsidRDefault="00B40CA4" w:rsidP="00B40CA4">
            <w:pPr>
              <w:numPr>
                <w:ilvl w:val="0"/>
                <w:numId w:val="5"/>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лица на ее подписание;</w:t>
            </w:r>
          </w:p>
          <w:p w:rsidR="00B40CA4" w:rsidRPr="00B40CA4" w:rsidRDefault="00B40CA4" w:rsidP="00B40CA4">
            <w:pPr>
              <w:numPr>
                <w:ilvl w:val="0"/>
                <w:numId w:val="5"/>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 xml:space="preserve">до принятия решения по жалобе организация, подавшая жалобу, исключена из ЕГРЮЛ по решению регистрирующего органа или ликвидирована либо получены сведения о смерти или об объявлении умершим  физического </w:t>
            </w:r>
            <w:r w:rsidRPr="00B40CA4">
              <w:rPr>
                <w:rFonts w:ascii="Calibri" w:eastAsia="Times New Roman" w:hAnsi="Calibri" w:cs="Arial"/>
                <w:color w:val="444444"/>
                <w:lang w:eastAsia="ru-RU"/>
              </w:rPr>
              <w:lastRenderedPageBreak/>
              <w:t>лица, подавшего жалобу, и при этом спорное правоотношение не допускает правопреемства.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В части </w:t>
            </w:r>
            <w:hyperlink r:id="rId58" w:history="1">
              <w:r w:rsidRPr="00B40CA4">
                <w:rPr>
                  <w:rFonts w:ascii="Arial" w:eastAsia="Calibri" w:hAnsi="Arial" w:cs="Arial"/>
                  <w:color w:val="0000FF"/>
                  <w:sz w:val="21"/>
                  <w:szCs w:val="21"/>
                  <w:u w:val="single"/>
                  <w:lang w:eastAsia="ru-RU"/>
                </w:rPr>
                <w:t>рассмотрения жалобы</w:t>
              </w:r>
            </w:hyperlink>
            <w:r w:rsidRPr="00B40CA4">
              <w:rPr>
                <w:rFonts w:ascii="Calibri" w:eastAsia="Calibri" w:hAnsi="Calibri" w:cs="Arial"/>
                <w:color w:val="444444"/>
                <w:lang w:eastAsia="ru-RU"/>
              </w:rPr>
              <w:t xml:space="preserve">, в том числе апелляционной, планируется установить, что рассмотрение жалобы может быть приостановлено в случае подачи ходатайства об этом лицом, подавшим жалобу, в целях предоставления дополнительных документов или информации (приостановление допускается не более, чем на 6 месяцев). Также приостановить рассмотрение жалобы может рассматривающий ее вышестоящий налоговый орган – до разрешения дела судом или до рассмотрения заявления о проведении </w:t>
            </w:r>
            <w:hyperlink r:id="rId59" w:history="1">
              <w:r w:rsidRPr="00B40CA4">
                <w:rPr>
                  <w:rFonts w:ascii="Arial" w:eastAsia="Calibri" w:hAnsi="Arial" w:cs="Arial"/>
                  <w:color w:val="0000FF"/>
                  <w:sz w:val="21"/>
                  <w:szCs w:val="21"/>
                  <w:u w:val="single"/>
                  <w:lang w:eastAsia="ru-RU"/>
                </w:rPr>
                <w:t>взаимосогласительной процедуры</w:t>
              </w:r>
            </w:hyperlink>
            <w:r w:rsidRPr="00B40CA4">
              <w:rPr>
                <w:rFonts w:ascii="Calibri" w:eastAsia="Calibri" w:hAnsi="Calibri" w:cs="Arial"/>
                <w:color w:val="444444"/>
                <w:lang w:eastAsia="ru-RU"/>
              </w:rPr>
              <w:t>.</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Кроме того, </w:t>
            </w:r>
            <w:hyperlink r:id="rId60" w:history="1">
              <w:r w:rsidRPr="00B40CA4">
                <w:rPr>
                  <w:rFonts w:ascii="Arial" w:eastAsia="Calibri" w:hAnsi="Arial" w:cs="Arial"/>
                  <w:color w:val="0000FF"/>
                  <w:sz w:val="21"/>
                  <w:szCs w:val="21"/>
                  <w:u w:val="single"/>
                  <w:lang w:eastAsia="ru-RU"/>
                </w:rPr>
                <w:t>Законопроектом № 1025680-7</w:t>
              </w:r>
            </w:hyperlink>
            <w:r w:rsidRPr="00B40CA4">
              <w:rPr>
                <w:rFonts w:ascii="Calibri" w:eastAsia="Calibri" w:hAnsi="Calibri" w:cs="Arial"/>
                <w:color w:val="444444"/>
                <w:lang w:eastAsia="ru-RU"/>
              </w:rPr>
              <w:t xml:space="preserve"> предусмотрены изменения </w:t>
            </w:r>
            <w:r w:rsidRPr="00B40CA4">
              <w:rPr>
                <w:rFonts w:ascii="Calibri" w:eastAsia="Calibri" w:hAnsi="Calibri" w:cs="Arial"/>
                <w:b/>
                <w:bCs/>
                <w:color w:val="444444"/>
                <w:lang w:eastAsia="ru-RU"/>
              </w:rPr>
              <w:t>в части контролируемых сделок и соглашений о ценообразовании,</w:t>
            </w:r>
            <w:r w:rsidRPr="00B40CA4">
              <w:rPr>
                <w:rFonts w:ascii="Calibri" w:eastAsia="Calibri" w:hAnsi="Calibri" w:cs="Arial"/>
                <w:color w:val="444444"/>
                <w:lang w:eastAsia="ru-RU"/>
              </w:rPr>
              <w:t xml:space="preserve"> о которых можно узнать в </w:t>
            </w:r>
            <w:hyperlink r:id="rId61" w:tooltip="Ссылка на КонсультантПлюс" w:history="1">
              <w:r w:rsidRPr="00B40CA4">
                <w:rPr>
                  <w:rFonts w:ascii="Arial" w:eastAsia="Calibri" w:hAnsi="Arial" w:cs="Arial"/>
                  <w:color w:val="0000FF"/>
                  <w:sz w:val="21"/>
                  <w:szCs w:val="21"/>
                  <w:u w:val="single"/>
                  <w:lang w:eastAsia="ru-RU"/>
                </w:rPr>
                <w:t>Обзоре </w:t>
              </w:r>
            </w:hyperlink>
            <w:hyperlink r:id="rId62" w:history="1">
              <w:r w:rsidRPr="00B40CA4">
                <w:rPr>
                  <w:rFonts w:ascii="Arial" w:eastAsia="Calibri" w:hAnsi="Arial" w:cs="Arial"/>
                  <w:color w:val="0000FF"/>
                  <w:sz w:val="21"/>
                  <w:szCs w:val="21"/>
                  <w:lang w:eastAsia="ru-RU"/>
                </w:rPr>
                <w:t>«</w:t>
              </w:r>
            </w:hyperlink>
            <w:hyperlink r:id="rId63" w:tooltip="Ссылка на КонсультантПлюс" w:history="1">
              <w:r w:rsidRPr="00B40CA4">
                <w:rPr>
                  <w:rFonts w:ascii="Arial" w:eastAsia="Calibri" w:hAnsi="Arial" w:cs="Arial"/>
                  <w:color w:val="0000FF"/>
                  <w:sz w:val="21"/>
                  <w:szCs w:val="21"/>
                  <w:u w:val="single"/>
                  <w:lang w:eastAsia="ru-RU"/>
                </w:rPr>
                <w:t>Хранение документов, контролируемые сделки и обжалование: в третьем чтении приняли поправки к НК РФ</w:t>
              </w:r>
            </w:hyperlink>
            <w:hyperlink r:id="rId64" w:history="1">
              <w:r w:rsidRPr="00B40CA4">
                <w:rPr>
                  <w:rFonts w:ascii="Arial" w:eastAsia="Calibri" w:hAnsi="Arial" w:cs="Arial"/>
                  <w:color w:val="0000FF"/>
                  <w:sz w:val="21"/>
                  <w:szCs w:val="21"/>
                  <w:lang w:eastAsia="ru-RU"/>
                </w:rPr>
                <w:t>»</w:t>
              </w:r>
            </w:hyperlink>
            <w:r w:rsidRPr="00B40CA4">
              <w:rPr>
                <w:rFonts w:ascii="Calibri" w:eastAsia="Calibri" w:hAnsi="Calibri" w:cs="Arial"/>
                <w:color w:val="444444"/>
                <w:lang w:eastAsia="ru-RU"/>
              </w:rPr>
              <w:t> в СПС КонсультантПлюс.</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Pr="00B40CA4" w:rsidRDefault="00B40CA4" w:rsidP="00B40CA4">
            <w:pPr>
              <w:spacing w:after="0" w:line="240" w:lineRule="auto"/>
              <w:jc w:val="center"/>
              <w:rPr>
                <w:rFonts w:ascii="Times New Roman" w:eastAsia="Times New Roman" w:hAnsi="Times New Roman" w:cs="Times New Roman"/>
                <w:sz w:val="24"/>
                <w:szCs w:val="24"/>
                <w:lang w:eastAsia="ru-RU"/>
              </w:rPr>
            </w:pPr>
            <w:r w:rsidRPr="00B40CA4">
              <w:rPr>
                <w:rFonts w:ascii="Times New Roman" w:eastAsia="Times New Roman" w:hAnsi="Times New Roman" w:cs="Times New Roman"/>
                <w:sz w:val="24"/>
                <w:szCs w:val="24"/>
                <w:lang w:eastAsia="ru-RU"/>
              </w:rPr>
              <w:lastRenderedPageBreak/>
              <w:pict>
                <v:rect id="_x0000_i1028" style="width:467.75pt;height:.75pt" o:hralign="center" o:hrstd="t" o:hr="t" fillcolor="gray" stroked="f"/>
              </w:pict>
            </w: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65" w:tgtFrame="_blank" w:history="1">
              <w:r w:rsidRPr="00B40CA4">
                <w:rPr>
                  <w:rFonts w:ascii="Arial" w:eastAsia="Times New Roman" w:hAnsi="Arial" w:cs="Arial"/>
                  <w:b/>
                  <w:bCs/>
                  <w:color w:val="555555"/>
                  <w:sz w:val="27"/>
                  <w:szCs w:val="27"/>
                  <w:lang w:eastAsia="ru-RU"/>
                </w:rPr>
                <w:t xml:space="preserve">Как определить среднегодовую стоимость движимых ОС для заполнения декларации по налогу на имущество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 xml:space="preserve">Возможности: использовать разъяснения ФНС по расчету среднегодовой стоимости движимого имущества в целях правильного заполнения декларации.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63360" behindDoc="0" locked="0" layoutInCell="1" allowOverlap="0" wp14:anchorId="10C7DAC7" wp14:editId="5E20AFD3">
                  <wp:simplePos x="0" y="0"/>
                  <wp:positionH relativeFrom="column">
                    <wp:align>left</wp:align>
                  </wp:positionH>
                  <wp:positionV relativeFrom="line">
                    <wp:posOffset>0</wp:posOffset>
                  </wp:positionV>
                  <wp:extent cx="1190625" cy="819150"/>
                  <wp:effectExtent l="0" t="0" r="9525" b="0"/>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Начиная с представления декларации по налогу на имущество за налоговый период 2020 года в нее включаются </w:t>
            </w:r>
            <w:hyperlink r:id="rId67" w:history="1">
              <w:r w:rsidRPr="00B40CA4">
                <w:rPr>
                  <w:rFonts w:ascii="Arial" w:eastAsia="Calibri" w:hAnsi="Arial" w:cs="Arial"/>
                  <w:color w:val="0000FF"/>
                  <w:sz w:val="21"/>
                  <w:szCs w:val="21"/>
                  <w:u w:val="single"/>
                  <w:lang w:eastAsia="ru-RU"/>
                </w:rPr>
                <w:t>сведения</w:t>
              </w:r>
            </w:hyperlink>
            <w:r w:rsidRPr="00B40CA4">
              <w:rPr>
                <w:rFonts w:ascii="Calibri" w:eastAsia="Calibri" w:hAnsi="Calibri" w:cs="Arial"/>
                <w:color w:val="444444"/>
                <w:lang w:eastAsia="ru-RU"/>
              </w:rPr>
              <w:t xml:space="preserve"> о среднегодовой стоимости объектов движимого имущества, учтенных на балансе организации в качестве ОС (</w:t>
            </w:r>
            <w:hyperlink r:id="rId68" w:history="1">
              <w:r w:rsidRPr="00B40CA4">
                <w:rPr>
                  <w:rFonts w:ascii="Arial" w:eastAsia="Calibri" w:hAnsi="Arial" w:cs="Arial"/>
                  <w:color w:val="0000FF"/>
                  <w:sz w:val="21"/>
                  <w:szCs w:val="21"/>
                  <w:u w:val="single"/>
                  <w:lang w:eastAsia="ru-RU"/>
                </w:rPr>
                <w:t>абз. 4 п. 1 ст. 386</w:t>
              </w:r>
            </w:hyperlink>
            <w:r w:rsidRPr="00B40CA4">
              <w:rPr>
                <w:rFonts w:ascii="Calibri" w:eastAsia="Calibri" w:hAnsi="Calibri" w:cs="Arial"/>
                <w:color w:val="444444"/>
                <w:lang w:eastAsia="ru-RU"/>
              </w:rPr>
              <w:t xml:space="preserve"> НК РФ).</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В </w:t>
            </w:r>
            <w:hyperlink r:id="rId69" w:history="1">
              <w:r w:rsidRPr="00B40CA4">
                <w:rPr>
                  <w:rFonts w:ascii="Arial" w:eastAsia="Calibri" w:hAnsi="Arial" w:cs="Arial"/>
                  <w:color w:val="0000FF"/>
                  <w:sz w:val="21"/>
                  <w:szCs w:val="21"/>
                  <w:u w:val="single"/>
                  <w:lang w:eastAsia="ru-RU"/>
                </w:rPr>
                <w:t>Письме</w:t>
              </w:r>
            </w:hyperlink>
            <w:r w:rsidRPr="00B40CA4">
              <w:rPr>
                <w:rFonts w:ascii="Calibri" w:eastAsia="Calibri" w:hAnsi="Calibri" w:cs="Arial"/>
                <w:color w:val="444444"/>
                <w:lang w:eastAsia="ru-RU"/>
              </w:rPr>
              <w:t xml:space="preserve"> ФНС России от 22.01.2021 N БС-4-21/659@, доведенном для исполнения нижестоящим налоговым органам, даны разъяснения по определению среднегодовой стоимости движимых ОС.</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ФНС напоминает, что порядок расчета среднегодовой стоимости имущества установлен </w:t>
            </w:r>
            <w:hyperlink r:id="rId70" w:history="1">
              <w:r w:rsidRPr="00B40CA4">
                <w:rPr>
                  <w:rFonts w:ascii="Arial" w:eastAsia="Calibri" w:hAnsi="Arial" w:cs="Arial"/>
                  <w:color w:val="0000FF"/>
                  <w:sz w:val="21"/>
                  <w:szCs w:val="21"/>
                  <w:u w:val="single"/>
                  <w:lang w:eastAsia="ru-RU"/>
                </w:rPr>
                <w:t>абз. 2 п. 4 ст. 376</w:t>
              </w:r>
            </w:hyperlink>
            <w:r w:rsidRPr="00B40CA4">
              <w:rPr>
                <w:rFonts w:ascii="Calibri" w:eastAsia="Calibri" w:hAnsi="Calibri" w:cs="Arial"/>
                <w:color w:val="444444"/>
                <w:lang w:eastAsia="ru-RU"/>
              </w:rPr>
              <w:t xml:space="preserve"> НК РФ: чтобы ее рассчитать, нужно сложить </w:t>
            </w:r>
            <w:hyperlink r:id="rId71" w:history="1">
              <w:r w:rsidRPr="00B40CA4">
                <w:rPr>
                  <w:rFonts w:ascii="Arial" w:eastAsia="Calibri" w:hAnsi="Arial" w:cs="Arial"/>
                  <w:color w:val="0000FF"/>
                  <w:sz w:val="21"/>
                  <w:szCs w:val="21"/>
                  <w:u w:val="single"/>
                  <w:lang w:eastAsia="ru-RU"/>
                </w:rPr>
                <w:t>остаточную стоимость</w:t>
              </w:r>
            </w:hyperlink>
            <w:r w:rsidRPr="00B40CA4">
              <w:rPr>
                <w:rFonts w:ascii="Calibri" w:eastAsia="Calibri" w:hAnsi="Calibri" w:cs="Arial"/>
                <w:color w:val="444444"/>
                <w:lang w:eastAsia="ru-RU"/>
              </w:rPr>
              <w:t xml:space="preserve"> имущества  (без учета имущества, облагаемого по кадастровой стоимости) на 1-е число каждого месяца года и на 31 декабря, а результат разделить на 13. Формулу можно посмотреть в </w:t>
            </w:r>
            <w:hyperlink r:id="rId72" w:tooltip="Ссылка на КонсультантПлюс" w:history="1">
              <w:r w:rsidRPr="00B40CA4">
                <w:rPr>
                  <w:rFonts w:ascii="Arial" w:eastAsia="Calibri" w:hAnsi="Arial" w:cs="Arial"/>
                  <w:color w:val="0000FF"/>
                  <w:sz w:val="21"/>
                  <w:szCs w:val="21"/>
                  <w:u w:val="single"/>
                  <w:lang w:eastAsia="ru-RU"/>
                </w:rPr>
                <w:t xml:space="preserve">Готовом решении: Как рассчитать авансовые платежи и налог на имущество организаций по среднегодовой стоимости </w:t>
              </w:r>
            </w:hyperlink>
            <w:r w:rsidRPr="00B40CA4">
              <w:rPr>
                <w:rFonts w:ascii="Calibri" w:eastAsia="Calibri" w:hAnsi="Calibri" w:cs="Arial"/>
                <w:color w:val="444444"/>
                <w:lang w:eastAsia="ru-RU"/>
              </w:rPr>
              <w:t> в СПС КонсультантПлюс.</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При определении среднегодовой стоимости движимого имущества в целях включения в декларацию по налогу на имущество нужно использовать вышеуказанный порядок расчета.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b/>
                <w:bCs/>
                <w:color w:val="444444"/>
                <w:lang w:eastAsia="ru-RU"/>
              </w:rPr>
              <w:t>На заметку:</w:t>
            </w:r>
            <w:r w:rsidRPr="00B40CA4">
              <w:rPr>
                <w:rFonts w:ascii="Calibri" w:eastAsia="Calibri" w:hAnsi="Calibri" w:cs="Arial"/>
                <w:color w:val="444444"/>
                <w:lang w:eastAsia="ru-RU"/>
              </w:rPr>
              <w:t xml:space="preserve"> заполнить и сдать декларацию по налогу на имущество за 2020 год поможет  </w:t>
            </w:r>
            <w:hyperlink r:id="rId73" w:tooltip="Ссылка на КонсультантПлюс" w:history="1">
              <w:r w:rsidRPr="00B40CA4">
                <w:rPr>
                  <w:rFonts w:ascii="Arial" w:eastAsia="Calibri" w:hAnsi="Arial" w:cs="Arial"/>
                  <w:color w:val="0000FF"/>
                  <w:sz w:val="21"/>
                  <w:szCs w:val="21"/>
                  <w:u w:val="single"/>
                  <w:lang w:eastAsia="ru-RU"/>
                </w:rPr>
                <w:t xml:space="preserve">Готовое решение: Порядок заполнения декларации по налогу на имущество организаций за 2020 г. </w:t>
              </w:r>
            </w:hyperlink>
            <w:r w:rsidRPr="00B40CA4">
              <w:rPr>
                <w:rFonts w:ascii="Calibri" w:eastAsia="Calibri" w:hAnsi="Calibri" w:cs="Arial"/>
                <w:color w:val="444444"/>
                <w:lang w:eastAsia="ru-RU"/>
              </w:rPr>
              <w:t> в СПС КонсультантПлюс.</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r w:rsidRPr="00B40CA4">
              <w:rPr>
                <w:rFonts w:ascii="Times New Roman" w:eastAsia="Times New Roman" w:hAnsi="Times New Roman" w:cs="Times New Roman"/>
                <w:sz w:val="24"/>
                <w:szCs w:val="24"/>
                <w:lang w:eastAsia="ru-RU"/>
              </w:rPr>
              <w:pict>
                <v:rect id="_x0000_i1029" style="width:467.75pt;height:.75pt" o:hralign="center" o:hrstd="t" o:hr="t" fillcolor="gray" stroked="f"/>
              </w:pict>
            </w:r>
          </w:p>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p>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p>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p>
          <w:p w:rsidR="00B40CA4" w:rsidRPr="00B40CA4" w:rsidRDefault="00B40CA4" w:rsidP="00B40CA4">
            <w:pPr>
              <w:spacing w:after="0" w:line="240" w:lineRule="auto"/>
              <w:jc w:val="center"/>
              <w:rPr>
                <w:rFonts w:ascii="Times New Roman" w:eastAsia="Times New Roman" w:hAnsi="Times New Roman" w:cs="Times New Roman"/>
                <w:sz w:val="24"/>
                <w:szCs w:val="24"/>
                <w:lang w:val="en-US" w:eastAsia="ru-RU"/>
              </w:rPr>
            </w:pP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74" w:tgtFrame="_blank" w:history="1">
              <w:r w:rsidRPr="00B40CA4">
                <w:rPr>
                  <w:rFonts w:ascii="Arial" w:eastAsia="Times New Roman" w:hAnsi="Arial" w:cs="Arial"/>
                  <w:b/>
                  <w:bCs/>
                  <w:color w:val="555555"/>
                  <w:sz w:val="27"/>
                  <w:szCs w:val="27"/>
                  <w:lang w:eastAsia="ru-RU"/>
                </w:rPr>
                <w:t xml:space="preserve">Минфин и ФНС разъяснили отдельные вопросы применения ПСН в 2021 году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 xml:space="preserve">Возможности: изучить ответы ведомств на вопросы по применению ПСН по услугам перевозки, по совмещению ПСН и УСН, по переходу с ЕНВД на ПСН и многим другим.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64384" behindDoc="0" locked="0" layoutInCell="1" allowOverlap="0" wp14:anchorId="7101C772" wp14:editId="6C4D4929">
                  <wp:simplePos x="0" y="0"/>
                  <wp:positionH relativeFrom="column">
                    <wp:align>left</wp:align>
                  </wp:positionH>
                  <wp:positionV relativeFrom="line">
                    <wp:posOffset>0</wp:posOffset>
                  </wp:positionV>
                  <wp:extent cx="1190625" cy="866775"/>
                  <wp:effectExtent l="0" t="0" r="9525" b="9525"/>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Минфин и ФНС России выпустили письма, в которых приведены ответы на вопросы ИП по применению ПСН в 2021 году.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В </w:t>
            </w:r>
            <w:hyperlink r:id="rId76" w:history="1">
              <w:r w:rsidRPr="00B40CA4">
                <w:rPr>
                  <w:rFonts w:ascii="Arial" w:eastAsia="Calibri" w:hAnsi="Arial" w:cs="Arial"/>
                  <w:color w:val="0000FF"/>
                  <w:sz w:val="21"/>
                  <w:szCs w:val="21"/>
                  <w:u w:val="single"/>
                  <w:lang w:eastAsia="ru-RU"/>
                </w:rPr>
                <w:t>Письме</w:t>
              </w:r>
            </w:hyperlink>
            <w:r w:rsidRPr="00B40CA4">
              <w:rPr>
                <w:rFonts w:ascii="Calibri" w:eastAsia="Calibri" w:hAnsi="Calibri" w:cs="Arial"/>
                <w:color w:val="444444"/>
                <w:lang w:eastAsia="ru-RU"/>
              </w:rPr>
              <w:t xml:space="preserve"> от 29.12.2020 N 03-11-03/4/116148 Минфин ответил на различные вопросы по применению ПСН, которые возникли у предпринимателей в разных регионах России. Среди ответов можно выделить следующие:</w:t>
            </w:r>
          </w:p>
          <w:p w:rsidR="00B40CA4" w:rsidRPr="00B40CA4" w:rsidRDefault="00B40CA4" w:rsidP="00B40CA4">
            <w:pPr>
              <w:numPr>
                <w:ilvl w:val="0"/>
                <w:numId w:val="6"/>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 xml:space="preserve">ИП на ПСН </w:t>
            </w:r>
            <w:hyperlink r:id="rId77" w:history="1">
              <w:r w:rsidRPr="00B40CA4">
                <w:rPr>
                  <w:rFonts w:ascii="Arial" w:eastAsia="Times New Roman" w:hAnsi="Arial" w:cs="Arial"/>
                  <w:color w:val="0000FF"/>
                  <w:sz w:val="21"/>
                  <w:szCs w:val="21"/>
                  <w:u w:val="single"/>
                  <w:lang w:eastAsia="ru-RU"/>
                </w:rPr>
                <w:t>вправе</w:t>
              </w:r>
            </w:hyperlink>
            <w:r w:rsidRPr="00B40CA4">
              <w:rPr>
                <w:rFonts w:ascii="Calibri" w:eastAsia="Times New Roman" w:hAnsi="Calibri" w:cs="Arial"/>
                <w:color w:val="444444"/>
                <w:lang w:eastAsia="ru-RU"/>
              </w:rPr>
              <w:t xml:space="preserve"> осуществлять розничную торговлю пивом и табачными изделиями;</w:t>
            </w:r>
          </w:p>
          <w:p w:rsidR="00B40CA4" w:rsidRPr="00B40CA4" w:rsidRDefault="00B40CA4" w:rsidP="00B40CA4">
            <w:pPr>
              <w:numPr>
                <w:ilvl w:val="0"/>
                <w:numId w:val="6"/>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 xml:space="preserve">приведенный в </w:t>
            </w:r>
            <w:hyperlink r:id="rId78" w:history="1">
              <w:r w:rsidRPr="00B40CA4">
                <w:rPr>
                  <w:rFonts w:ascii="Arial" w:eastAsia="Times New Roman" w:hAnsi="Arial" w:cs="Arial"/>
                  <w:color w:val="0000FF"/>
                  <w:sz w:val="21"/>
                  <w:szCs w:val="21"/>
                  <w:u w:val="single"/>
                  <w:lang w:eastAsia="ru-RU"/>
                </w:rPr>
                <w:t>п. 2 ст. 346.43</w:t>
              </w:r>
            </w:hyperlink>
            <w:r w:rsidRPr="00B40CA4">
              <w:rPr>
                <w:rFonts w:ascii="Calibri" w:eastAsia="Times New Roman" w:hAnsi="Calibri" w:cs="Arial"/>
                <w:color w:val="444444"/>
                <w:lang w:eastAsia="ru-RU"/>
              </w:rPr>
              <w:t xml:space="preserve"> НК РФ перечень видов деятельности для ПСН </w:t>
            </w:r>
            <w:hyperlink r:id="rId79" w:history="1">
              <w:r w:rsidRPr="00B40CA4">
                <w:rPr>
                  <w:rFonts w:ascii="Arial" w:eastAsia="Times New Roman" w:hAnsi="Arial" w:cs="Arial"/>
                  <w:color w:val="0000FF"/>
                  <w:sz w:val="21"/>
                  <w:szCs w:val="21"/>
                  <w:u w:val="single"/>
                  <w:lang w:eastAsia="ru-RU"/>
                </w:rPr>
                <w:t>не является</w:t>
              </w:r>
            </w:hyperlink>
            <w:r w:rsidRPr="00B40CA4">
              <w:rPr>
                <w:rFonts w:ascii="Calibri" w:eastAsia="Times New Roman" w:hAnsi="Calibri" w:cs="Arial"/>
                <w:color w:val="444444"/>
                <w:lang w:eastAsia="ru-RU"/>
              </w:rPr>
              <w:t xml:space="preserve"> закрытым – с 1 января 2021 года власти регионов вправе включать в этот перечень виды деятельности, предусмотренные </w:t>
            </w:r>
            <w:hyperlink r:id="rId80" w:history="1">
              <w:r w:rsidRPr="00B40CA4">
                <w:rPr>
                  <w:rFonts w:ascii="Arial" w:eastAsia="Times New Roman" w:hAnsi="Arial" w:cs="Arial"/>
                  <w:color w:val="0000FF"/>
                  <w:sz w:val="21"/>
                  <w:szCs w:val="21"/>
                  <w:u w:val="single"/>
                  <w:lang w:eastAsia="ru-RU"/>
                </w:rPr>
                <w:t>ОКВЭД</w:t>
              </w:r>
            </w:hyperlink>
            <w:r w:rsidRPr="00B40CA4">
              <w:rPr>
                <w:rFonts w:ascii="Calibri" w:eastAsia="Times New Roman" w:hAnsi="Calibri" w:cs="Arial"/>
                <w:color w:val="444444"/>
                <w:lang w:eastAsia="ru-RU"/>
              </w:rPr>
              <w:t xml:space="preserve"> и </w:t>
            </w:r>
            <w:hyperlink r:id="rId81" w:history="1">
              <w:r w:rsidRPr="00B40CA4">
                <w:rPr>
                  <w:rFonts w:ascii="Arial" w:eastAsia="Times New Roman" w:hAnsi="Arial" w:cs="Arial"/>
                  <w:color w:val="0000FF"/>
                  <w:sz w:val="21"/>
                  <w:szCs w:val="21"/>
                  <w:u w:val="single"/>
                  <w:lang w:eastAsia="ru-RU"/>
                </w:rPr>
                <w:t>ОКПД2</w:t>
              </w:r>
            </w:hyperlink>
            <w:r w:rsidRPr="00B40CA4">
              <w:rPr>
                <w:rFonts w:ascii="Calibri" w:eastAsia="Times New Roman" w:hAnsi="Calibri" w:cs="Arial"/>
                <w:color w:val="444444"/>
                <w:lang w:eastAsia="ru-RU"/>
              </w:rPr>
              <w:t xml:space="preserve">, с учетом ограничений в </w:t>
            </w:r>
            <w:hyperlink r:id="rId82" w:history="1">
              <w:r w:rsidRPr="00B40CA4">
                <w:rPr>
                  <w:rFonts w:ascii="Arial" w:eastAsia="Times New Roman" w:hAnsi="Arial" w:cs="Arial"/>
                  <w:color w:val="0000FF"/>
                  <w:sz w:val="21"/>
                  <w:szCs w:val="21"/>
                  <w:u w:val="single"/>
                  <w:lang w:eastAsia="ru-RU"/>
                </w:rPr>
                <w:t>п. 6 ст. 346.43</w:t>
              </w:r>
            </w:hyperlink>
            <w:r w:rsidRPr="00B40CA4">
              <w:rPr>
                <w:rFonts w:ascii="Calibri" w:eastAsia="Times New Roman" w:hAnsi="Calibri" w:cs="Arial"/>
                <w:color w:val="444444"/>
                <w:lang w:eastAsia="ru-RU"/>
              </w:rPr>
              <w:t xml:space="preserve"> НК РФ;</w:t>
            </w:r>
          </w:p>
          <w:p w:rsidR="00B40CA4" w:rsidRPr="00B40CA4" w:rsidRDefault="00B40CA4" w:rsidP="00B40CA4">
            <w:pPr>
              <w:numPr>
                <w:ilvl w:val="0"/>
                <w:numId w:val="6"/>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 xml:space="preserve">если через объект общественного питания реализуется приобретенная для последующей реализации алкогольная продукция с объемной долей этилового спирта более 0,5%  (за исключением пищевой продукции в соответствии с </w:t>
            </w:r>
            <w:hyperlink r:id="rId83" w:history="1">
              <w:r w:rsidRPr="00B40CA4">
                <w:rPr>
                  <w:rFonts w:ascii="Arial" w:eastAsia="Times New Roman" w:hAnsi="Arial" w:cs="Arial"/>
                  <w:color w:val="0000FF"/>
                  <w:sz w:val="21"/>
                  <w:szCs w:val="21"/>
                  <w:u w:val="single"/>
                  <w:lang w:eastAsia="ru-RU"/>
                </w:rPr>
                <w:t>перечнем</w:t>
              </w:r>
            </w:hyperlink>
            <w:r w:rsidRPr="00B40CA4">
              <w:rPr>
                <w:rFonts w:ascii="Calibri" w:eastAsia="Times New Roman" w:hAnsi="Calibri" w:cs="Arial"/>
                <w:color w:val="444444"/>
                <w:lang w:eastAsia="ru-RU"/>
              </w:rPr>
              <w:t xml:space="preserve">) как в упаковке и расфасовке изготовителя, так и без такой упаковки, то такая деятельность относится к услугам общественного питания, в отношении которых </w:t>
            </w:r>
            <w:hyperlink r:id="rId84" w:history="1">
              <w:r w:rsidRPr="00B40CA4">
                <w:rPr>
                  <w:rFonts w:ascii="Arial" w:eastAsia="Times New Roman" w:hAnsi="Arial" w:cs="Arial"/>
                  <w:color w:val="0000FF"/>
                  <w:sz w:val="21"/>
                  <w:szCs w:val="21"/>
                  <w:u w:val="single"/>
                  <w:lang w:eastAsia="ru-RU"/>
                </w:rPr>
                <w:t>может применяться</w:t>
              </w:r>
            </w:hyperlink>
            <w:r w:rsidRPr="00B40CA4">
              <w:rPr>
                <w:rFonts w:ascii="Calibri" w:eastAsia="Times New Roman" w:hAnsi="Calibri" w:cs="Arial"/>
                <w:color w:val="444444"/>
                <w:lang w:eastAsia="ru-RU"/>
              </w:rPr>
              <w:t xml:space="preserve"> ПСН;</w:t>
            </w:r>
          </w:p>
          <w:p w:rsidR="00B40CA4" w:rsidRPr="00B40CA4" w:rsidRDefault="00B40CA4" w:rsidP="00B40CA4">
            <w:pPr>
              <w:numPr>
                <w:ilvl w:val="0"/>
                <w:numId w:val="6"/>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 xml:space="preserve">в Госдуме </w:t>
            </w:r>
            <w:hyperlink r:id="rId85" w:history="1">
              <w:r w:rsidRPr="00B40CA4">
                <w:rPr>
                  <w:rFonts w:ascii="Arial" w:eastAsia="Times New Roman" w:hAnsi="Arial" w:cs="Arial"/>
                  <w:color w:val="0000FF"/>
                  <w:sz w:val="21"/>
                  <w:szCs w:val="21"/>
                  <w:u w:val="single"/>
                  <w:lang w:eastAsia="ru-RU"/>
                </w:rPr>
                <w:t>рассматривалось</w:t>
              </w:r>
            </w:hyperlink>
            <w:r w:rsidRPr="00B40CA4">
              <w:rPr>
                <w:rFonts w:ascii="Calibri" w:eastAsia="Times New Roman" w:hAnsi="Calibri" w:cs="Arial"/>
                <w:color w:val="444444"/>
                <w:lang w:eastAsia="ru-RU"/>
              </w:rPr>
              <w:t xml:space="preserve"> предложение об увеличении предельной численности наемных работников в целях применения ПСН, но оно не было поддержано;</w:t>
            </w:r>
          </w:p>
          <w:p w:rsidR="00B40CA4" w:rsidRPr="00B40CA4" w:rsidRDefault="00B40CA4" w:rsidP="00B40CA4">
            <w:pPr>
              <w:numPr>
                <w:ilvl w:val="0"/>
                <w:numId w:val="6"/>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 xml:space="preserve">до принятия соответствующих законов властями регионов </w:t>
            </w:r>
            <w:hyperlink r:id="rId86" w:history="1">
              <w:r w:rsidRPr="00B40CA4">
                <w:rPr>
                  <w:rFonts w:ascii="Arial" w:eastAsia="Times New Roman" w:hAnsi="Arial" w:cs="Arial"/>
                  <w:color w:val="0000FF"/>
                  <w:sz w:val="21"/>
                  <w:szCs w:val="21"/>
                  <w:u w:val="single"/>
                  <w:lang w:eastAsia="ru-RU"/>
                </w:rPr>
                <w:t>предусмотрен</w:t>
              </w:r>
            </w:hyperlink>
            <w:r w:rsidRPr="00B40CA4">
              <w:rPr>
                <w:rFonts w:ascii="Calibri" w:eastAsia="Times New Roman" w:hAnsi="Calibri" w:cs="Arial"/>
                <w:color w:val="444444"/>
                <w:lang w:eastAsia="ru-RU"/>
              </w:rPr>
              <w:t xml:space="preserve"> переходный период, в рамках которого ИП смогут до 31.03.2021 применять ПСН по некоторым видам деятельности (розничная торговля, общепит, автостоянки и автомастерские) на расчетных условиях, максимально приближенных к действующим на ЕНВД в 2020 году. Такие патенты могут быть получены ИП, если они применяли ЕНВД по соответствующему виду предпринимательской деятельности в IV квартале 2020 года;</w:t>
            </w:r>
          </w:p>
          <w:p w:rsidR="00B40CA4" w:rsidRPr="00B40CA4" w:rsidRDefault="00B40CA4" w:rsidP="00B40CA4">
            <w:pPr>
              <w:numPr>
                <w:ilvl w:val="0"/>
                <w:numId w:val="6"/>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 xml:space="preserve">уменьшение суммы налога, уплачиваемого в связи с применением ПСН в 2021 году, на суммы страховых взносов, начисленных за 2020 год в период применения ЕНВД, </w:t>
            </w:r>
            <w:hyperlink r:id="rId87" w:history="1">
              <w:r w:rsidRPr="00B40CA4">
                <w:rPr>
                  <w:rFonts w:ascii="Arial" w:eastAsia="Times New Roman" w:hAnsi="Arial" w:cs="Arial"/>
                  <w:color w:val="0000FF"/>
                  <w:sz w:val="21"/>
                  <w:szCs w:val="21"/>
                  <w:u w:val="single"/>
                  <w:lang w:eastAsia="ru-RU"/>
                </w:rPr>
                <w:t>не предусмотрено</w:t>
              </w:r>
            </w:hyperlink>
            <w:r w:rsidRPr="00B40CA4">
              <w:rPr>
                <w:rFonts w:ascii="Calibri" w:eastAsia="Times New Roman" w:hAnsi="Calibri" w:cs="Arial"/>
                <w:color w:val="444444"/>
                <w:lang w:eastAsia="ru-RU"/>
              </w:rPr>
              <w:t xml:space="preserve">; </w:t>
            </w:r>
          </w:p>
          <w:p w:rsidR="00B40CA4" w:rsidRPr="00B40CA4" w:rsidRDefault="00B40CA4" w:rsidP="00B40CA4">
            <w:pPr>
              <w:numPr>
                <w:ilvl w:val="0"/>
                <w:numId w:val="6"/>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 xml:space="preserve">НК РФ </w:t>
            </w:r>
            <w:hyperlink r:id="rId88" w:history="1">
              <w:r w:rsidRPr="00B40CA4">
                <w:rPr>
                  <w:rFonts w:ascii="Arial" w:eastAsia="Times New Roman" w:hAnsi="Arial" w:cs="Arial"/>
                  <w:color w:val="0000FF"/>
                  <w:sz w:val="21"/>
                  <w:szCs w:val="21"/>
                  <w:u w:val="single"/>
                  <w:lang w:eastAsia="ru-RU"/>
                </w:rPr>
                <w:t>не содержит запрета</w:t>
              </w:r>
            </w:hyperlink>
            <w:r w:rsidRPr="00B40CA4">
              <w:rPr>
                <w:rFonts w:ascii="Calibri" w:eastAsia="Times New Roman" w:hAnsi="Calibri" w:cs="Arial"/>
                <w:color w:val="444444"/>
                <w:lang w:eastAsia="ru-RU"/>
              </w:rPr>
              <w:t xml:space="preserve"> на применение ПСН в отношении деятельности в сфере международных перевозок;</w:t>
            </w:r>
          </w:p>
          <w:p w:rsidR="00B40CA4" w:rsidRPr="00B40CA4" w:rsidRDefault="00B40CA4" w:rsidP="00B40CA4">
            <w:pPr>
              <w:numPr>
                <w:ilvl w:val="0"/>
                <w:numId w:val="6"/>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 xml:space="preserve">при применении УСН предприниматель </w:t>
            </w:r>
            <w:hyperlink r:id="rId89" w:history="1">
              <w:r w:rsidRPr="00B40CA4">
                <w:rPr>
                  <w:rFonts w:ascii="Arial" w:eastAsia="Times New Roman" w:hAnsi="Arial" w:cs="Arial"/>
                  <w:color w:val="0000FF"/>
                  <w:sz w:val="21"/>
                  <w:szCs w:val="21"/>
                  <w:u w:val="single"/>
                  <w:lang w:eastAsia="ru-RU"/>
                </w:rPr>
                <w:t>вправе</w:t>
              </w:r>
            </w:hyperlink>
            <w:r w:rsidRPr="00B40CA4">
              <w:rPr>
                <w:rFonts w:ascii="Calibri" w:eastAsia="Times New Roman" w:hAnsi="Calibri" w:cs="Arial"/>
                <w:color w:val="444444"/>
                <w:lang w:eastAsia="ru-RU"/>
              </w:rPr>
              <w:t xml:space="preserve"> в течение года перейти по отдельному виду деятельности на ПСН, оставаясь при этом на УСН;</w:t>
            </w:r>
          </w:p>
          <w:p w:rsidR="00B40CA4" w:rsidRPr="00B40CA4" w:rsidRDefault="00B40CA4" w:rsidP="00B40CA4">
            <w:pPr>
              <w:numPr>
                <w:ilvl w:val="0"/>
                <w:numId w:val="6"/>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 xml:space="preserve">на данный момент </w:t>
            </w:r>
            <w:hyperlink r:id="rId90" w:history="1">
              <w:r w:rsidRPr="00B40CA4">
                <w:rPr>
                  <w:rFonts w:ascii="Arial" w:eastAsia="Times New Roman" w:hAnsi="Arial" w:cs="Arial"/>
                  <w:color w:val="0000FF"/>
                  <w:sz w:val="21"/>
                  <w:szCs w:val="21"/>
                  <w:u w:val="single"/>
                  <w:lang w:eastAsia="ru-RU"/>
                </w:rPr>
                <w:t>не планируется</w:t>
              </w:r>
            </w:hyperlink>
            <w:r w:rsidRPr="00B40CA4">
              <w:rPr>
                <w:rFonts w:ascii="Calibri" w:eastAsia="Times New Roman" w:hAnsi="Calibri" w:cs="Arial"/>
                <w:color w:val="444444"/>
                <w:lang w:eastAsia="ru-RU"/>
              </w:rPr>
              <w:t xml:space="preserve"> рассмотрение вопроса о снятии запрета на применение ПСН при торговле маркированными товарами. Отметим, что, по </w:t>
            </w:r>
            <w:hyperlink r:id="rId91" w:history="1">
              <w:r w:rsidRPr="00B40CA4">
                <w:rPr>
                  <w:rFonts w:ascii="Arial" w:eastAsia="Times New Roman" w:hAnsi="Arial" w:cs="Arial"/>
                  <w:color w:val="0000FF"/>
                  <w:sz w:val="21"/>
                  <w:szCs w:val="21"/>
                  <w:u w:val="single"/>
                  <w:lang w:eastAsia="ru-RU"/>
                </w:rPr>
                <w:t>мнению</w:t>
              </w:r>
            </w:hyperlink>
            <w:r w:rsidRPr="00B40CA4">
              <w:rPr>
                <w:rFonts w:ascii="Calibri" w:eastAsia="Times New Roman" w:hAnsi="Calibri" w:cs="Arial"/>
                <w:color w:val="444444"/>
                <w:lang w:eastAsia="ru-RU"/>
              </w:rPr>
              <w:t xml:space="preserve"> представителя налоговых органов, ограничения в применении ПСН касаются розничной торговли не всеми товарами, подлежащими обязательной маркировке, а только перечисленными в </w:t>
            </w:r>
            <w:hyperlink r:id="rId92" w:history="1">
              <w:r w:rsidRPr="00B40CA4">
                <w:rPr>
                  <w:rFonts w:ascii="Arial" w:eastAsia="Times New Roman" w:hAnsi="Arial" w:cs="Arial"/>
                  <w:color w:val="0000FF"/>
                  <w:sz w:val="21"/>
                  <w:szCs w:val="21"/>
                  <w:u w:val="single"/>
                  <w:lang w:eastAsia="ru-RU"/>
                </w:rPr>
                <w:t>подп. 1 п. 3 ст. 346.43</w:t>
              </w:r>
            </w:hyperlink>
            <w:r w:rsidRPr="00B40CA4">
              <w:rPr>
                <w:rFonts w:ascii="Calibri" w:eastAsia="Times New Roman" w:hAnsi="Calibri" w:cs="Arial"/>
                <w:color w:val="444444"/>
                <w:lang w:eastAsia="ru-RU"/>
              </w:rPr>
              <w:t xml:space="preserve"> НК РФ.</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lastRenderedPageBreak/>
              <w:t xml:space="preserve">– В </w:t>
            </w:r>
            <w:hyperlink r:id="rId93" w:history="1">
              <w:r w:rsidRPr="00B40CA4">
                <w:rPr>
                  <w:rFonts w:ascii="Arial" w:eastAsia="Calibri" w:hAnsi="Arial" w:cs="Arial"/>
                  <w:color w:val="0000FF"/>
                  <w:sz w:val="21"/>
                  <w:szCs w:val="21"/>
                  <w:u w:val="single"/>
                  <w:lang w:eastAsia="ru-RU"/>
                </w:rPr>
                <w:t>Письме</w:t>
              </w:r>
            </w:hyperlink>
            <w:r w:rsidRPr="00B40CA4">
              <w:rPr>
                <w:rFonts w:ascii="Calibri" w:eastAsia="Calibri" w:hAnsi="Calibri" w:cs="Arial"/>
                <w:color w:val="444444"/>
                <w:lang w:eastAsia="ru-RU"/>
              </w:rPr>
              <w:t xml:space="preserve"> от 29.12.2020 N КВ-4-3/21782 ФНС России дала разъяснения по применению ПСН при оказании предпринимателем услуг по перевозке грузов или пассажиров автомобильным транспортом на территории нескольких субъектов РФ.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Для оказания таких услуг ИП обязан получить патент в налоговом органе по месту жительства или по месту осуществления предпринимательской деятельности (</w:t>
            </w:r>
            <w:hyperlink r:id="rId94" w:history="1">
              <w:r w:rsidRPr="00B40CA4">
                <w:rPr>
                  <w:rFonts w:ascii="Arial" w:eastAsia="Calibri" w:hAnsi="Arial" w:cs="Arial"/>
                  <w:color w:val="0000FF"/>
                  <w:sz w:val="21"/>
                  <w:szCs w:val="21"/>
                  <w:u w:val="single"/>
                  <w:lang w:eastAsia="ru-RU"/>
                </w:rPr>
                <w:t>п. 1</w:t>
              </w:r>
            </w:hyperlink>
            <w:r w:rsidRPr="00B40CA4">
              <w:rPr>
                <w:rFonts w:ascii="Calibri" w:eastAsia="Calibri" w:hAnsi="Calibri" w:cs="Arial"/>
                <w:color w:val="444444"/>
                <w:lang w:eastAsia="ru-RU"/>
              </w:rPr>
              <w:t xml:space="preserve"> и </w:t>
            </w:r>
            <w:hyperlink r:id="rId95" w:history="1">
              <w:r w:rsidRPr="00B40CA4">
                <w:rPr>
                  <w:rFonts w:ascii="Arial" w:eastAsia="Calibri" w:hAnsi="Arial" w:cs="Arial"/>
                  <w:color w:val="0000FF"/>
                  <w:sz w:val="21"/>
                  <w:szCs w:val="21"/>
                  <w:u w:val="single"/>
                  <w:lang w:eastAsia="ru-RU"/>
                </w:rPr>
                <w:t>2 ст. 346.45</w:t>
              </w:r>
            </w:hyperlink>
            <w:r w:rsidRPr="00B40CA4">
              <w:rPr>
                <w:rFonts w:ascii="Calibri" w:eastAsia="Calibri" w:hAnsi="Calibri" w:cs="Arial"/>
                <w:color w:val="444444"/>
                <w:lang w:eastAsia="ru-RU"/>
              </w:rPr>
              <w:t xml:space="preserve"> и </w:t>
            </w:r>
            <w:hyperlink r:id="rId96" w:history="1">
              <w:r w:rsidRPr="00B40CA4">
                <w:rPr>
                  <w:rFonts w:ascii="Arial" w:eastAsia="Calibri" w:hAnsi="Arial" w:cs="Arial"/>
                  <w:color w:val="0000FF"/>
                  <w:sz w:val="21"/>
                  <w:szCs w:val="21"/>
                  <w:u w:val="single"/>
                  <w:lang w:eastAsia="ru-RU"/>
                </w:rPr>
                <w:t>п. 1 ст. 346.46</w:t>
              </w:r>
            </w:hyperlink>
            <w:r w:rsidRPr="00B40CA4">
              <w:rPr>
                <w:rFonts w:ascii="Calibri" w:eastAsia="Calibri" w:hAnsi="Calibri" w:cs="Arial"/>
                <w:color w:val="444444"/>
                <w:lang w:eastAsia="ru-RU"/>
              </w:rPr>
              <w:t xml:space="preserve"> НК РФ). При этом ИП не ограничен территорией субъекта, в котором он получил патент, и, соответственно, в рамках полученного патента он может осуществлять перевозки грузов и в другие регионы.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Получать патент в других регионах не требуется при соблюдении одного условия –  договор на перевозку должен быть заключен в том же регионе, где и получен патент.</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Например, ИП, получивший в Москве патент на оказание автотранспортных услуг по месту жительства, заключил в Москве с разными лицами договоры на перевозку грузов: по первому договору перевозка груза из Москвы в Санкт-Петербург, по второму договору перевозка груза из Московской области в Калугу, по третьему договору перевозка груза из Владимира в Ярославль. В указанном случае ИП не нужно получать дополнительные патенты.</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b/>
                <w:bCs/>
                <w:color w:val="444444"/>
                <w:lang w:eastAsia="ru-RU"/>
              </w:rPr>
              <w:t>На заметку:</w:t>
            </w:r>
            <w:r w:rsidRPr="00B40CA4">
              <w:rPr>
                <w:rFonts w:ascii="Calibri" w:eastAsia="Calibri" w:hAnsi="Calibri" w:cs="Arial"/>
                <w:color w:val="444444"/>
                <w:lang w:eastAsia="ru-RU"/>
              </w:rPr>
              <w:t xml:space="preserve"> узнать все нюансы применения ПСН в 2021 году Вы сможете на </w:t>
            </w:r>
            <w:hyperlink r:id="rId97" w:history="1">
              <w:r w:rsidRPr="00B40CA4">
                <w:rPr>
                  <w:rFonts w:ascii="Arial" w:eastAsia="Calibri" w:hAnsi="Arial" w:cs="Arial"/>
                  <w:color w:val="0000FF"/>
                  <w:sz w:val="21"/>
                  <w:szCs w:val="21"/>
                  <w:u w:val="single"/>
                  <w:lang w:eastAsia="ru-RU"/>
                </w:rPr>
                <w:t>вебинаре</w:t>
              </w:r>
            </w:hyperlink>
            <w:r w:rsidRPr="00B40CA4">
              <w:rPr>
                <w:rFonts w:ascii="Calibri" w:eastAsia="Calibri" w:hAnsi="Calibri" w:cs="Arial"/>
                <w:color w:val="444444"/>
                <w:lang w:eastAsia="ru-RU"/>
              </w:rPr>
              <w:t xml:space="preserve"> «Новое в применении специальных налоговых режимов в 2021 году», который пройдет 15 февраля 2021 года.</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Pr="00B40CA4" w:rsidRDefault="00B40CA4" w:rsidP="00B40CA4">
            <w:pPr>
              <w:spacing w:after="0" w:line="240" w:lineRule="auto"/>
              <w:jc w:val="center"/>
              <w:rPr>
                <w:rFonts w:ascii="Times New Roman" w:eastAsia="Times New Roman" w:hAnsi="Times New Roman" w:cs="Times New Roman"/>
                <w:sz w:val="24"/>
                <w:szCs w:val="24"/>
                <w:lang w:eastAsia="ru-RU"/>
              </w:rPr>
            </w:pPr>
            <w:r w:rsidRPr="00B40CA4">
              <w:rPr>
                <w:rFonts w:ascii="Times New Roman" w:eastAsia="Times New Roman" w:hAnsi="Times New Roman" w:cs="Times New Roman"/>
                <w:sz w:val="24"/>
                <w:szCs w:val="24"/>
                <w:lang w:eastAsia="ru-RU"/>
              </w:rPr>
              <w:lastRenderedPageBreak/>
              <w:pict>
                <v:rect id="_x0000_i1030" style="width:467.75pt;height:.75pt" o:hralign="center" o:hrstd="t" o:hr="t" fillcolor="gray" stroked="f"/>
              </w:pict>
            </w:r>
          </w:p>
        </w:tc>
      </w:tr>
      <w:tr w:rsidR="00B40CA4" w:rsidRPr="00B40CA4" w:rsidTr="00B40CA4">
        <w:trPr>
          <w:jc w:val="center"/>
        </w:trPr>
        <w:tc>
          <w:tcPr>
            <w:tcW w:w="9000" w:type="dxa"/>
            <w:shd w:val="clear" w:color="auto" w:fill="FFFFFF"/>
            <w:tcMar>
              <w:top w:w="300" w:type="dxa"/>
              <w:left w:w="300" w:type="dxa"/>
              <w:bottom w:w="300" w:type="dxa"/>
              <w:right w:w="300" w:type="dxa"/>
            </w:tcMar>
            <w:vAlign w:val="center"/>
            <w:hideMark/>
          </w:tcPr>
          <w:p w:rsidR="00B40CA4" w:rsidRPr="00B40CA4" w:rsidRDefault="00B40CA4" w:rsidP="00B40CA4">
            <w:pPr>
              <w:spacing w:after="0" w:line="240" w:lineRule="auto"/>
              <w:rPr>
                <w:rFonts w:ascii="Arial" w:eastAsia="Times New Roman" w:hAnsi="Arial" w:cs="Arial"/>
                <w:color w:val="13A89E"/>
                <w:sz w:val="27"/>
                <w:szCs w:val="27"/>
                <w:lang w:eastAsia="ru-RU"/>
              </w:rPr>
            </w:pPr>
            <w:r w:rsidRPr="00B40CA4">
              <w:rPr>
                <w:rFonts w:ascii="Arial" w:eastAsia="Times New Roman" w:hAnsi="Arial" w:cs="Arial"/>
                <w:color w:val="13A89E"/>
                <w:sz w:val="27"/>
                <w:szCs w:val="27"/>
                <w:lang w:eastAsia="ru-RU"/>
              </w:rPr>
              <w:t xml:space="preserve">ОБЩАЯ СИСТЕМА НАЛОГООБЛОЖЕНИЯ </w:t>
            </w: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98" w:tgtFrame="_blank" w:history="1">
              <w:r w:rsidRPr="00B40CA4">
                <w:rPr>
                  <w:rFonts w:ascii="Arial" w:eastAsia="Times New Roman" w:hAnsi="Arial" w:cs="Arial"/>
                  <w:b/>
                  <w:bCs/>
                  <w:color w:val="555555"/>
                  <w:sz w:val="27"/>
                  <w:szCs w:val="27"/>
                  <w:lang w:eastAsia="ru-RU"/>
                </w:rPr>
                <w:t xml:space="preserve">Распространяется ли освобождение от НДС на реализацию прав на программы для ЭВМ на основании сублицензионных договоров с 1 января 2021 года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 xml:space="preserve">Возможности: с 1 января 2021 года передача прав на использование программ для ЭВМ, включенных в единый реестр, на основании лицензионного (сублицензионного) договора освобождается от обложения НДС.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65408" behindDoc="0" locked="0" layoutInCell="1" allowOverlap="0" wp14:anchorId="07E5B5F5" wp14:editId="128227A9">
                  <wp:simplePos x="0" y="0"/>
                  <wp:positionH relativeFrom="column">
                    <wp:align>left</wp:align>
                  </wp:positionH>
                  <wp:positionV relativeFrom="line">
                    <wp:posOffset>0</wp:posOffset>
                  </wp:positionV>
                  <wp:extent cx="1190625" cy="838200"/>
                  <wp:effectExtent l="0" t="0" r="9525" b="0"/>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Минфин России в </w:t>
            </w:r>
            <w:hyperlink r:id="rId100" w:history="1">
              <w:r w:rsidRPr="00B40CA4">
                <w:rPr>
                  <w:rFonts w:ascii="Arial" w:eastAsia="Calibri" w:hAnsi="Arial" w:cs="Arial"/>
                  <w:color w:val="0000FF"/>
                  <w:sz w:val="21"/>
                  <w:szCs w:val="21"/>
                  <w:u w:val="single"/>
                  <w:lang w:eastAsia="ru-RU"/>
                </w:rPr>
                <w:t>Письме</w:t>
              </w:r>
            </w:hyperlink>
            <w:r w:rsidRPr="00B40CA4">
              <w:rPr>
                <w:rFonts w:ascii="Calibri" w:eastAsia="Calibri" w:hAnsi="Calibri" w:cs="Arial"/>
                <w:color w:val="444444"/>
                <w:lang w:eastAsia="ru-RU"/>
              </w:rPr>
              <w:t xml:space="preserve"> от 30.12.2020 N 03-07-14/115984 высказался о порядке обложения НДС операций по передаче прав на программы для ЭВМ на основании сублицензионных договоров с 1 января 2021 года.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Ведомство напомнило, что Федеральным </w:t>
            </w:r>
            <w:hyperlink r:id="rId101" w:history="1">
              <w:r w:rsidRPr="00B40CA4">
                <w:rPr>
                  <w:rFonts w:ascii="Arial" w:eastAsia="Calibri" w:hAnsi="Arial" w:cs="Arial"/>
                  <w:color w:val="0000FF"/>
                  <w:sz w:val="21"/>
                  <w:szCs w:val="21"/>
                  <w:u w:val="single"/>
                  <w:lang w:eastAsia="ru-RU"/>
                </w:rPr>
                <w:t>законом</w:t>
              </w:r>
            </w:hyperlink>
            <w:r w:rsidRPr="00B40CA4">
              <w:rPr>
                <w:rFonts w:ascii="Calibri" w:eastAsia="Calibri" w:hAnsi="Calibri" w:cs="Arial"/>
                <w:color w:val="444444"/>
                <w:lang w:eastAsia="ru-RU"/>
              </w:rPr>
              <w:t xml:space="preserve"> от 31.07.2020 N 265-ФЗ внесены изменения в </w:t>
            </w:r>
            <w:hyperlink r:id="rId102" w:history="1">
              <w:r w:rsidRPr="00B40CA4">
                <w:rPr>
                  <w:rFonts w:ascii="Arial" w:eastAsia="Calibri" w:hAnsi="Arial" w:cs="Arial"/>
                  <w:color w:val="0000FF"/>
                  <w:sz w:val="21"/>
                  <w:szCs w:val="21"/>
                  <w:u w:val="single"/>
                  <w:lang w:eastAsia="ru-RU"/>
                </w:rPr>
                <w:t>подп. 26 п. 2 ст. 149</w:t>
              </w:r>
            </w:hyperlink>
            <w:r w:rsidRPr="00B40CA4">
              <w:rPr>
                <w:rFonts w:ascii="Calibri" w:eastAsia="Calibri" w:hAnsi="Calibri" w:cs="Arial"/>
                <w:color w:val="444444"/>
                <w:lang w:eastAsia="ru-RU"/>
              </w:rPr>
              <w:t xml:space="preserve"> НК РФ, согласно которым с 1  января 2021 года от обложения НДС освобождены операции* по реализации исключительных прав на программы для ЭВМ и базы данных, включенные в </w:t>
            </w:r>
            <w:hyperlink r:id="rId103" w:history="1">
              <w:r w:rsidRPr="00B40CA4">
                <w:rPr>
                  <w:rFonts w:ascii="Arial" w:eastAsia="Calibri" w:hAnsi="Arial" w:cs="Arial"/>
                  <w:color w:val="0000FF"/>
                  <w:sz w:val="21"/>
                  <w:szCs w:val="21"/>
                  <w:u w:val="single"/>
                  <w:lang w:eastAsia="ru-RU"/>
                </w:rPr>
                <w:t>единый реестр</w:t>
              </w:r>
            </w:hyperlink>
            <w:r w:rsidRPr="00B40CA4">
              <w:rPr>
                <w:rFonts w:ascii="Calibri" w:eastAsia="Calibri" w:hAnsi="Calibri" w:cs="Arial"/>
                <w:color w:val="444444"/>
                <w:lang w:eastAsia="ru-RU"/>
              </w:rPr>
              <w:t>. Права на использование могут передаваться в том числе путем предоставления с помощью интернета удаленного доступа к программам и базам данных, включая обновления к ним и дополнительные функциональные возможности.</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Минфин отмечает, что при этом последующая передача указанных прав по договору, включая сублицензионный договор, не влияет на возможность применения освобождения от обложения НДС.</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lastRenderedPageBreak/>
              <w:t>&lt;*&gt; Освобождение не распространяется на случаи, когда эти права состоят в возможности распространять рекламу в сети Интернет, получать доступ к ней, размещать предложения в сети Интернет о приобретении (реализации) товаров (работ, услуг), имущественных прав, осуществлять поиск информации о потенциальных покупателях (продавцах), заключать сделки (</w:t>
            </w:r>
            <w:hyperlink r:id="rId104" w:history="1">
              <w:r w:rsidRPr="00B40CA4">
                <w:rPr>
                  <w:rFonts w:ascii="Arial" w:eastAsia="Calibri" w:hAnsi="Arial" w:cs="Arial"/>
                  <w:color w:val="0000FF"/>
                  <w:sz w:val="21"/>
                  <w:szCs w:val="21"/>
                  <w:u w:val="single"/>
                  <w:lang w:eastAsia="ru-RU"/>
                </w:rPr>
                <w:t>подп. 26 п. 2 ст. 149</w:t>
              </w:r>
            </w:hyperlink>
            <w:r w:rsidRPr="00B40CA4">
              <w:rPr>
                <w:rFonts w:ascii="Calibri" w:eastAsia="Calibri" w:hAnsi="Calibri" w:cs="Arial"/>
                <w:color w:val="444444"/>
                <w:lang w:eastAsia="ru-RU"/>
              </w:rPr>
              <w:t xml:space="preserve"> НК РФ).</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Pr="00B40CA4" w:rsidRDefault="00B40CA4" w:rsidP="00B40CA4">
            <w:pPr>
              <w:spacing w:after="0" w:line="240" w:lineRule="auto"/>
              <w:jc w:val="center"/>
              <w:rPr>
                <w:rFonts w:ascii="Times New Roman" w:eastAsia="Times New Roman" w:hAnsi="Times New Roman" w:cs="Times New Roman"/>
                <w:sz w:val="24"/>
                <w:szCs w:val="24"/>
                <w:lang w:eastAsia="ru-RU"/>
              </w:rPr>
            </w:pPr>
            <w:r w:rsidRPr="00B40CA4">
              <w:rPr>
                <w:rFonts w:ascii="Times New Roman" w:eastAsia="Times New Roman" w:hAnsi="Times New Roman" w:cs="Times New Roman"/>
                <w:sz w:val="24"/>
                <w:szCs w:val="24"/>
                <w:lang w:eastAsia="ru-RU"/>
              </w:rPr>
              <w:lastRenderedPageBreak/>
              <w:pict>
                <v:rect id="_x0000_i1031" style="width:467.75pt;height:.75pt" o:hralign="center" o:hrstd="t" o:hr="t" fillcolor="gray" stroked="f"/>
              </w:pict>
            </w: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105" w:tgtFrame="_blank" w:history="1">
              <w:r w:rsidRPr="00B40CA4">
                <w:rPr>
                  <w:rFonts w:ascii="Arial" w:eastAsia="Times New Roman" w:hAnsi="Arial" w:cs="Arial"/>
                  <w:b/>
                  <w:bCs/>
                  <w:color w:val="555555"/>
                  <w:sz w:val="27"/>
                  <w:szCs w:val="27"/>
                  <w:lang w:eastAsia="ru-RU"/>
                </w:rPr>
                <w:t xml:space="preserve">Как платить ежемесячные авансовые платежи по налогу на прибыль в I квартале 2021 года, если в 2020 году организация платила только квартальные авансы по «антикризисному» лимиту 25 млн руб.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 xml:space="preserve">Возможности: ежемесячные авансовые платежи по налогу на прибыль в I квартале 2021 года будут равны нулю, т.к. в связи с применением «антикризисного» порядка ежемесячные авансовые платежи в IV квартале 2020 года у организации были равны нулю.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66432" behindDoc="0" locked="0" layoutInCell="1" allowOverlap="0" wp14:anchorId="1B7D7C5C" wp14:editId="38189BA1">
                  <wp:simplePos x="0" y="0"/>
                  <wp:positionH relativeFrom="column">
                    <wp:align>left</wp:align>
                  </wp:positionH>
                  <wp:positionV relativeFrom="line">
                    <wp:posOffset>0</wp:posOffset>
                  </wp:positionV>
                  <wp:extent cx="1190625" cy="828675"/>
                  <wp:effectExtent l="0" t="0" r="9525" b="9525"/>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ФНС России в </w:t>
            </w:r>
            <w:hyperlink r:id="rId107" w:history="1">
              <w:r w:rsidRPr="00B40CA4">
                <w:rPr>
                  <w:rFonts w:ascii="Arial" w:eastAsia="Calibri" w:hAnsi="Arial" w:cs="Arial"/>
                  <w:color w:val="0000FF"/>
                  <w:sz w:val="21"/>
                  <w:szCs w:val="21"/>
                  <w:u w:val="single"/>
                  <w:lang w:eastAsia="ru-RU"/>
                </w:rPr>
                <w:t>Письме</w:t>
              </w:r>
            </w:hyperlink>
            <w:r w:rsidRPr="00B40CA4">
              <w:rPr>
                <w:rFonts w:ascii="Calibri" w:eastAsia="Calibri" w:hAnsi="Calibri" w:cs="Arial"/>
                <w:color w:val="444444"/>
                <w:lang w:eastAsia="ru-RU"/>
              </w:rPr>
              <w:t xml:space="preserve"> от 27.01.2021 N СД-4-3/868@ разъяснила, как платить ежемесячные авансовые платежи по налогу на прибыль организаций в I квартале 2021 года, если в 2020 году организация использовала </w:t>
            </w:r>
            <w:hyperlink r:id="rId108" w:history="1">
              <w:r w:rsidRPr="00B40CA4">
                <w:rPr>
                  <w:rFonts w:ascii="Arial" w:eastAsia="Calibri" w:hAnsi="Arial" w:cs="Arial"/>
                  <w:color w:val="0000FF"/>
                  <w:sz w:val="21"/>
                  <w:szCs w:val="21"/>
                  <w:u w:val="single"/>
                  <w:lang w:eastAsia="ru-RU"/>
                </w:rPr>
                <w:t>антикризисный</w:t>
              </w:r>
            </w:hyperlink>
            <w:r w:rsidRPr="00B40CA4">
              <w:rPr>
                <w:rFonts w:ascii="Calibri" w:eastAsia="Calibri" w:hAnsi="Calibri" w:cs="Arial"/>
                <w:color w:val="444444"/>
                <w:lang w:eastAsia="ru-RU"/>
              </w:rPr>
              <w:t> лимит 25 млн руб. (а не 15 млн руб., как обычно) для уплаты только квартальных авансовых платежей.</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ФНС отмечает, что согласно </w:t>
            </w:r>
            <w:hyperlink r:id="rId109" w:history="1">
              <w:r w:rsidRPr="00B40CA4">
                <w:rPr>
                  <w:rFonts w:ascii="Arial" w:eastAsia="Calibri" w:hAnsi="Arial" w:cs="Arial"/>
                  <w:color w:val="0000FF"/>
                  <w:sz w:val="21"/>
                  <w:szCs w:val="21"/>
                  <w:u w:val="single"/>
                  <w:lang w:eastAsia="ru-RU"/>
                </w:rPr>
                <w:t>п. 2 ст. 286</w:t>
              </w:r>
            </w:hyperlink>
            <w:r w:rsidRPr="00B40CA4">
              <w:rPr>
                <w:rFonts w:ascii="Calibri" w:eastAsia="Calibri" w:hAnsi="Calibri" w:cs="Arial"/>
                <w:color w:val="444444"/>
                <w:lang w:eastAsia="ru-RU"/>
              </w:rPr>
              <w:t xml:space="preserve"> НК РФ сумма ежемесячного авансового платежа, подлежащего уплате в I квартале текущего года, принимается равной сумме ежемесячного авансового платежа, подлежащего уплате налогоплательщиком в последнем квартале предыдущего года.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Получается, что в связи с применением </w:t>
            </w:r>
            <w:hyperlink r:id="rId110" w:history="1">
              <w:r w:rsidRPr="00B40CA4">
                <w:rPr>
                  <w:rFonts w:ascii="Arial" w:eastAsia="Calibri" w:hAnsi="Arial" w:cs="Arial"/>
                  <w:color w:val="0000FF"/>
                  <w:sz w:val="21"/>
                  <w:szCs w:val="21"/>
                  <w:u w:val="single"/>
                  <w:lang w:eastAsia="ru-RU"/>
                </w:rPr>
                <w:t>антикризисного</w:t>
              </w:r>
            </w:hyperlink>
            <w:r w:rsidRPr="00B40CA4">
              <w:rPr>
                <w:rFonts w:ascii="Calibri" w:eastAsia="Calibri" w:hAnsi="Calibri" w:cs="Arial"/>
                <w:color w:val="444444"/>
                <w:lang w:eastAsia="ru-RU"/>
              </w:rPr>
              <w:t xml:space="preserve"> порядка ежемесячные авансовые платежи в IV квартале 2020 года у организации были равны нулю. Таким образом, ежемесячные авансовые платежи, подлежащие уплате ей в I квартале 2021 года, также равны нулю. Это правило работает и в случае, когда по итогам 2020 года доходы от реализации, определяемые в соответствии со </w:t>
            </w:r>
            <w:hyperlink r:id="rId111" w:history="1">
              <w:r w:rsidRPr="00B40CA4">
                <w:rPr>
                  <w:rFonts w:ascii="Arial" w:eastAsia="Calibri" w:hAnsi="Arial" w:cs="Arial"/>
                  <w:color w:val="0000FF"/>
                  <w:sz w:val="21"/>
                  <w:szCs w:val="21"/>
                  <w:u w:val="single"/>
                  <w:lang w:eastAsia="ru-RU"/>
                </w:rPr>
                <w:t>ст. 249</w:t>
              </w:r>
            </w:hyperlink>
            <w:r w:rsidRPr="00B40CA4">
              <w:rPr>
                <w:rFonts w:ascii="Calibri" w:eastAsia="Calibri" w:hAnsi="Calibri" w:cs="Arial"/>
                <w:color w:val="444444"/>
                <w:lang w:eastAsia="ru-RU"/>
              </w:rPr>
              <w:t xml:space="preserve"> НК РФ, за предыдущие четыре квартала превысили пороговое значение </w:t>
            </w:r>
            <w:hyperlink r:id="rId112" w:history="1">
              <w:r w:rsidRPr="00B40CA4">
                <w:rPr>
                  <w:rFonts w:ascii="Arial" w:eastAsia="Calibri" w:hAnsi="Arial" w:cs="Arial"/>
                  <w:color w:val="0000FF"/>
                  <w:sz w:val="21"/>
                  <w:szCs w:val="21"/>
                  <w:u w:val="single"/>
                  <w:lang w:eastAsia="ru-RU"/>
                </w:rPr>
                <w:t>15 млн руб</w:t>
              </w:r>
            </w:hyperlink>
            <w:r w:rsidRPr="00B40CA4">
              <w:rPr>
                <w:rFonts w:ascii="Calibri" w:eastAsia="Calibri" w:hAnsi="Calibri" w:cs="Arial"/>
                <w:color w:val="444444"/>
                <w:lang w:eastAsia="ru-RU"/>
              </w:rPr>
              <w:t>.</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ФНС также </w:t>
            </w:r>
            <w:hyperlink r:id="rId113" w:history="1">
              <w:r w:rsidRPr="00B40CA4">
                <w:rPr>
                  <w:rFonts w:ascii="Arial" w:eastAsia="Calibri" w:hAnsi="Arial" w:cs="Arial"/>
                  <w:color w:val="0000FF"/>
                  <w:sz w:val="21"/>
                  <w:szCs w:val="21"/>
                  <w:u w:val="single"/>
                  <w:lang w:eastAsia="ru-RU"/>
                </w:rPr>
                <w:t>обратила внимание</w:t>
              </w:r>
            </w:hyperlink>
            <w:r w:rsidRPr="00B40CA4">
              <w:rPr>
                <w:rFonts w:ascii="Calibri" w:eastAsia="Calibri" w:hAnsi="Calibri" w:cs="Arial"/>
                <w:color w:val="444444"/>
                <w:lang w:eastAsia="ru-RU"/>
              </w:rPr>
              <w:t>, что таким налогоплательщикам не требуется представлять уточненные налоговые декларации по налогу на прибыль организаций за 9 месяцев 2020 года с исчислением ежемесячных авансовых платежей на I квартал 2021 года.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b/>
                <w:bCs/>
                <w:color w:val="444444"/>
                <w:lang w:eastAsia="ru-RU"/>
              </w:rPr>
              <w:t>На заметку:</w:t>
            </w:r>
            <w:r w:rsidRPr="00B40CA4">
              <w:rPr>
                <w:rFonts w:ascii="Calibri" w:eastAsia="Calibri" w:hAnsi="Calibri" w:cs="Arial"/>
                <w:color w:val="444444"/>
                <w:lang w:eastAsia="ru-RU"/>
              </w:rPr>
              <w:t xml:space="preserve"> подробно порядок расчета ежемесячных авансовых платежей за каждый квартал рассмотрен в </w:t>
            </w:r>
            <w:hyperlink r:id="rId114" w:tooltip="Ссылка на КонсультантПлюс" w:history="1">
              <w:r w:rsidRPr="00B40CA4">
                <w:rPr>
                  <w:rFonts w:ascii="Arial" w:eastAsia="Calibri" w:hAnsi="Arial" w:cs="Arial"/>
                  <w:color w:val="0000FF"/>
                  <w:sz w:val="21"/>
                  <w:szCs w:val="21"/>
                  <w:u w:val="single"/>
                  <w:lang w:eastAsia="ru-RU"/>
                </w:rPr>
                <w:t>Готовом решении: Ежемесячные и квартальные авансовые платежи по налогу на прибыль, уплачиваемые в течение квартала </w:t>
              </w:r>
            </w:hyperlink>
            <w:r w:rsidRPr="00B40CA4">
              <w:rPr>
                <w:rFonts w:ascii="Calibri" w:eastAsia="Calibri" w:hAnsi="Calibri" w:cs="Arial"/>
                <w:color w:val="444444"/>
                <w:lang w:eastAsia="ru-RU"/>
              </w:rPr>
              <w:t>в КонсультантПлюс.</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r w:rsidRPr="00B40CA4">
              <w:rPr>
                <w:rFonts w:ascii="Times New Roman" w:eastAsia="Times New Roman" w:hAnsi="Times New Roman" w:cs="Times New Roman"/>
                <w:sz w:val="24"/>
                <w:szCs w:val="24"/>
                <w:lang w:eastAsia="ru-RU"/>
              </w:rPr>
              <w:pict>
                <v:rect id="_x0000_i1032" style="width:467.75pt;height:.75pt" o:hralign="center" o:hrstd="t" o:hr="t" fillcolor="gray" stroked="f"/>
              </w:pict>
            </w:r>
          </w:p>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p>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p>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p>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p>
          <w:p w:rsidR="00B40CA4" w:rsidRPr="00B40CA4" w:rsidRDefault="00B40CA4" w:rsidP="00B40CA4">
            <w:pPr>
              <w:spacing w:after="0" w:line="240" w:lineRule="auto"/>
              <w:jc w:val="center"/>
              <w:rPr>
                <w:rFonts w:ascii="Times New Roman" w:eastAsia="Times New Roman" w:hAnsi="Times New Roman" w:cs="Times New Roman"/>
                <w:sz w:val="24"/>
                <w:szCs w:val="24"/>
                <w:lang w:val="en-US" w:eastAsia="ru-RU"/>
              </w:rPr>
            </w:pPr>
          </w:p>
        </w:tc>
      </w:tr>
      <w:tr w:rsidR="00B40CA4" w:rsidRPr="00B40CA4" w:rsidTr="00B40CA4">
        <w:trPr>
          <w:jc w:val="center"/>
        </w:trPr>
        <w:tc>
          <w:tcPr>
            <w:tcW w:w="9000" w:type="dxa"/>
            <w:shd w:val="clear" w:color="auto" w:fill="D0D1D3"/>
            <w:tcMar>
              <w:top w:w="300" w:type="dxa"/>
              <w:left w:w="300" w:type="dxa"/>
              <w:bottom w:w="300" w:type="dxa"/>
              <w:right w:w="300" w:type="dxa"/>
            </w:tcMar>
            <w:vAlign w:val="center"/>
            <w:hideMark/>
          </w:tcPr>
          <w:p w:rsidR="00B40CA4" w:rsidRPr="00B40CA4" w:rsidRDefault="00B40CA4" w:rsidP="00B40CA4">
            <w:pPr>
              <w:spacing w:after="0" w:line="240" w:lineRule="auto"/>
              <w:rPr>
                <w:rFonts w:ascii="Arial" w:eastAsia="Times New Roman" w:hAnsi="Arial" w:cs="Arial"/>
                <w:sz w:val="27"/>
                <w:szCs w:val="27"/>
                <w:lang w:eastAsia="ru-RU"/>
              </w:rPr>
            </w:pPr>
            <w:r w:rsidRPr="00B40CA4">
              <w:rPr>
                <w:rFonts w:ascii="Arial" w:eastAsia="Times New Roman" w:hAnsi="Arial" w:cs="Arial"/>
                <w:sz w:val="27"/>
                <w:szCs w:val="27"/>
                <w:lang w:eastAsia="ru-RU"/>
              </w:rPr>
              <w:lastRenderedPageBreak/>
              <w:t xml:space="preserve">ВАЖНО ЗНАТЬ ЮРИСТУ </w:t>
            </w: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115" w:tgtFrame="_blank" w:history="1">
              <w:r w:rsidRPr="00B40CA4">
                <w:rPr>
                  <w:rFonts w:ascii="Arial" w:eastAsia="Times New Roman" w:hAnsi="Arial" w:cs="Arial"/>
                  <w:b/>
                  <w:bCs/>
                  <w:color w:val="555555"/>
                  <w:sz w:val="27"/>
                  <w:szCs w:val="27"/>
                  <w:lang w:eastAsia="ru-RU"/>
                </w:rPr>
                <w:t xml:space="preserve">Конституционный Суд РФ опубликовал Обзор практики за III квартал 2020 года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 xml:space="preserve">Возможности: ознакомиться с позициями Конституционного Суда РФ и применять их на практике в целях защиты нарушенных прав.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67456" behindDoc="0" locked="0" layoutInCell="1" allowOverlap="0" wp14:anchorId="51E96E7A" wp14:editId="03401FBB">
                  <wp:simplePos x="0" y="0"/>
                  <wp:positionH relativeFrom="column">
                    <wp:align>left</wp:align>
                  </wp:positionH>
                  <wp:positionV relativeFrom="line">
                    <wp:posOffset>0</wp:posOffset>
                  </wp:positionV>
                  <wp:extent cx="1190625" cy="857250"/>
                  <wp:effectExtent l="0" t="0" r="9525" b="0"/>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Опубликованный 26.01.2021 </w:t>
            </w:r>
            <w:hyperlink r:id="rId117" w:history="1">
              <w:r w:rsidRPr="00B40CA4">
                <w:rPr>
                  <w:rFonts w:ascii="Arial" w:eastAsia="Calibri" w:hAnsi="Arial" w:cs="Arial"/>
                  <w:color w:val="0000FF"/>
                  <w:sz w:val="21"/>
                  <w:szCs w:val="21"/>
                  <w:u w:val="single"/>
                  <w:lang w:eastAsia="ru-RU"/>
                </w:rPr>
                <w:t>Обзор</w:t>
              </w:r>
            </w:hyperlink>
            <w:r w:rsidRPr="00B40CA4">
              <w:rPr>
                <w:rFonts w:ascii="Calibri" w:eastAsia="Calibri" w:hAnsi="Calibri" w:cs="Arial"/>
                <w:color w:val="444444"/>
                <w:lang w:eastAsia="ru-RU"/>
              </w:rPr>
              <w:t xml:space="preserve"> практики Конституционного Суда РФ за III квартал 2020 года посвящен постановлениям и наиболее важным определениям, принятым КС РФ за указанный период. В данном </w:t>
            </w:r>
            <w:hyperlink r:id="rId118" w:history="1">
              <w:r w:rsidRPr="00B40CA4">
                <w:rPr>
                  <w:rFonts w:ascii="Arial" w:eastAsia="Calibri" w:hAnsi="Arial" w:cs="Arial"/>
                  <w:color w:val="0000FF"/>
                  <w:sz w:val="21"/>
                  <w:szCs w:val="21"/>
                  <w:u w:val="single"/>
                  <w:lang w:eastAsia="ru-RU"/>
                </w:rPr>
                <w:t>Обзоре</w:t>
              </w:r>
            </w:hyperlink>
            <w:r w:rsidRPr="00B40CA4">
              <w:rPr>
                <w:rFonts w:ascii="Calibri" w:eastAsia="Calibri" w:hAnsi="Calibri" w:cs="Arial"/>
                <w:color w:val="444444"/>
                <w:lang w:eastAsia="ru-RU"/>
              </w:rPr>
              <w:t xml:space="preserve"> приводятся решения по конституционным основам:</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w:t>
            </w:r>
            <w:hyperlink r:id="rId119" w:history="1">
              <w:r w:rsidRPr="00B40CA4">
                <w:rPr>
                  <w:rFonts w:ascii="Arial" w:eastAsia="Calibri" w:hAnsi="Arial" w:cs="Arial"/>
                  <w:color w:val="0000FF"/>
                  <w:sz w:val="21"/>
                  <w:szCs w:val="21"/>
                  <w:u w:val="single"/>
                  <w:lang w:eastAsia="ru-RU"/>
                </w:rPr>
                <w:t>публичного</w:t>
              </w:r>
            </w:hyperlink>
            <w:r w:rsidRPr="00B40CA4">
              <w:rPr>
                <w:rFonts w:ascii="Calibri" w:eastAsia="Calibri" w:hAnsi="Calibri" w:cs="Arial"/>
                <w:color w:val="444444"/>
                <w:lang w:eastAsia="ru-RU"/>
              </w:rPr>
              <w:t xml:space="preserve"> права;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w:t>
            </w:r>
            <w:hyperlink r:id="rId120" w:history="1">
              <w:r w:rsidRPr="00B40CA4">
                <w:rPr>
                  <w:rFonts w:ascii="Arial" w:eastAsia="Calibri" w:hAnsi="Arial" w:cs="Arial"/>
                  <w:color w:val="0000FF"/>
                  <w:sz w:val="21"/>
                  <w:szCs w:val="21"/>
                  <w:u w:val="single"/>
                  <w:lang w:eastAsia="ru-RU"/>
                </w:rPr>
                <w:t>трудового</w:t>
              </w:r>
            </w:hyperlink>
            <w:r w:rsidRPr="00B40CA4">
              <w:rPr>
                <w:rFonts w:ascii="Calibri" w:eastAsia="Calibri" w:hAnsi="Calibri" w:cs="Arial"/>
                <w:color w:val="444444"/>
                <w:lang w:eastAsia="ru-RU"/>
              </w:rPr>
              <w:t xml:space="preserve"> законодательства и социальной защиты;</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w:t>
            </w:r>
            <w:hyperlink r:id="rId121" w:history="1">
              <w:r w:rsidRPr="00B40CA4">
                <w:rPr>
                  <w:rFonts w:ascii="Arial" w:eastAsia="Calibri" w:hAnsi="Arial" w:cs="Arial"/>
                  <w:color w:val="0000FF"/>
                  <w:sz w:val="21"/>
                  <w:szCs w:val="21"/>
                  <w:u w:val="single"/>
                  <w:lang w:eastAsia="ru-RU"/>
                </w:rPr>
                <w:t>частного</w:t>
              </w:r>
            </w:hyperlink>
            <w:r w:rsidRPr="00B40CA4">
              <w:rPr>
                <w:rFonts w:ascii="Calibri" w:eastAsia="Calibri" w:hAnsi="Calibri" w:cs="Arial"/>
                <w:color w:val="444444"/>
                <w:lang w:eastAsia="ru-RU"/>
              </w:rPr>
              <w:t xml:space="preserve"> права;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w:t>
            </w:r>
            <w:hyperlink r:id="rId122" w:history="1">
              <w:r w:rsidRPr="00B40CA4">
                <w:rPr>
                  <w:rFonts w:ascii="Arial" w:eastAsia="Calibri" w:hAnsi="Arial" w:cs="Arial"/>
                  <w:color w:val="0000FF"/>
                  <w:sz w:val="21"/>
                  <w:szCs w:val="21"/>
                  <w:u w:val="single"/>
                  <w:lang w:eastAsia="ru-RU"/>
                </w:rPr>
                <w:t>уголовной</w:t>
              </w:r>
            </w:hyperlink>
            <w:r w:rsidRPr="00B40CA4">
              <w:rPr>
                <w:rFonts w:ascii="Calibri" w:eastAsia="Calibri" w:hAnsi="Calibri" w:cs="Arial"/>
                <w:color w:val="444444"/>
                <w:lang w:eastAsia="ru-RU"/>
              </w:rPr>
              <w:t xml:space="preserve"> юстиции.</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Приведем наиболее интересные позиции КС РФ, связанные с применением отдельных норм действующего законодательства:</w:t>
            </w:r>
          </w:p>
          <w:p w:rsidR="00B40CA4" w:rsidRPr="00B40CA4" w:rsidRDefault="00B40CA4" w:rsidP="00B40CA4">
            <w:pPr>
              <w:numPr>
                <w:ilvl w:val="0"/>
                <w:numId w:val="7"/>
              </w:numPr>
              <w:spacing w:after="0" w:line="270" w:lineRule="atLeast"/>
              <w:rPr>
                <w:rFonts w:ascii="Arial" w:eastAsia="Times New Roman" w:hAnsi="Arial" w:cs="Arial"/>
                <w:color w:val="444444"/>
                <w:sz w:val="21"/>
                <w:szCs w:val="21"/>
                <w:lang w:eastAsia="ru-RU"/>
              </w:rPr>
            </w:pPr>
            <w:hyperlink r:id="rId123" w:history="1">
              <w:r w:rsidRPr="00B40CA4">
                <w:rPr>
                  <w:rFonts w:ascii="Arial" w:eastAsia="Times New Roman" w:hAnsi="Arial" w:cs="Arial"/>
                  <w:color w:val="0000FF"/>
                  <w:sz w:val="21"/>
                  <w:szCs w:val="21"/>
                  <w:u w:val="single"/>
                  <w:lang w:eastAsia="ru-RU"/>
                </w:rPr>
                <w:t>ч. 1 ст. 392</w:t>
              </w:r>
            </w:hyperlink>
            <w:r w:rsidRPr="00B40CA4">
              <w:rPr>
                <w:rFonts w:ascii="Calibri" w:eastAsia="Times New Roman" w:hAnsi="Calibri" w:cs="Arial"/>
                <w:color w:val="444444"/>
                <w:lang w:eastAsia="ru-RU"/>
              </w:rPr>
              <w:t xml:space="preserve"> ТК РФ </w:t>
            </w:r>
            <w:hyperlink r:id="rId124" w:history="1">
              <w:r w:rsidRPr="00B40CA4">
                <w:rPr>
                  <w:rFonts w:ascii="Arial" w:eastAsia="Times New Roman" w:hAnsi="Arial" w:cs="Arial"/>
                  <w:color w:val="0000FF"/>
                  <w:sz w:val="21"/>
                  <w:szCs w:val="21"/>
                  <w:u w:val="single"/>
                  <w:lang w:eastAsia="ru-RU"/>
                </w:rPr>
                <w:t>признана</w:t>
              </w:r>
            </w:hyperlink>
            <w:r w:rsidRPr="00B40CA4">
              <w:rPr>
                <w:rFonts w:ascii="Calibri" w:eastAsia="Times New Roman" w:hAnsi="Calibri" w:cs="Arial"/>
                <w:color w:val="444444"/>
                <w:lang w:eastAsia="ru-RU"/>
              </w:rPr>
              <w:t xml:space="preserve"> не соответствующей </w:t>
            </w:r>
            <w:hyperlink r:id="rId125" w:history="1">
              <w:r w:rsidRPr="00B40CA4">
                <w:rPr>
                  <w:rFonts w:ascii="Arial" w:eastAsia="Times New Roman" w:hAnsi="Arial" w:cs="Arial"/>
                  <w:color w:val="0000FF"/>
                  <w:sz w:val="21"/>
                  <w:szCs w:val="21"/>
                  <w:u w:val="single"/>
                  <w:lang w:eastAsia="ru-RU"/>
                </w:rPr>
                <w:t>Конституции</w:t>
              </w:r>
            </w:hyperlink>
            <w:r w:rsidRPr="00B40CA4">
              <w:rPr>
                <w:rFonts w:ascii="Calibri" w:eastAsia="Times New Roman" w:hAnsi="Calibri" w:cs="Arial"/>
                <w:color w:val="444444"/>
                <w:lang w:eastAsia="ru-RU"/>
              </w:rPr>
              <w:t xml:space="preserve"> РФ в той мере, в какой она не содержит указания на </w:t>
            </w:r>
            <w:r w:rsidRPr="00B40CA4">
              <w:rPr>
                <w:rFonts w:ascii="Calibri" w:eastAsia="Times New Roman" w:hAnsi="Calibri" w:cs="Arial"/>
                <w:b/>
                <w:bCs/>
                <w:color w:val="444444"/>
                <w:lang w:eastAsia="ru-RU"/>
              </w:rPr>
              <w:t>сроки обращения в суд</w:t>
            </w:r>
            <w:r w:rsidRPr="00B40CA4">
              <w:rPr>
                <w:rFonts w:ascii="Calibri" w:eastAsia="Times New Roman" w:hAnsi="Calibri" w:cs="Arial"/>
                <w:color w:val="444444"/>
                <w:lang w:eastAsia="ru-RU"/>
              </w:rPr>
              <w:t xml:space="preserve"> с требованием </w:t>
            </w:r>
            <w:r w:rsidRPr="00B40CA4">
              <w:rPr>
                <w:rFonts w:ascii="Calibri" w:eastAsia="Times New Roman" w:hAnsi="Calibri" w:cs="Arial"/>
                <w:b/>
                <w:bCs/>
                <w:color w:val="444444"/>
                <w:lang w:eastAsia="ru-RU"/>
              </w:rPr>
              <w:t>о</w:t>
            </w:r>
            <w:r w:rsidRPr="00B40CA4">
              <w:rPr>
                <w:rFonts w:ascii="Calibri" w:eastAsia="Times New Roman" w:hAnsi="Calibri" w:cs="Arial"/>
                <w:color w:val="444444"/>
                <w:lang w:eastAsia="ru-RU"/>
              </w:rPr>
              <w:t xml:space="preserve"> </w:t>
            </w:r>
            <w:r w:rsidRPr="00B40CA4">
              <w:rPr>
                <w:rFonts w:ascii="Calibri" w:eastAsia="Times New Roman" w:hAnsi="Calibri" w:cs="Arial"/>
                <w:b/>
                <w:bCs/>
                <w:color w:val="444444"/>
                <w:lang w:eastAsia="ru-RU"/>
              </w:rPr>
              <w:t>компенсации морального вреда, причиненного нарушением трудовых (служебных) прав в тех случаях</w:t>
            </w:r>
            <w:r w:rsidRPr="00B40CA4">
              <w:rPr>
                <w:rFonts w:ascii="Calibri" w:eastAsia="Times New Roman" w:hAnsi="Calibri" w:cs="Arial"/>
                <w:color w:val="444444"/>
                <w:lang w:eastAsia="ru-RU"/>
              </w:rPr>
              <w:t xml:space="preserve">, когда требование о компенсации морального вреда заявлено в суд после вступления в законную силу решения суда, которым права восстановлены полностью или частично. До внесения изменений требование о компенсации морального вреда в таких случаях может быть заявлено одновременно с требованием о восстановлении нарушенных трудовых прав с соблюдением сроков, предусмотренных </w:t>
            </w:r>
            <w:hyperlink r:id="rId126" w:history="1">
              <w:r w:rsidRPr="00B40CA4">
                <w:rPr>
                  <w:rFonts w:ascii="Arial" w:eastAsia="Times New Roman" w:hAnsi="Arial" w:cs="Arial"/>
                  <w:color w:val="0000FF"/>
                  <w:sz w:val="21"/>
                  <w:szCs w:val="21"/>
                  <w:u w:val="single"/>
                  <w:lang w:eastAsia="ru-RU"/>
                </w:rPr>
                <w:t>ч. 1 ст. 392</w:t>
              </w:r>
            </w:hyperlink>
            <w:r w:rsidRPr="00B40CA4">
              <w:rPr>
                <w:rFonts w:ascii="Calibri" w:eastAsia="Times New Roman" w:hAnsi="Calibri" w:cs="Arial"/>
                <w:color w:val="444444"/>
                <w:lang w:eastAsia="ru-RU"/>
              </w:rPr>
              <w:t xml:space="preserve"> ТК РФ, либо в течение трехмесячного срока с момента вступления в законную силу решения суда, которым эти права были восстановлены полностью или частично;</w:t>
            </w:r>
          </w:p>
          <w:p w:rsidR="00B40CA4" w:rsidRPr="00B40CA4" w:rsidRDefault="00B40CA4" w:rsidP="00B40CA4">
            <w:pPr>
              <w:numPr>
                <w:ilvl w:val="0"/>
                <w:numId w:val="7"/>
              </w:numPr>
              <w:spacing w:after="0" w:line="270" w:lineRule="atLeast"/>
              <w:rPr>
                <w:rFonts w:ascii="Arial" w:eastAsia="Times New Roman" w:hAnsi="Arial" w:cs="Arial"/>
                <w:color w:val="444444"/>
                <w:sz w:val="21"/>
                <w:szCs w:val="21"/>
                <w:lang w:eastAsia="ru-RU"/>
              </w:rPr>
            </w:pPr>
            <w:hyperlink r:id="rId127" w:history="1">
              <w:r w:rsidRPr="00B40CA4">
                <w:rPr>
                  <w:rFonts w:ascii="Arial" w:eastAsia="Times New Roman" w:hAnsi="Arial" w:cs="Arial"/>
                  <w:color w:val="0000FF"/>
                  <w:sz w:val="21"/>
                  <w:szCs w:val="21"/>
                  <w:u w:val="single"/>
                  <w:lang w:eastAsia="ru-RU"/>
                </w:rPr>
                <w:t>подп. 2 п. 4 ст. 1515</w:t>
              </w:r>
            </w:hyperlink>
            <w:r w:rsidRPr="00B40CA4">
              <w:rPr>
                <w:rFonts w:ascii="Calibri" w:eastAsia="Times New Roman" w:hAnsi="Calibri" w:cs="Arial"/>
                <w:color w:val="444444"/>
                <w:lang w:eastAsia="ru-RU"/>
              </w:rPr>
              <w:t xml:space="preserve"> ГК РФ </w:t>
            </w:r>
            <w:hyperlink r:id="rId128" w:history="1">
              <w:r w:rsidRPr="00B40CA4">
                <w:rPr>
                  <w:rFonts w:ascii="Arial" w:eastAsia="Times New Roman" w:hAnsi="Arial" w:cs="Arial"/>
                  <w:color w:val="0000FF"/>
                  <w:sz w:val="21"/>
                  <w:szCs w:val="21"/>
                  <w:u w:val="single"/>
                  <w:lang w:eastAsia="ru-RU"/>
                </w:rPr>
                <w:t>признан</w:t>
              </w:r>
            </w:hyperlink>
            <w:r w:rsidRPr="00B40CA4">
              <w:rPr>
                <w:rFonts w:ascii="Calibri" w:eastAsia="Times New Roman" w:hAnsi="Calibri" w:cs="Arial"/>
                <w:color w:val="444444"/>
                <w:lang w:eastAsia="ru-RU"/>
              </w:rPr>
              <w:t xml:space="preserve"> не соответствующим </w:t>
            </w:r>
            <w:hyperlink r:id="rId129" w:history="1">
              <w:r w:rsidRPr="00B40CA4">
                <w:rPr>
                  <w:rFonts w:ascii="Arial" w:eastAsia="Times New Roman" w:hAnsi="Arial" w:cs="Arial"/>
                  <w:color w:val="0000FF"/>
                  <w:sz w:val="21"/>
                  <w:szCs w:val="21"/>
                  <w:u w:val="single"/>
                  <w:lang w:eastAsia="ru-RU"/>
                </w:rPr>
                <w:t>Конституции</w:t>
              </w:r>
            </w:hyperlink>
            <w:r w:rsidRPr="00B40CA4">
              <w:rPr>
                <w:rFonts w:ascii="Calibri" w:eastAsia="Times New Roman" w:hAnsi="Calibri" w:cs="Arial"/>
                <w:color w:val="444444"/>
                <w:lang w:eastAsia="ru-RU"/>
              </w:rPr>
              <w:t xml:space="preserve"> РФ в той мере, в какой эта норма в системной связи с общими положениями </w:t>
            </w:r>
            <w:hyperlink r:id="rId130" w:history="1">
              <w:r w:rsidRPr="00B40CA4">
                <w:rPr>
                  <w:rFonts w:ascii="Arial" w:eastAsia="Times New Roman" w:hAnsi="Arial" w:cs="Arial"/>
                  <w:color w:val="0000FF"/>
                  <w:sz w:val="21"/>
                  <w:szCs w:val="21"/>
                  <w:u w:val="single"/>
                  <w:lang w:eastAsia="ru-RU"/>
                </w:rPr>
                <w:t>ГК</w:t>
              </w:r>
            </w:hyperlink>
            <w:r w:rsidRPr="00B40CA4">
              <w:rPr>
                <w:rFonts w:ascii="Calibri" w:eastAsia="Times New Roman" w:hAnsi="Calibri" w:cs="Arial"/>
                <w:color w:val="444444"/>
                <w:lang w:eastAsia="ru-RU"/>
              </w:rPr>
              <w:t xml:space="preserve"> РФ </w:t>
            </w:r>
            <w:r w:rsidRPr="00B40CA4">
              <w:rPr>
                <w:rFonts w:ascii="Calibri" w:eastAsia="Times New Roman" w:hAnsi="Calibri" w:cs="Arial"/>
                <w:b/>
                <w:bCs/>
                <w:color w:val="444444"/>
                <w:lang w:eastAsia="ru-RU"/>
              </w:rPr>
              <w:t>о защите исключительных прав</w:t>
            </w:r>
            <w:r w:rsidRPr="00B40CA4">
              <w:rPr>
                <w:rFonts w:ascii="Calibri" w:eastAsia="Times New Roman" w:hAnsi="Calibri" w:cs="Arial"/>
                <w:color w:val="444444"/>
                <w:lang w:eastAsia="ru-RU"/>
              </w:rPr>
              <w:t xml:space="preserve">, в том числе с </w:t>
            </w:r>
            <w:hyperlink r:id="rId131" w:history="1">
              <w:r w:rsidRPr="00B40CA4">
                <w:rPr>
                  <w:rFonts w:ascii="Arial" w:eastAsia="Times New Roman" w:hAnsi="Arial" w:cs="Arial"/>
                  <w:color w:val="0000FF"/>
                  <w:sz w:val="21"/>
                  <w:szCs w:val="21"/>
                  <w:u w:val="single"/>
                  <w:lang w:eastAsia="ru-RU"/>
                </w:rPr>
                <w:t>п. 3 ст. 1252</w:t>
              </w:r>
            </w:hyperlink>
            <w:r w:rsidRPr="00B40CA4">
              <w:rPr>
                <w:rFonts w:ascii="Calibri" w:eastAsia="Times New Roman" w:hAnsi="Calibri" w:cs="Arial"/>
                <w:color w:val="444444"/>
                <w:lang w:eastAsia="ru-RU"/>
              </w:rPr>
              <w:t xml:space="preserve"> ГК РФ, не позволяет суду</w:t>
            </w:r>
            <w:r w:rsidRPr="00B40CA4">
              <w:rPr>
                <w:rFonts w:ascii="Calibri" w:eastAsia="Times New Roman" w:hAnsi="Calibri" w:cs="Arial"/>
                <w:b/>
                <w:bCs/>
                <w:color w:val="444444"/>
                <w:lang w:eastAsia="ru-RU"/>
              </w:rPr>
              <w:t xml:space="preserve"> при определении размера компенсации, подлежащей выплате правообладателю</w:t>
            </w:r>
            <w:r w:rsidRPr="00B40CA4">
              <w:rPr>
                <w:rFonts w:ascii="Calibri" w:eastAsia="Times New Roman" w:hAnsi="Calibri" w:cs="Arial"/>
                <w:color w:val="444444"/>
                <w:lang w:eastAsia="ru-RU"/>
              </w:rPr>
              <w:t xml:space="preserve"> в случае нарушения ИП при осуществлении им предпринимательской деятельности исключительного права на один товарный знак, снизить общий размер компенсации, если такой размер многократно превышает величину причиненных убытков и при этом правонарушение совершено впервые, а использование объектов интеллектуальной собственности с нарушением прав правообладателей не являлось существенной частью предпринимательской деятельности ИП и не носило грубый характер. До внесения изменений суды вправе учесть все значимые для дела обстоятельства, включая характер допущенного нарушения и тяжелое материальное положение ответчика, и при наличии соответствующего заявления от него снизить размер компенсации ниже установленной </w:t>
            </w:r>
            <w:hyperlink r:id="rId132" w:history="1">
              <w:r w:rsidRPr="00B40CA4">
                <w:rPr>
                  <w:rFonts w:ascii="Arial" w:eastAsia="Times New Roman" w:hAnsi="Arial" w:cs="Arial"/>
                  <w:color w:val="0000FF"/>
                  <w:sz w:val="21"/>
                  <w:szCs w:val="21"/>
                  <w:u w:val="single"/>
                  <w:lang w:eastAsia="ru-RU"/>
                </w:rPr>
                <w:t>подп. 2 п. 4 ст. 1515</w:t>
              </w:r>
            </w:hyperlink>
            <w:r w:rsidRPr="00B40CA4">
              <w:rPr>
                <w:rFonts w:ascii="Calibri" w:eastAsia="Times New Roman" w:hAnsi="Calibri" w:cs="Arial"/>
                <w:color w:val="444444"/>
                <w:lang w:eastAsia="ru-RU"/>
              </w:rPr>
              <w:t xml:space="preserve"> ГК РФ величины. При этом размер такой </w:t>
            </w:r>
            <w:r w:rsidRPr="00B40CA4">
              <w:rPr>
                <w:rFonts w:ascii="Calibri" w:eastAsia="Times New Roman" w:hAnsi="Calibri" w:cs="Arial"/>
                <w:color w:val="444444"/>
                <w:lang w:eastAsia="ru-RU"/>
              </w:rPr>
              <w:lastRenderedPageBreak/>
              <w:t>компенсации может быть снижен судом не более чем вдвое (т.е. не может составлять менее стоимости права использования товарного знака).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Также на основе </w:t>
            </w:r>
            <w:r w:rsidRPr="00B40CA4">
              <w:rPr>
                <w:rFonts w:ascii="Calibri" w:eastAsia="Calibri" w:hAnsi="Calibri" w:cs="Arial"/>
                <w:b/>
                <w:bCs/>
                <w:color w:val="444444"/>
                <w:lang w:eastAsia="ru-RU"/>
              </w:rPr>
              <w:t>правовых позиций, выраженных КС РФ в 2018-2020 годы,</w:t>
            </w:r>
            <w:r w:rsidRPr="00B40CA4">
              <w:rPr>
                <w:rFonts w:ascii="Calibri" w:eastAsia="Calibri" w:hAnsi="Calibri" w:cs="Arial"/>
                <w:color w:val="444444"/>
                <w:lang w:eastAsia="ru-RU"/>
              </w:rPr>
              <w:t xml:space="preserve"> Секретариатом КС РФ была подготовлена </w:t>
            </w:r>
            <w:hyperlink r:id="rId133" w:history="1">
              <w:r w:rsidRPr="00B40CA4">
                <w:rPr>
                  <w:rFonts w:ascii="Arial" w:eastAsia="Calibri" w:hAnsi="Arial" w:cs="Arial"/>
                  <w:color w:val="0000FF"/>
                  <w:sz w:val="21"/>
                  <w:szCs w:val="21"/>
                  <w:u w:val="single"/>
                  <w:lang w:eastAsia="ru-RU"/>
                </w:rPr>
                <w:t>Информация</w:t>
              </w:r>
            </w:hyperlink>
            <w:r w:rsidRPr="00B40CA4">
              <w:rPr>
                <w:rFonts w:ascii="Calibri" w:eastAsia="Calibri" w:hAnsi="Calibri" w:cs="Arial"/>
                <w:color w:val="444444"/>
                <w:lang w:eastAsia="ru-RU"/>
              </w:rPr>
              <w:t xml:space="preserve">, посвященная ключевым, обладающим конституционной значимостью проблемам правового регулирования предпринимательства. </w:t>
            </w:r>
            <w:hyperlink r:id="rId134" w:history="1">
              <w:r w:rsidRPr="00B40CA4">
                <w:rPr>
                  <w:rFonts w:ascii="Arial" w:eastAsia="Calibri" w:hAnsi="Arial" w:cs="Arial"/>
                  <w:color w:val="0000FF"/>
                  <w:sz w:val="21"/>
                  <w:szCs w:val="21"/>
                  <w:u w:val="single"/>
                  <w:lang w:eastAsia="ru-RU"/>
                </w:rPr>
                <w:t>Информация</w:t>
              </w:r>
            </w:hyperlink>
            <w:r w:rsidRPr="00B40CA4">
              <w:rPr>
                <w:rFonts w:ascii="Calibri" w:eastAsia="Calibri" w:hAnsi="Calibri" w:cs="Arial"/>
                <w:color w:val="444444"/>
                <w:lang w:eastAsia="ru-RU"/>
              </w:rPr>
              <w:t xml:space="preserve"> была одобрена решением КС РФ от 17.12.2020.</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Особое внимание в данном материале уделено:</w:t>
            </w:r>
          </w:p>
          <w:p w:rsidR="00B40CA4" w:rsidRPr="00B40CA4" w:rsidRDefault="00B40CA4" w:rsidP="00B40CA4">
            <w:pPr>
              <w:numPr>
                <w:ilvl w:val="0"/>
                <w:numId w:val="8"/>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освещению подходов КС РФ к определению пределов публично-властного воздействия на деятельность хозяйствующих субъектов, к обеспечению надлежащего доступа предпринимателей к судебной защите;</w:t>
            </w:r>
          </w:p>
          <w:p w:rsidR="00B40CA4" w:rsidRPr="00B40CA4" w:rsidRDefault="00B40CA4" w:rsidP="00B40CA4">
            <w:pPr>
              <w:numPr>
                <w:ilvl w:val="0"/>
                <w:numId w:val="8"/>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конституционно-правовым гарантиям собственности и имущественных прав и в том числе проблемам изъятия собственности для публичных нужд, реализации прав собственности на землю и недвижимое имущество, а также защите права собственности в рамках налоговых правоотношений, связанных в том числе с оспариванием кадастровой оценки, патентной системой налогообложения, уплатой фискальных сборов и страховых взносов;</w:t>
            </w:r>
          </w:p>
          <w:p w:rsidR="00B40CA4" w:rsidRPr="00B40CA4" w:rsidRDefault="00B40CA4" w:rsidP="00B40CA4">
            <w:pPr>
              <w:numPr>
                <w:ilvl w:val="0"/>
                <w:numId w:val="8"/>
              </w:numPr>
              <w:spacing w:after="0" w:line="270" w:lineRule="atLeast"/>
              <w:rPr>
                <w:rFonts w:ascii="Arial" w:eastAsia="Times New Roman" w:hAnsi="Arial" w:cs="Arial"/>
                <w:color w:val="444444"/>
                <w:sz w:val="21"/>
                <w:szCs w:val="21"/>
                <w:lang w:eastAsia="ru-RU"/>
              </w:rPr>
            </w:pPr>
            <w:r w:rsidRPr="00B40CA4">
              <w:rPr>
                <w:rFonts w:ascii="Calibri" w:eastAsia="Times New Roman" w:hAnsi="Calibri" w:cs="Arial"/>
                <w:color w:val="444444"/>
                <w:lang w:eastAsia="ru-RU"/>
              </w:rPr>
              <w:t>конституционно-правовым аспектам юридической ответственности, возлагаемой в связи с занятием предпринимательской деятельностью, включая административную ответственность, уголовную ответственность, а также гражданскую ответственность.</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Pr="00B40CA4" w:rsidRDefault="00B40CA4" w:rsidP="00B40CA4">
            <w:pPr>
              <w:spacing w:after="0" w:line="240" w:lineRule="auto"/>
              <w:jc w:val="center"/>
              <w:rPr>
                <w:rFonts w:ascii="Times New Roman" w:eastAsia="Times New Roman" w:hAnsi="Times New Roman" w:cs="Times New Roman"/>
                <w:sz w:val="24"/>
                <w:szCs w:val="24"/>
                <w:lang w:eastAsia="ru-RU"/>
              </w:rPr>
            </w:pPr>
            <w:r w:rsidRPr="00B40CA4">
              <w:rPr>
                <w:rFonts w:ascii="Times New Roman" w:eastAsia="Times New Roman" w:hAnsi="Times New Roman" w:cs="Times New Roman"/>
                <w:sz w:val="24"/>
                <w:szCs w:val="24"/>
                <w:lang w:eastAsia="ru-RU"/>
              </w:rPr>
              <w:lastRenderedPageBreak/>
              <w:pict>
                <v:rect id="_x0000_i1033" style="width:467.75pt;height:.75pt" o:hralign="center" o:hrstd="t" o:hr="t" fillcolor="gray" stroked="f"/>
              </w:pict>
            </w: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135" w:tgtFrame="_blank" w:history="1">
              <w:r w:rsidRPr="00B40CA4">
                <w:rPr>
                  <w:rFonts w:ascii="Arial" w:eastAsia="Times New Roman" w:hAnsi="Arial" w:cs="Arial"/>
                  <w:b/>
                  <w:bCs/>
                  <w:color w:val="555555"/>
                  <w:sz w:val="27"/>
                  <w:szCs w:val="27"/>
                  <w:lang w:eastAsia="ru-RU"/>
                </w:rPr>
                <w:t xml:space="preserve">Когда можно не платить госпошлину за оформление прав собственности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 xml:space="preserve">Возможности: с 2021 года за государственную регистрацию права, возникшего до 31.01.1998, госпошлина не взимается.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68480" behindDoc="0" locked="0" layoutInCell="1" allowOverlap="0" wp14:anchorId="3644C754" wp14:editId="079FB1B1">
                  <wp:simplePos x="0" y="0"/>
                  <wp:positionH relativeFrom="column">
                    <wp:align>left</wp:align>
                  </wp:positionH>
                  <wp:positionV relativeFrom="line">
                    <wp:posOffset>0</wp:posOffset>
                  </wp:positionV>
                  <wp:extent cx="1190625" cy="885825"/>
                  <wp:effectExtent l="0" t="0" r="9525" b="9525"/>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На </w:t>
            </w:r>
            <w:hyperlink r:id="rId137" w:history="1">
              <w:r w:rsidRPr="00B40CA4">
                <w:rPr>
                  <w:rFonts w:ascii="Arial" w:eastAsia="Calibri" w:hAnsi="Arial" w:cs="Arial"/>
                  <w:color w:val="0000FF"/>
                  <w:sz w:val="21"/>
                  <w:szCs w:val="21"/>
                  <w:u w:val="single"/>
                  <w:lang w:eastAsia="ru-RU"/>
                </w:rPr>
                <w:t>сайте</w:t>
              </w:r>
            </w:hyperlink>
            <w:r w:rsidRPr="00B40CA4">
              <w:rPr>
                <w:rFonts w:ascii="Calibri" w:eastAsia="Calibri" w:hAnsi="Calibri" w:cs="Arial"/>
                <w:color w:val="444444"/>
                <w:lang w:eastAsia="ru-RU"/>
              </w:rPr>
              <w:t xml:space="preserve"> Россреестра сообщается, что с 1 января 2021 года больше не нужно платить государственную пошлину при регистрации ранее возникших прав на объекты недвижимости (</w:t>
            </w:r>
            <w:hyperlink r:id="rId138" w:history="1">
              <w:r w:rsidRPr="00B40CA4">
                <w:rPr>
                  <w:rFonts w:ascii="Arial" w:eastAsia="Calibri" w:hAnsi="Arial" w:cs="Arial"/>
                  <w:color w:val="0000FF"/>
                  <w:sz w:val="21"/>
                  <w:szCs w:val="21"/>
                  <w:u w:val="single"/>
                  <w:lang w:eastAsia="ru-RU"/>
                </w:rPr>
                <w:t>Информация</w:t>
              </w:r>
            </w:hyperlink>
            <w:r w:rsidRPr="00B40CA4">
              <w:rPr>
                <w:rFonts w:ascii="Calibri" w:eastAsia="Calibri" w:hAnsi="Calibri" w:cs="Arial"/>
                <w:color w:val="444444"/>
                <w:lang w:eastAsia="ru-RU"/>
              </w:rPr>
              <w:t xml:space="preserve"> Росреестра от 26.01.2021). Речь о регистрации прав, которые были приобретены до 31.01.1998, то есть до вступления в силу Федерального </w:t>
            </w:r>
            <w:hyperlink r:id="rId139" w:history="1">
              <w:r w:rsidRPr="00B40CA4">
                <w:rPr>
                  <w:rFonts w:ascii="Arial" w:eastAsia="Calibri" w:hAnsi="Arial" w:cs="Arial"/>
                  <w:color w:val="0000FF"/>
                  <w:sz w:val="21"/>
                  <w:szCs w:val="21"/>
                  <w:u w:val="single"/>
                  <w:lang w:eastAsia="ru-RU"/>
                </w:rPr>
                <w:t>закона</w:t>
              </w:r>
            </w:hyperlink>
            <w:r w:rsidRPr="00B40CA4">
              <w:rPr>
                <w:rFonts w:ascii="Calibri" w:eastAsia="Calibri" w:hAnsi="Calibri" w:cs="Arial"/>
                <w:color w:val="444444"/>
                <w:lang w:eastAsia="ru-RU"/>
              </w:rPr>
              <w:t xml:space="preserve"> от 21.07.1997 N 122-ФЗ «О государственной регистрации прав на недвижимое имущество и сделок с ним».</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Данное нововведение содержится в </w:t>
            </w:r>
            <w:hyperlink r:id="rId140" w:history="1">
              <w:r w:rsidRPr="00B40CA4">
                <w:rPr>
                  <w:rFonts w:ascii="Arial" w:eastAsia="Calibri" w:hAnsi="Arial" w:cs="Arial"/>
                  <w:color w:val="0000FF"/>
                  <w:sz w:val="21"/>
                  <w:szCs w:val="21"/>
                  <w:u w:val="single"/>
                  <w:lang w:eastAsia="ru-RU"/>
                </w:rPr>
                <w:t>Федеральном законе</w:t>
              </w:r>
            </w:hyperlink>
            <w:r w:rsidRPr="00B40CA4">
              <w:rPr>
                <w:rFonts w:ascii="Calibri" w:eastAsia="Calibri" w:hAnsi="Calibri" w:cs="Arial"/>
                <w:color w:val="444444"/>
                <w:lang w:eastAsia="ru-RU"/>
              </w:rPr>
              <w:t xml:space="preserve"> от 23.11.2020 N 374-ФЗ, который действует с 29 декабря 2020 года. Документом внесены соответствующие изменения в НК РФ, согласно которым государственная пошлина за регистрацию ранее возникших прав на объекты недвижимости не уплачивается. До 2021 года за регистрацию ранее возникших прав на объекты недвижимости нужно было заплатить 1 000 рублей.</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Таким образом, с 1 января 2021 года </w:t>
            </w:r>
            <w:hyperlink r:id="rId141" w:history="1">
              <w:r w:rsidRPr="00B40CA4">
                <w:rPr>
                  <w:rFonts w:ascii="Arial" w:eastAsia="Calibri" w:hAnsi="Arial" w:cs="Arial"/>
                  <w:color w:val="0000FF"/>
                  <w:sz w:val="21"/>
                  <w:szCs w:val="21"/>
                  <w:u w:val="single"/>
                  <w:lang w:eastAsia="ru-RU"/>
                </w:rPr>
                <w:t>можно будет</w:t>
              </w:r>
            </w:hyperlink>
            <w:r w:rsidRPr="00B40CA4">
              <w:rPr>
                <w:rFonts w:ascii="Calibri" w:eastAsia="Calibri" w:hAnsi="Calibri" w:cs="Arial"/>
                <w:color w:val="444444"/>
                <w:lang w:eastAsia="ru-RU"/>
              </w:rPr>
              <w:t xml:space="preserve"> зарегистрировать «ранее возникшее право» (например на основании договора приватизации, свидетельства о праве собственности на землю, договора купли-продажи, удостоверенного нотариусом, и иных документов, оформленных до 31.01.1998) бесплатно.</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Росреестр напоминает, что ранее возникшие права на объекты недвижимости признаются юридически действительными при отсутствии их государственной регистрации в ЕГРН. То есть выданные в 90-х годах государственные акты, </w:t>
            </w:r>
            <w:r w:rsidRPr="00B40CA4">
              <w:rPr>
                <w:rFonts w:ascii="Calibri" w:eastAsia="Calibri" w:hAnsi="Calibri" w:cs="Arial"/>
                <w:color w:val="444444"/>
                <w:lang w:eastAsia="ru-RU"/>
              </w:rPr>
              <w:lastRenderedPageBreak/>
              <w:t>свидетельства и другие документы, удостоверяющие права на объекты недвижимости, имеют такую же юридическую силу, как и записи в ЕГРН. Они подтверждают наличие ранее возникших прав. При этом если правообладатель хочет продать или подарить такой объект недвижимости, ему обязательно нужно зарегистрировать на него своё право. Для этого нужно обратиться в МФЦ – представить соответствующее заявление и документ, удостоверяющий право на объект недвижимости.</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b/>
                <w:bCs/>
                <w:color w:val="444444"/>
                <w:lang w:eastAsia="ru-RU"/>
              </w:rPr>
              <w:t>На заметку:</w:t>
            </w:r>
            <w:r w:rsidRPr="00B40CA4">
              <w:rPr>
                <w:rFonts w:ascii="Calibri" w:eastAsia="Calibri" w:hAnsi="Calibri" w:cs="Arial"/>
                <w:color w:val="444444"/>
                <w:lang w:eastAsia="ru-RU"/>
              </w:rPr>
              <w:t xml:space="preserve"> пошаговый алгоритм регистрации права собственности смотрите в </w:t>
            </w:r>
            <w:hyperlink r:id="rId142" w:tooltip="Ссылка на КонсультантПлюс" w:history="1">
              <w:r w:rsidRPr="00B40CA4">
                <w:rPr>
                  <w:rFonts w:ascii="Arial" w:eastAsia="Calibri" w:hAnsi="Arial" w:cs="Arial"/>
                  <w:color w:val="0000FF"/>
                  <w:sz w:val="21"/>
                  <w:szCs w:val="21"/>
                  <w:u w:val="single"/>
                  <w:lang w:eastAsia="ru-RU"/>
                </w:rPr>
                <w:t xml:space="preserve">Ситуации: Как зарегистрировать право собственности на квартиру? (электронный журнал </w:t>
              </w:r>
            </w:hyperlink>
            <w:hyperlink r:id="rId143" w:history="1">
              <w:r w:rsidRPr="00B40CA4">
                <w:rPr>
                  <w:rFonts w:ascii="Arial" w:eastAsia="Calibri" w:hAnsi="Arial" w:cs="Arial"/>
                  <w:color w:val="0000FF"/>
                  <w:sz w:val="21"/>
                  <w:szCs w:val="21"/>
                  <w:lang w:eastAsia="ru-RU"/>
                </w:rPr>
                <w:t>«</w:t>
              </w:r>
            </w:hyperlink>
            <w:hyperlink r:id="rId144" w:tooltip="Ссылка на КонсультантПлюс" w:history="1">
              <w:r w:rsidRPr="00B40CA4">
                <w:rPr>
                  <w:rFonts w:ascii="Arial" w:eastAsia="Calibri" w:hAnsi="Arial" w:cs="Arial"/>
                  <w:color w:val="0000FF"/>
                  <w:sz w:val="21"/>
                  <w:szCs w:val="21"/>
                  <w:u w:val="single"/>
                  <w:lang w:eastAsia="ru-RU"/>
                </w:rPr>
                <w:t>Азбука права</w:t>
              </w:r>
            </w:hyperlink>
            <w:hyperlink r:id="rId145" w:history="1">
              <w:r w:rsidRPr="00B40CA4">
                <w:rPr>
                  <w:rFonts w:ascii="Arial" w:eastAsia="Calibri" w:hAnsi="Arial" w:cs="Arial"/>
                  <w:color w:val="0000FF"/>
                  <w:sz w:val="21"/>
                  <w:szCs w:val="21"/>
                  <w:lang w:eastAsia="ru-RU"/>
                </w:rPr>
                <w:t>»</w:t>
              </w:r>
            </w:hyperlink>
            <w:hyperlink r:id="rId146" w:tooltip="Ссылка на КонсультантПлюс" w:history="1">
              <w:r w:rsidRPr="00B40CA4">
                <w:rPr>
                  <w:rFonts w:ascii="Arial" w:eastAsia="Calibri" w:hAnsi="Arial" w:cs="Arial"/>
                  <w:color w:val="0000FF"/>
                  <w:sz w:val="21"/>
                  <w:szCs w:val="21"/>
                  <w:u w:val="single"/>
                  <w:lang w:eastAsia="ru-RU"/>
                </w:rPr>
                <w:t xml:space="preserve">, 2021) </w:t>
              </w:r>
            </w:hyperlink>
            <w:r w:rsidRPr="00B40CA4">
              <w:rPr>
                <w:rFonts w:ascii="Calibri" w:eastAsia="Calibri" w:hAnsi="Calibri" w:cs="Arial"/>
                <w:color w:val="444444"/>
                <w:lang w:eastAsia="ru-RU"/>
              </w:rPr>
              <w:t>в КонсультантПлюс.</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Pr="00B40CA4" w:rsidRDefault="00B40CA4" w:rsidP="00B40CA4">
            <w:pPr>
              <w:spacing w:after="0" w:line="240" w:lineRule="auto"/>
              <w:jc w:val="center"/>
              <w:rPr>
                <w:rFonts w:ascii="Times New Roman" w:eastAsia="Times New Roman" w:hAnsi="Times New Roman" w:cs="Times New Roman"/>
                <w:sz w:val="24"/>
                <w:szCs w:val="24"/>
                <w:lang w:eastAsia="ru-RU"/>
              </w:rPr>
            </w:pPr>
            <w:r w:rsidRPr="00B40CA4">
              <w:rPr>
                <w:rFonts w:ascii="Times New Roman" w:eastAsia="Times New Roman" w:hAnsi="Times New Roman" w:cs="Times New Roman"/>
                <w:sz w:val="24"/>
                <w:szCs w:val="24"/>
                <w:lang w:eastAsia="ru-RU"/>
              </w:rPr>
              <w:lastRenderedPageBreak/>
              <w:pict>
                <v:rect id="_x0000_i1034" style="width:467.75pt;height:.75pt" o:hralign="center" o:hrstd="t" o:hr="t" fillcolor="gray" stroked="f"/>
              </w:pict>
            </w:r>
          </w:p>
        </w:tc>
      </w:tr>
      <w:tr w:rsidR="00B40CA4" w:rsidRPr="00B40CA4" w:rsidTr="00B40CA4">
        <w:trPr>
          <w:jc w:val="center"/>
        </w:trPr>
        <w:tc>
          <w:tcPr>
            <w:tcW w:w="9000" w:type="dxa"/>
            <w:shd w:val="clear" w:color="auto" w:fill="D0D1D3"/>
            <w:tcMar>
              <w:top w:w="300" w:type="dxa"/>
              <w:left w:w="300" w:type="dxa"/>
              <w:bottom w:w="300" w:type="dxa"/>
              <w:right w:w="300" w:type="dxa"/>
            </w:tcMar>
            <w:vAlign w:val="center"/>
            <w:hideMark/>
          </w:tcPr>
          <w:p w:rsidR="00B40CA4" w:rsidRPr="00B40CA4" w:rsidRDefault="00B40CA4" w:rsidP="00B40CA4">
            <w:pPr>
              <w:spacing w:after="0" w:line="240" w:lineRule="auto"/>
              <w:rPr>
                <w:rFonts w:ascii="Arial" w:eastAsia="Times New Roman" w:hAnsi="Arial" w:cs="Arial"/>
                <w:sz w:val="27"/>
                <w:szCs w:val="27"/>
                <w:lang w:eastAsia="ru-RU"/>
              </w:rPr>
            </w:pPr>
            <w:r w:rsidRPr="00B40CA4">
              <w:rPr>
                <w:rFonts w:ascii="Arial" w:eastAsia="Times New Roman" w:hAnsi="Arial" w:cs="Arial"/>
                <w:sz w:val="27"/>
                <w:szCs w:val="27"/>
                <w:lang w:eastAsia="ru-RU"/>
              </w:rPr>
              <w:t xml:space="preserve">ВАЖНО ЗНАТЬ КАДРОВОМУ РАБОТНИКУ </w:t>
            </w: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147" w:tgtFrame="_blank" w:history="1">
              <w:r w:rsidRPr="00B40CA4">
                <w:rPr>
                  <w:rFonts w:ascii="Arial" w:eastAsia="Times New Roman" w:hAnsi="Arial" w:cs="Arial"/>
                  <w:b/>
                  <w:bCs/>
                  <w:color w:val="555555"/>
                  <w:sz w:val="27"/>
                  <w:szCs w:val="27"/>
                  <w:lang w:eastAsia="ru-RU"/>
                </w:rPr>
                <w:t xml:space="preserve">Может ли работник вернуться к ведению бумажной трудовой книжки, если выбрал электронную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Риски: после подачи заявления о выборе электронного формирования сведений о трудовой деятельности и внесения в трудовую книжку соответствующей записи работник уже не сможет вернуться к ведению бумажной трудовой книжки.</w:t>
                  </w:r>
                  <w:r w:rsidRPr="00B40CA4">
                    <w:rPr>
                      <w:rFonts w:ascii="Arial" w:eastAsia="Times New Roman" w:hAnsi="Arial" w:cs="Arial"/>
                      <w:color w:val="444444"/>
                      <w:sz w:val="21"/>
                      <w:szCs w:val="21"/>
                      <w:lang w:eastAsia="ru-RU"/>
                    </w:rPr>
                    <w:br/>
                    <w:t xml:space="preserve">Возможности: при выборе продолжения ведения бумажной трудовой книжки работник может в любой момент перейти на электронный формат, подав работодателю новое заявление.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69504" behindDoc="0" locked="0" layoutInCell="1" allowOverlap="0" wp14:anchorId="3100F8A3" wp14:editId="0D4F4BBA">
                  <wp:simplePos x="0" y="0"/>
                  <wp:positionH relativeFrom="column">
                    <wp:align>left</wp:align>
                  </wp:positionH>
                  <wp:positionV relativeFrom="line">
                    <wp:posOffset>0</wp:posOffset>
                  </wp:positionV>
                  <wp:extent cx="1190625" cy="923925"/>
                  <wp:effectExtent l="0" t="0" r="9525" b="9525"/>
                  <wp:wrapSquare wrapText="bothSides"/>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90625" cy="923925"/>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В </w:t>
            </w:r>
            <w:hyperlink r:id="rId149" w:history="1">
              <w:r w:rsidRPr="00B40CA4">
                <w:rPr>
                  <w:rFonts w:ascii="Arial" w:eastAsia="Calibri" w:hAnsi="Arial" w:cs="Arial"/>
                  <w:color w:val="0000FF"/>
                  <w:sz w:val="21"/>
                  <w:szCs w:val="21"/>
                  <w:u w:val="single"/>
                  <w:lang w:eastAsia="ru-RU"/>
                </w:rPr>
                <w:t>Письме</w:t>
              </w:r>
            </w:hyperlink>
            <w:r w:rsidRPr="00B40CA4">
              <w:rPr>
                <w:rFonts w:ascii="Calibri" w:eastAsia="Calibri" w:hAnsi="Calibri" w:cs="Arial"/>
                <w:color w:val="444444"/>
                <w:lang w:eastAsia="ru-RU"/>
              </w:rPr>
              <w:t xml:space="preserve"> от 14.12.2020 N 14-2/ООГ-18054 Минтруд разъяснил, что работнику, подавшему письменное заявление о выборе электронной трудовой книжки,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такого заявления (</w:t>
            </w:r>
            <w:hyperlink r:id="rId150" w:history="1">
              <w:r w:rsidRPr="00B40CA4">
                <w:rPr>
                  <w:rFonts w:ascii="Arial" w:eastAsia="Calibri" w:hAnsi="Arial" w:cs="Arial"/>
                  <w:color w:val="0000FF"/>
                  <w:sz w:val="21"/>
                  <w:szCs w:val="21"/>
                  <w:u w:val="single"/>
                  <w:lang w:eastAsia="ru-RU"/>
                </w:rPr>
                <w:t>п. 3 ст. 2</w:t>
              </w:r>
            </w:hyperlink>
            <w:r w:rsidRPr="00B40CA4">
              <w:rPr>
                <w:rFonts w:ascii="Calibri" w:eastAsia="Calibri" w:hAnsi="Calibri" w:cs="Arial"/>
                <w:color w:val="444444"/>
                <w:lang w:eastAsia="ru-RU"/>
              </w:rPr>
              <w:t xml:space="preserve"> Федерального закона от 16.12.2019 N 439-ФЗ). Возобновить ведение бумажной трудовой книжки после подачи работником заявления и внесения записи об этом в трудовую книжку уже не получится.</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Также ведомство напоминает, что если работник выбрал в заявлении ведение бумажной трудовой книжки, то он вправе в любой момент передумать и подать новое заявление о предоставлении ему работодателем сведений о трудовой деятельности (</w:t>
            </w:r>
            <w:hyperlink r:id="rId151" w:history="1">
              <w:r w:rsidRPr="00B40CA4">
                <w:rPr>
                  <w:rFonts w:ascii="Arial" w:eastAsia="Calibri" w:hAnsi="Arial" w:cs="Arial"/>
                  <w:color w:val="0000FF"/>
                  <w:sz w:val="21"/>
                  <w:szCs w:val="21"/>
                  <w:u w:val="single"/>
                  <w:lang w:eastAsia="ru-RU"/>
                </w:rPr>
                <w:t>п. 5 ст. 2</w:t>
              </w:r>
            </w:hyperlink>
            <w:r w:rsidRPr="00B40CA4">
              <w:rPr>
                <w:rFonts w:ascii="Calibri" w:eastAsia="Calibri" w:hAnsi="Calibri" w:cs="Arial"/>
                <w:color w:val="444444"/>
                <w:lang w:eastAsia="ru-RU"/>
              </w:rPr>
              <w:t xml:space="preserve"> Федерального закона от 16.12.2019 N 439-ФЗ).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В случае если работник не подал ни одного из указанных заявлений, работодатель продолжает вести его бумажную трудовую книжку (</w:t>
            </w:r>
            <w:hyperlink r:id="rId152" w:history="1">
              <w:r w:rsidRPr="00B40CA4">
                <w:rPr>
                  <w:rFonts w:ascii="Arial" w:eastAsia="Calibri" w:hAnsi="Arial" w:cs="Arial"/>
                  <w:color w:val="0000FF"/>
                  <w:sz w:val="21"/>
                  <w:szCs w:val="21"/>
                  <w:u w:val="single"/>
                  <w:lang w:eastAsia="ru-RU"/>
                </w:rPr>
                <w:t>п. 2 ст. 2</w:t>
              </w:r>
            </w:hyperlink>
            <w:r w:rsidRPr="00B40CA4">
              <w:rPr>
                <w:rFonts w:ascii="Calibri" w:eastAsia="Calibri" w:hAnsi="Calibri" w:cs="Arial"/>
                <w:color w:val="444444"/>
                <w:lang w:eastAsia="ru-RU"/>
              </w:rPr>
              <w:t xml:space="preserve"> Федерального закона от 16.12.2019 N 439-ФЗ).</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b/>
                <w:bCs/>
                <w:color w:val="444444"/>
                <w:lang w:eastAsia="ru-RU"/>
              </w:rPr>
              <w:t>На заметку:</w:t>
            </w:r>
            <w:r w:rsidRPr="00B40CA4">
              <w:rPr>
                <w:rFonts w:ascii="Calibri" w:eastAsia="Calibri" w:hAnsi="Calibri" w:cs="Arial"/>
                <w:color w:val="444444"/>
                <w:lang w:eastAsia="ru-RU"/>
              </w:rPr>
              <w:t xml:space="preserve"> получить ответы на вопросы по подаче формы СЗВ-ТД можно в </w:t>
            </w:r>
            <w:hyperlink r:id="rId153" w:history="1">
              <w:r w:rsidRPr="00B40CA4">
                <w:rPr>
                  <w:rFonts w:ascii="Arial" w:eastAsia="Calibri" w:hAnsi="Arial" w:cs="Arial"/>
                  <w:color w:val="0000FF"/>
                  <w:sz w:val="21"/>
                  <w:szCs w:val="21"/>
                  <w:u w:val="single"/>
                  <w:lang w:eastAsia="ru-RU"/>
                </w:rPr>
                <w:t>записи вебинара</w:t>
              </w:r>
            </w:hyperlink>
            <w:r w:rsidRPr="00B40CA4">
              <w:rPr>
                <w:rFonts w:ascii="Calibri" w:eastAsia="Calibri" w:hAnsi="Calibri" w:cs="Arial"/>
                <w:color w:val="444444"/>
                <w:lang w:eastAsia="ru-RU"/>
              </w:rPr>
              <w:t xml:space="preserve"> «СЗВ-ТД в 2021 году: отчитываемся по итогам 2020 года, готовимся к изменениям в административной ответственности» от 20 января 2021 года.</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r w:rsidRPr="00B40CA4">
              <w:rPr>
                <w:rFonts w:ascii="Times New Roman" w:eastAsia="Times New Roman" w:hAnsi="Times New Roman" w:cs="Times New Roman"/>
                <w:sz w:val="24"/>
                <w:szCs w:val="24"/>
                <w:lang w:eastAsia="ru-RU"/>
              </w:rPr>
              <w:pict>
                <v:rect id="_x0000_i1035" style="width:467.75pt;height:.75pt" o:hralign="center" o:hrstd="t" o:hr="t" fillcolor="gray" stroked="f"/>
              </w:pict>
            </w:r>
          </w:p>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p>
          <w:p w:rsidR="00B40CA4" w:rsidRPr="00B40CA4" w:rsidRDefault="00B40CA4" w:rsidP="00B40CA4">
            <w:pPr>
              <w:spacing w:after="0" w:line="240" w:lineRule="auto"/>
              <w:jc w:val="center"/>
              <w:rPr>
                <w:rFonts w:ascii="Times New Roman" w:eastAsia="Times New Roman" w:hAnsi="Times New Roman" w:cs="Times New Roman"/>
                <w:sz w:val="24"/>
                <w:szCs w:val="24"/>
                <w:lang w:val="en-US" w:eastAsia="ru-RU"/>
              </w:rPr>
            </w:pP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154" w:tgtFrame="_blank" w:history="1">
              <w:r w:rsidRPr="00B40CA4">
                <w:rPr>
                  <w:rFonts w:ascii="Arial" w:eastAsia="Times New Roman" w:hAnsi="Arial" w:cs="Arial"/>
                  <w:b/>
                  <w:bCs/>
                  <w:color w:val="555555"/>
                  <w:sz w:val="27"/>
                  <w:szCs w:val="27"/>
                  <w:lang w:eastAsia="ru-RU"/>
                </w:rPr>
                <w:t xml:space="preserve">Роструд опубликовал ответы на «трудовые» вопросы за декабрь 2020 года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 xml:space="preserve">Возможности: ознакомиться с ответами Роструда по вопросу продления срока временной дистанционной работы в связи с отпуском или больничным, приема на работу иностранного ВКС, проведения проверок МСП в 2020 году в связи с неверным расчетом зарплаты работников.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70528" behindDoc="0" locked="0" layoutInCell="1" allowOverlap="0" wp14:anchorId="38AF02D6" wp14:editId="2D0CAAD4">
                  <wp:simplePos x="0" y="0"/>
                  <wp:positionH relativeFrom="column">
                    <wp:align>left</wp:align>
                  </wp:positionH>
                  <wp:positionV relativeFrom="line">
                    <wp:posOffset>0</wp:posOffset>
                  </wp:positionV>
                  <wp:extent cx="1190625" cy="885825"/>
                  <wp:effectExtent l="0" t="0" r="9525" b="9525"/>
                  <wp:wrapSquare wrapText="bothSides"/>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В </w:t>
            </w:r>
            <w:hyperlink r:id="rId156" w:history="1">
              <w:r w:rsidRPr="00B40CA4">
                <w:rPr>
                  <w:rFonts w:ascii="Arial" w:eastAsia="Calibri" w:hAnsi="Arial" w:cs="Arial"/>
                  <w:color w:val="0000FF"/>
                  <w:sz w:val="21"/>
                  <w:szCs w:val="21"/>
                  <w:u w:val="single"/>
                  <w:lang w:eastAsia="ru-RU"/>
                </w:rPr>
                <w:t>Обзоре</w:t>
              </w:r>
            </w:hyperlink>
            <w:r w:rsidRPr="00B40CA4">
              <w:rPr>
                <w:rFonts w:ascii="Calibri" w:eastAsia="Calibri" w:hAnsi="Calibri" w:cs="Arial"/>
                <w:color w:val="444444"/>
                <w:lang w:eastAsia="ru-RU"/>
              </w:rPr>
              <w:t xml:space="preserve"> актуальных вопросов от работников и работодателей за декабрь 2020 года Роструд дал ответы на вопросы, не урегулированные законодательством.</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Arial" w:eastAsia="Calibri" w:hAnsi="Arial" w:cs="Arial"/>
                <w:color w:val="444444"/>
                <w:sz w:val="21"/>
                <w:szCs w:val="21"/>
                <w:lang w:eastAsia="ru-RU"/>
              </w:rPr>
              <w:t>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Arial" w:eastAsia="Calibri" w:hAnsi="Arial" w:cs="Arial"/>
                <w:color w:val="444444"/>
                <w:sz w:val="21"/>
                <w:szCs w:val="21"/>
                <w:lang w:eastAsia="ru-RU"/>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785"/>
              <w:gridCol w:w="4303"/>
            </w:tblGrid>
            <w:tr w:rsidR="00B40CA4" w:rsidRPr="00B40CA4">
              <w:tc>
                <w:tcPr>
                  <w:tcW w:w="470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b/>
                      <w:bCs/>
                      <w:lang w:eastAsia="ru-RU"/>
                    </w:rPr>
                    <w:t>Вопрос</w:t>
                  </w:r>
                </w:p>
              </w:tc>
              <w:tc>
                <w:tcPr>
                  <w:tcW w:w="55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b/>
                      <w:bCs/>
                      <w:lang w:eastAsia="ru-RU"/>
                    </w:rPr>
                    <w:t>Ответ</w:t>
                  </w:r>
                </w:p>
              </w:tc>
            </w:tr>
            <w:tr w:rsidR="00B40CA4" w:rsidRPr="00B40CA4">
              <w:tc>
                <w:tcPr>
                  <w:tcW w:w="4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b/>
                      <w:bCs/>
                      <w:lang w:eastAsia="ru-RU"/>
                    </w:rPr>
                    <w:t>Дистанционная работа</w:t>
                  </w:r>
                </w:p>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lang w:eastAsia="ru-RU"/>
                    </w:rPr>
                    <w:t xml:space="preserve">Согласно </w:t>
                  </w:r>
                  <w:hyperlink r:id="rId157" w:history="1">
                    <w:r w:rsidRPr="00B40CA4">
                      <w:rPr>
                        <w:rFonts w:ascii="Arial" w:eastAsia="Calibri" w:hAnsi="Arial" w:cs="Arial"/>
                        <w:color w:val="0000FF"/>
                        <w:sz w:val="21"/>
                        <w:szCs w:val="21"/>
                        <w:u w:val="single"/>
                        <w:lang w:eastAsia="ru-RU"/>
                      </w:rPr>
                      <w:t>ст. 312.1</w:t>
                    </w:r>
                  </w:hyperlink>
                  <w:r w:rsidRPr="00B40CA4">
                    <w:rPr>
                      <w:rFonts w:ascii="Calibri" w:eastAsia="Calibri" w:hAnsi="Calibri" w:cs="Times New Roman"/>
                      <w:lang w:eastAsia="ru-RU"/>
                    </w:rPr>
                    <w:t xml:space="preserve"> ТК РФ временная дистанционная работа может осуществляться непрерывно в течение срока, не превышающего 6 месяцев. Будет ли являться перерывом в исчислении этого срока отпуск или болезнь дистанционного работника?</w:t>
                  </w:r>
                </w:p>
              </w:tc>
              <w:tc>
                <w:tcPr>
                  <w:tcW w:w="5552" w:type="dxa"/>
                  <w:tcBorders>
                    <w:top w:val="nil"/>
                    <w:left w:val="nil"/>
                    <w:bottom w:val="single" w:sz="8" w:space="0" w:color="auto"/>
                    <w:right w:val="single" w:sz="8" w:space="0" w:color="auto"/>
                  </w:tcBorders>
                  <w:tcMar>
                    <w:top w:w="0" w:type="dxa"/>
                    <w:left w:w="108" w:type="dxa"/>
                    <w:bottom w:w="0" w:type="dxa"/>
                    <w:right w:w="108" w:type="dxa"/>
                  </w:tcMar>
                  <w:hideMark/>
                </w:tcPr>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lang w:eastAsia="ru-RU"/>
                    </w:rPr>
                    <w:t>По мнению Роструда, отпуск или больничный не являются основанием для продления срока дистанционной работы.</w:t>
                  </w:r>
                </w:p>
              </w:tc>
            </w:tr>
            <w:tr w:rsidR="00B40CA4" w:rsidRPr="00B40CA4">
              <w:tc>
                <w:tcPr>
                  <w:tcW w:w="4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b/>
                      <w:bCs/>
                      <w:lang w:eastAsia="ru-RU"/>
                    </w:rPr>
                    <w:t>Проверки в 2020 году</w:t>
                  </w:r>
                </w:p>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lang w:eastAsia="ru-RU"/>
                    </w:rPr>
                    <w:t xml:space="preserve">В отношении юрлиц и ИП, отнесенных к субъектам МСП, сведения о которых включены в </w:t>
                  </w:r>
                  <w:hyperlink r:id="rId158" w:history="1">
                    <w:r w:rsidRPr="00B40CA4">
                      <w:rPr>
                        <w:rFonts w:ascii="Arial" w:eastAsia="Calibri" w:hAnsi="Arial" w:cs="Arial"/>
                        <w:color w:val="0000FF"/>
                        <w:sz w:val="21"/>
                        <w:szCs w:val="21"/>
                        <w:u w:val="single"/>
                        <w:lang w:eastAsia="ru-RU"/>
                      </w:rPr>
                      <w:t>Единый реестр</w:t>
                    </w:r>
                  </w:hyperlink>
                  <w:r w:rsidRPr="00B40CA4">
                    <w:rPr>
                      <w:rFonts w:ascii="Calibri" w:eastAsia="Calibri" w:hAnsi="Calibri" w:cs="Times New Roman"/>
                      <w:lang w:eastAsia="ru-RU"/>
                    </w:rPr>
                    <w:t xml:space="preserve"> субъектов МСП, а также в отношении НКО, среднесписочная численность работников которых за 2019 год не превышает 200 человек, внеплановые проверки в 2020 году могли проводится только по определенным основаниям (</w:t>
                  </w:r>
                  <w:hyperlink r:id="rId159" w:history="1">
                    <w:r w:rsidRPr="00B40CA4">
                      <w:rPr>
                        <w:rFonts w:ascii="Arial" w:eastAsia="Calibri" w:hAnsi="Arial" w:cs="Arial"/>
                        <w:color w:val="0000FF"/>
                        <w:sz w:val="21"/>
                        <w:szCs w:val="21"/>
                        <w:u w:val="single"/>
                        <w:lang w:eastAsia="ru-RU"/>
                      </w:rPr>
                      <w:t>п. 1</w:t>
                    </w:r>
                  </w:hyperlink>
                  <w:r w:rsidRPr="00B40CA4">
                    <w:rPr>
                      <w:rFonts w:ascii="Calibri" w:eastAsia="Calibri" w:hAnsi="Calibri" w:cs="Times New Roman"/>
                      <w:lang w:eastAsia="ru-RU"/>
                    </w:rPr>
                    <w:t xml:space="preserve"> Постановления Правительства РФ от 03.04.2020 N 438). Одно из таких оснований – факты или угрозы причинения вреда жизни, здоровью граждан. Может ли требование о перерасчете работнику зарплаты или некорректный расчет зарплаты квалифицироваться в качестве такого факта или угрозы?</w:t>
                  </w:r>
                </w:p>
              </w:tc>
              <w:tc>
                <w:tcPr>
                  <w:tcW w:w="5552" w:type="dxa"/>
                  <w:tcBorders>
                    <w:top w:val="nil"/>
                    <w:left w:val="nil"/>
                    <w:bottom w:val="single" w:sz="8" w:space="0" w:color="auto"/>
                    <w:right w:val="single" w:sz="8" w:space="0" w:color="auto"/>
                  </w:tcBorders>
                  <w:tcMar>
                    <w:top w:w="0" w:type="dxa"/>
                    <w:left w:w="108" w:type="dxa"/>
                    <w:bottom w:w="0" w:type="dxa"/>
                    <w:right w:w="108" w:type="dxa"/>
                  </w:tcMar>
                  <w:hideMark/>
                </w:tcPr>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lang w:eastAsia="ru-RU"/>
                    </w:rPr>
                    <w:t xml:space="preserve">Роструд полагает, что указанные в </w:t>
                  </w:r>
                  <w:hyperlink r:id="rId160" w:history="1">
                    <w:r w:rsidRPr="00B40CA4">
                      <w:rPr>
                        <w:rFonts w:ascii="Arial" w:eastAsia="Calibri" w:hAnsi="Arial" w:cs="Arial"/>
                        <w:color w:val="0000FF"/>
                        <w:sz w:val="21"/>
                        <w:szCs w:val="21"/>
                        <w:u w:val="single"/>
                        <w:lang w:eastAsia="ru-RU"/>
                      </w:rPr>
                      <w:t>п. 1</w:t>
                    </w:r>
                  </w:hyperlink>
                  <w:r w:rsidRPr="00B40CA4">
                    <w:rPr>
                      <w:rFonts w:ascii="Calibri" w:eastAsia="Calibri" w:hAnsi="Calibri" w:cs="Times New Roman"/>
                      <w:lang w:eastAsia="ru-RU"/>
                    </w:rPr>
                    <w:t xml:space="preserve"> Постановления Правительства РФ от 03.04.2020 N 438 факты причинения вреда жизни, здоровью работника могут подтверждаться результатами расследования несчастного случая, заключением медицинской комиссии о профзаболевании и аналогичными документами.</w:t>
                  </w:r>
                </w:p>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lang w:eastAsia="ru-RU"/>
                    </w:rPr>
                    <w:t>К нарушениям, влекущим непосредственную угрозу причинению вреда жизни и здоровью работников, относится, например, непроведение периодического медосмотра при работе во вредных условиях труда.</w:t>
                  </w:r>
                </w:p>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lang w:eastAsia="ru-RU"/>
                    </w:rPr>
                    <w:t>Неверный расчет (выплата) зарплаты не является фактом, угрозой или нарушением, влекущим непосредственную угрозу причинения вреда жизни и здоровью.</w:t>
                  </w:r>
                </w:p>
              </w:tc>
            </w:tr>
            <w:tr w:rsidR="00B40CA4" w:rsidRPr="00B40CA4">
              <w:tc>
                <w:tcPr>
                  <w:tcW w:w="4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b/>
                      <w:bCs/>
                      <w:lang w:eastAsia="ru-RU"/>
                    </w:rPr>
                    <w:t>Прием на работу иностранного ВКС</w:t>
                  </w:r>
                </w:p>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lang w:eastAsia="ru-RU"/>
                    </w:rPr>
                    <w:t xml:space="preserve">Трудовой договор с иностранным работником – ВКС заключен до момента получения им разрешения на работу. Может ли отличаться дата </w:t>
                  </w:r>
                  <w:r w:rsidRPr="00B40CA4">
                    <w:rPr>
                      <w:rFonts w:ascii="Calibri" w:eastAsia="Calibri" w:hAnsi="Calibri" w:cs="Times New Roman"/>
                      <w:lang w:eastAsia="ru-RU"/>
                    </w:rPr>
                    <w:lastRenderedPageBreak/>
                    <w:t>начала действия разрешения от даты начала осуществления трудовой деятельности или даты должны совпадать и ВКС может приступить к работе только с даты выдачи разрешения?</w:t>
                  </w:r>
                </w:p>
              </w:tc>
              <w:tc>
                <w:tcPr>
                  <w:tcW w:w="5552" w:type="dxa"/>
                  <w:tcBorders>
                    <w:top w:val="nil"/>
                    <w:left w:val="nil"/>
                    <w:bottom w:val="single" w:sz="8" w:space="0" w:color="auto"/>
                    <w:right w:val="single" w:sz="8" w:space="0" w:color="auto"/>
                  </w:tcBorders>
                  <w:tcMar>
                    <w:top w:w="0" w:type="dxa"/>
                    <w:left w:w="108" w:type="dxa"/>
                    <w:bottom w:w="0" w:type="dxa"/>
                    <w:right w:w="108" w:type="dxa"/>
                  </w:tcMar>
                  <w:hideMark/>
                </w:tcPr>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lang w:eastAsia="ru-RU"/>
                    </w:rPr>
                    <w:lastRenderedPageBreak/>
                    <w:t xml:space="preserve">Для выдачи ВКС разрешения на работу работодатель должен представить, в частности, трудовой договор с привлекаемым ВКС, вступление в силу которого обусловлено получением </w:t>
                  </w:r>
                  <w:r w:rsidRPr="00B40CA4">
                    <w:rPr>
                      <w:rFonts w:ascii="Calibri" w:eastAsia="Calibri" w:hAnsi="Calibri" w:cs="Times New Roman"/>
                      <w:lang w:eastAsia="ru-RU"/>
                    </w:rPr>
                    <w:lastRenderedPageBreak/>
                    <w:t>разрешения на работу (</w:t>
                  </w:r>
                  <w:hyperlink r:id="rId161" w:history="1">
                    <w:r w:rsidRPr="00B40CA4">
                      <w:rPr>
                        <w:rFonts w:ascii="Arial" w:eastAsia="Calibri" w:hAnsi="Arial" w:cs="Arial"/>
                        <w:color w:val="0000FF"/>
                        <w:sz w:val="21"/>
                        <w:szCs w:val="21"/>
                        <w:u w:val="single"/>
                        <w:lang w:eastAsia="ru-RU"/>
                      </w:rPr>
                      <w:t>подп. 2</w:t>
                    </w:r>
                  </w:hyperlink>
                  <w:r w:rsidRPr="00B40CA4">
                    <w:rPr>
                      <w:rFonts w:ascii="Calibri" w:eastAsia="Calibri" w:hAnsi="Calibri" w:cs="Times New Roman"/>
                      <w:lang w:eastAsia="ru-RU"/>
                    </w:rPr>
                    <w:t xml:space="preserve"> п. 6 ст. 13. Федерального закона от 25.07.2002 N 115-ФЗ).</w:t>
                  </w:r>
                </w:p>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lang w:eastAsia="ru-RU"/>
                    </w:rPr>
                    <w:t xml:space="preserve">Исходя из этого, иностранный ВКС может быть допущен  к выполнению трудовых обязанностей с даты получения разрешения на работу. </w:t>
                  </w:r>
                </w:p>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lang w:eastAsia="ru-RU"/>
                    </w:rPr>
                    <w:t>Таким образом, возможна разница в датах заключения трудового договора и начала осуществления трудовой деятельности. Дата начала осуществления трудовой деятельности может быть позже даты заключения трудового договора, но не раньше.</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Pr="00B40CA4" w:rsidRDefault="00B40CA4" w:rsidP="00B40CA4">
            <w:pPr>
              <w:spacing w:after="0" w:line="240" w:lineRule="auto"/>
              <w:jc w:val="center"/>
              <w:rPr>
                <w:rFonts w:ascii="Times New Roman" w:eastAsia="Times New Roman" w:hAnsi="Times New Roman" w:cs="Times New Roman"/>
                <w:sz w:val="24"/>
                <w:szCs w:val="24"/>
                <w:lang w:eastAsia="ru-RU"/>
              </w:rPr>
            </w:pPr>
            <w:r w:rsidRPr="00B40CA4">
              <w:rPr>
                <w:rFonts w:ascii="Times New Roman" w:eastAsia="Times New Roman" w:hAnsi="Times New Roman" w:cs="Times New Roman"/>
                <w:sz w:val="24"/>
                <w:szCs w:val="24"/>
                <w:lang w:eastAsia="ru-RU"/>
              </w:rPr>
              <w:lastRenderedPageBreak/>
              <w:pict>
                <v:rect id="_x0000_i1036" style="width:467.75pt;height:.75pt" o:hralign="center" o:hrstd="t" o:hr="t" fillcolor="gray" stroked="f"/>
              </w:pict>
            </w:r>
          </w:p>
        </w:tc>
      </w:tr>
      <w:tr w:rsidR="00B40CA4" w:rsidRPr="00B40CA4" w:rsidTr="00B40CA4">
        <w:trPr>
          <w:jc w:val="center"/>
        </w:trPr>
        <w:tc>
          <w:tcPr>
            <w:tcW w:w="9000" w:type="dxa"/>
            <w:shd w:val="clear" w:color="auto" w:fill="D0D1D3"/>
            <w:tcMar>
              <w:top w:w="300" w:type="dxa"/>
              <w:left w:w="300" w:type="dxa"/>
              <w:bottom w:w="300" w:type="dxa"/>
              <w:right w:w="300" w:type="dxa"/>
            </w:tcMar>
            <w:vAlign w:val="center"/>
            <w:hideMark/>
          </w:tcPr>
          <w:p w:rsidR="00B40CA4" w:rsidRPr="00B40CA4" w:rsidRDefault="00B40CA4" w:rsidP="00B40CA4">
            <w:pPr>
              <w:spacing w:after="0" w:line="240" w:lineRule="auto"/>
              <w:rPr>
                <w:rFonts w:ascii="Arial" w:eastAsia="Times New Roman" w:hAnsi="Arial" w:cs="Arial"/>
                <w:sz w:val="27"/>
                <w:szCs w:val="27"/>
                <w:lang w:eastAsia="ru-RU"/>
              </w:rPr>
            </w:pPr>
            <w:r w:rsidRPr="00B40CA4">
              <w:rPr>
                <w:rFonts w:ascii="Arial" w:eastAsia="Times New Roman" w:hAnsi="Arial" w:cs="Arial"/>
                <w:sz w:val="27"/>
                <w:szCs w:val="27"/>
                <w:lang w:eastAsia="ru-RU"/>
              </w:rPr>
              <w:t xml:space="preserve">ЛИЧНЫЙ ИНТЕРЕС </w:t>
            </w: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162" w:tgtFrame="_blank" w:history="1">
              <w:r w:rsidRPr="00B40CA4">
                <w:rPr>
                  <w:rFonts w:ascii="Arial" w:eastAsia="Times New Roman" w:hAnsi="Arial" w:cs="Arial"/>
                  <w:b/>
                  <w:bCs/>
                  <w:color w:val="555555"/>
                  <w:sz w:val="27"/>
                  <w:szCs w:val="27"/>
                  <w:lang w:eastAsia="ru-RU"/>
                </w:rPr>
                <w:t xml:space="preserve">С 8 февраля 2021 года Россия возобновляет авиасообщение еще с двумя странами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 xml:space="preserve">Возможности: Россия возобновляет авиасообщение с Грецией и Сингапуром, а международные перелеты будут совершаться еще из восьми аэропортов России.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71552" behindDoc="0" locked="0" layoutInCell="1" allowOverlap="0" wp14:anchorId="6459DB16" wp14:editId="6636B9B3">
                  <wp:simplePos x="0" y="0"/>
                  <wp:positionH relativeFrom="column">
                    <wp:align>left</wp:align>
                  </wp:positionH>
                  <wp:positionV relativeFrom="line">
                    <wp:posOffset>0</wp:posOffset>
                  </wp:positionV>
                  <wp:extent cx="1190625" cy="838200"/>
                  <wp:effectExtent l="0" t="0" r="9525" b="0"/>
                  <wp:wrapSquare wrapText="bothSides"/>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Согласно </w:t>
            </w:r>
            <w:hyperlink r:id="rId164" w:history="1">
              <w:r w:rsidRPr="00B40CA4">
                <w:rPr>
                  <w:rFonts w:ascii="Arial" w:eastAsia="Calibri" w:hAnsi="Arial" w:cs="Arial"/>
                  <w:color w:val="0000FF"/>
                  <w:sz w:val="21"/>
                  <w:szCs w:val="21"/>
                  <w:u w:val="single"/>
                  <w:lang w:eastAsia="ru-RU"/>
                </w:rPr>
                <w:t>Информации</w:t>
              </w:r>
            </w:hyperlink>
            <w:r w:rsidRPr="00B40CA4">
              <w:rPr>
                <w:rFonts w:ascii="Calibri" w:eastAsia="Calibri" w:hAnsi="Calibri" w:cs="Arial"/>
                <w:color w:val="444444"/>
                <w:lang w:eastAsia="ru-RU"/>
              </w:rPr>
              <w:t xml:space="preserve"> на сайте Правительства РФ от 28.01.2021 по итогам заседания штаба по предупреждению завоза и распространения новой коронавирусной инфекции на территории России было принято решение о возобновлении с 8 февраля 2021 года на взаимной основе международного авиасообщения с Грецией и Сингапуром. Рейсы из Москвы в Афины будут совершаться два раза в неделю, а из Москвы в Сингапур – три раза в неделю.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Также с 8 февраля будут возобновлены международные перелеты из аэропортов Астрахани, Екатеринбурга, Иркутска, Махачкалы, Минеральных Вод, Нижнего Новгорода, Перми и Хабаровска.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Кроме того, будет увеличено количество регулярных рейсов в Египет из перечисленных аэропортов России с частотой не более одного рейса в неделю из каждого аэропорта.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b/>
                <w:bCs/>
                <w:color w:val="444444"/>
                <w:lang w:eastAsia="ru-RU"/>
              </w:rPr>
              <w:t xml:space="preserve">На заметку: </w:t>
            </w:r>
            <w:r w:rsidRPr="00B40CA4">
              <w:rPr>
                <w:rFonts w:ascii="Calibri" w:eastAsia="Calibri" w:hAnsi="Calibri" w:cs="Arial"/>
                <w:color w:val="444444"/>
                <w:lang w:eastAsia="ru-RU"/>
              </w:rPr>
              <w:t>возобновление международного авиасообщения не означает свободное пересечение границ иностранных государств. Ограничения по пересечению границ и условиям въезда размещены на </w:t>
            </w:r>
            <w:hyperlink r:id="rId165" w:history="1">
              <w:r w:rsidRPr="00B40CA4">
                <w:rPr>
                  <w:rFonts w:ascii="Arial" w:eastAsia="Calibri" w:hAnsi="Arial" w:cs="Arial"/>
                  <w:color w:val="0000FF"/>
                  <w:sz w:val="21"/>
                  <w:szCs w:val="21"/>
                  <w:u w:val="single"/>
                  <w:lang w:eastAsia="ru-RU"/>
                </w:rPr>
                <w:t>сайте</w:t>
              </w:r>
            </w:hyperlink>
            <w:r w:rsidRPr="00B40CA4">
              <w:rPr>
                <w:rFonts w:ascii="Calibri" w:eastAsia="Calibri" w:hAnsi="Calibri" w:cs="Arial"/>
                <w:color w:val="444444"/>
                <w:lang w:eastAsia="ru-RU"/>
              </w:rPr>
              <w:t> Ростуризма.</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r w:rsidRPr="00B40CA4">
              <w:rPr>
                <w:rFonts w:ascii="Times New Roman" w:eastAsia="Times New Roman" w:hAnsi="Times New Roman" w:cs="Times New Roman"/>
                <w:sz w:val="24"/>
                <w:szCs w:val="24"/>
                <w:lang w:eastAsia="ru-RU"/>
              </w:rPr>
              <w:pict>
                <v:rect id="_x0000_i1037" style="width:467.75pt;height:.75pt" o:hralign="center" o:hrstd="t" o:hr="t" fillcolor="gray" stroked="f"/>
              </w:pict>
            </w:r>
          </w:p>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p>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p>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p>
          <w:p w:rsidR="00B40CA4" w:rsidRPr="00B40CA4" w:rsidRDefault="00B40CA4" w:rsidP="00B40CA4">
            <w:pPr>
              <w:spacing w:after="0" w:line="240" w:lineRule="auto"/>
              <w:jc w:val="center"/>
              <w:rPr>
                <w:rFonts w:ascii="Times New Roman" w:eastAsia="Times New Roman" w:hAnsi="Times New Roman" w:cs="Times New Roman"/>
                <w:sz w:val="24"/>
                <w:szCs w:val="24"/>
                <w:lang w:val="en-US" w:eastAsia="ru-RU"/>
              </w:rPr>
            </w:pP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166" w:tgtFrame="_blank" w:history="1">
              <w:r w:rsidRPr="00B40CA4">
                <w:rPr>
                  <w:rFonts w:ascii="Arial" w:eastAsia="Times New Roman" w:hAnsi="Arial" w:cs="Arial"/>
                  <w:b/>
                  <w:bCs/>
                  <w:color w:val="555555"/>
                  <w:sz w:val="27"/>
                  <w:szCs w:val="27"/>
                  <w:lang w:eastAsia="ru-RU"/>
                </w:rPr>
                <w:t xml:space="preserve">ПФР сообщил об индексации размера социальных выплат с 1 февраля 2021 года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 xml:space="preserve">Возможности: ЕДВ и входящий в ее состав набор соцуслуг, а также пособие на погребение неработающих пенсионеров будут проиндексированы с 1 февраля 2021 года на 4,9%.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72576" behindDoc="0" locked="0" layoutInCell="1" allowOverlap="0" wp14:anchorId="457CB78D" wp14:editId="5C9A82CC">
                  <wp:simplePos x="0" y="0"/>
                  <wp:positionH relativeFrom="column">
                    <wp:align>left</wp:align>
                  </wp:positionH>
                  <wp:positionV relativeFrom="line">
                    <wp:posOffset>0</wp:posOffset>
                  </wp:positionV>
                  <wp:extent cx="1190625" cy="904875"/>
                  <wp:effectExtent l="0" t="0" r="9525" b="9525"/>
                  <wp:wrapSquare wrapText="bothSides"/>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В </w:t>
            </w:r>
            <w:hyperlink r:id="rId168" w:history="1">
              <w:r w:rsidRPr="00B40CA4">
                <w:rPr>
                  <w:rFonts w:ascii="Arial" w:eastAsia="Calibri" w:hAnsi="Arial" w:cs="Arial"/>
                  <w:color w:val="0000FF"/>
                  <w:sz w:val="21"/>
                  <w:szCs w:val="21"/>
                  <w:u w:val="single"/>
                  <w:lang w:eastAsia="ru-RU"/>
                </w:rPr>
                <w:t>Информации</w:t>
              </w:r>
            </w:hyperlink>
            <w:r w:rsidRPr="00B40CA4">
              <w:rPr>
                <w:rFonts w:ascii="Calibri" w:eastAsia="Calibri" w:hAnsi="Calibri" w:cs="Arial"/>
                <w:color w:val="444444"/>
                <w:lang w:eastAsia="ru-RU"/>
              </w:rPr>
              <w:t xml:space="preserve"> от 29.01.2021 ПФР сообщил, что с 1 февраля 2021 года увеличатся на 4,9% соцвыплаты, которые производит Фонд:</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ежемесячная денежная выплата (ЕДВ), которую получают, в частности, инвалиды (в том числе дети-инвалиды), ветераны боевых действий, лица, пострадавшие от воздействия радиации, Герои Советского Союза и России и другие граждане (все категории получателей и суммы ЕДВ по категориям приведены по </w:t>
            </w:r>
            <w:hyperlink r:id="rId169" w:history="1">
              <w:r w:rsidRPr="00B40CA4">
                <w:rPr>
                  <w:rFonts w:ascii="Arial" w:eastAsia="Calibri" w:hAnsi="Arial" w:cs="Arial"/>
                  <w:color w:val="0000FF"/>
                  <w:sz w:val="21"/>
                  <w:szCs w:val="21"/>
                  <w:u w:val="single"/>
                  <w:lang w:eastAsia="ru-RU"/>
                </w:rPr>
                <w:t>ссылке</w:t>
              </w:r>
            </w:hyperlink>
            <w:r w:rsidRPr="00B40CA4">
              <w:rPr>
                <w:rFonts w:ascii="Calibri" w:eastAsia="Calibri" w:hAnsi="Calibri" w:cs="Arial"/>
                <w:color w:val="444444"/>
                <w:lang w:eastAsia="ru-RU"/>
              </w:rPr>
              <w:t xml:space="preserve"> на сайте ПФР);</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входящий в состав ЕДВ набор социальных услуг: его стоимость вырастет до 1 211,66 рубля в месяц, в том числе лекарства, медицинские изделия и лечебное питание для детей-инвалидов (933,25 рубля), путевка на санаторно-курортное лечение (144,37 рубля), бесплатный проезд (134,04 рубля);</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пособие на погребение, выплачиваемое родственникам умершего неработающего пенсионера (его размер составит 6 424,98 рубля).</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b/>
                <w:bCs/>
                <w:color w:val="444444"/>
                <w:lang w:eastAsia="ru-RU"/>
              </w:rPr>
              <w:t>На заметку:</w:t>
            </w:r>
            <w:r w:rsidRPr="00B40CA4">
              <w:rPr>
                <w:rFonts w:ascii="Calibri" w:eastAsia="Calibri" w:hAnsi="Calibri" w:cs="Arial"/>
                <w:color w:val="444444"/>
                <w:lang w:eastAsia="ru-RU"/>
              </w:rPr>
              <w:t xml:space="preserve"> подробнее узнать о ЕДВ поможет </w:t>
            </w:r>
            <w:hyperlink r:id="rId170" w:tooltip="Ссылка на КонсультантПлюс" w:history="1">
              <w:r w:rsidRPr="00B40CA4">
                <w:rPr>
                  <w:rFonts w:ascii="Arial" w:eastAsia="Calibri" w:hAnsi="Arial" w:cs="Arial"/>
                  <w:color w:val="0000FF"/>
                  <w:sz w:val="21"/>
                  <w:szCs w:val="21"/>
                  <w:u w:val="single"/>
                  <w:lang w:eastAsia="ru-RU"/>
                </w:rPr>
                <w:t xml:space="preserve">Ситуация: Кому положена ЕДВ и в каком размере? (электронный журнал </w:t>
              </w:r>
            </w:hyperlink>
            <w:hyperlink r:id="rId171" w:history="1">
              <w:r w:rsidRPr="00B40CA4">
                <w:rPr>
                  <w:rFonts w:ascii="Arial" w:eastAsia="Calibri" w:hAnsi="Arial" w:cs="Arial"/>
                  <w:color w:val="0000FF"/>
                  <w:sz w:val="21"/>
                  <w:szCs w:val="21"/>
                  <w:lang w:eastAsia="ru-RU"/>
                </w:rPr>
                <w:t>«</w:t>
              </w:r>
            </w:hyperlink>
            <w:hyperlink r:id="rId172" w:tooltip="Ссылка на КонсультантПлюс" w:history="1">
              <w:r w:rsidRPr="00B40CA4">
                <w:rPr>
                  <w:rFonts w:ascii="Arial" w:eastAsia="Calibri" w:hAnsi="Arial" w:cs="Arial"/>
                  <w:color w:val="0000FF"/>
                  <w:sz w:val="21"/>
                  <w:szCs w:val="21"/>
                  <w:u w:val="single"/>
                  <w:lang w:eastAsia="ru-RU"/>
                </w:rPr>
                <w:t>Азбука права</w:t>
              </w:r>
            </w:hyperlink>
            <w:hyperlink r:id="rId173" w:history="1">
              <w:r w:rsidRPr="00B40CA4">
                <w:rPr>
                  <w:rFonts w:ascii="Arial" w:eastAsia="Calibri" w:hAnsi="Arial" w:cs="Arial"/>
                  <w:color w:val="0000FF"/>
                  <w:sz w:val="21"/>
                  <w:szCs w:val="21"/>
                  <w:lang w:eastAsia="ru-RU"/>
                </w:rPr>
                <w:t>»</w:t>
              </w:r>
            </w:hyperlink>
            <w:hyperlink r:id="rId174" w:tooltip="Ссылка на КонсультантПлюс" w:history="1">
              <w:r w:rsidRPr="00B40CA4">
                <w:rPr>
                  <w:rFonts w:ascii="Arial" w:eastAsia="Calibri" w:hAnsi="Arial" w:cs="Arial"/>
                  <w:color w:val="0000FF"/>
                  <w:sz w:val="21"/>
                  <w:szCs w:val="21"/>
                  <w:u w:val="single"/>
                  <w:lang w:eastAsia="ru-RU"/>
                </w:rPr>
                <w:t>, 2021)</w:t>
              </w:r>
            </w:hyperlink>
            <w:r w:rsidRPr="00B40CA4">
              <w:rPr>
                <w:rFonts w:ascii="Calibri" w:eastAsia="Calibri" w:hAnsi="Calibri" w:cs="Arial"/>
                <w:color w:val="444444"/>
                <w:lang w:eastAsia="ru-RU"/>
              </w:rPr>
              <w:t xml:space="preserve"> в СПС КонсультантПлюс.</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Pr="00B40CA4" w:rsidRDefault="00B40CA4" w:rsidP="00B40CA4">
            <w:pPr>
              <w:spacing w:after="0" w:line="240" w:lineRule="auto"/>
              <w:jc w:val="center"/>
              <w:rPr>
                <w:rFonts w:ascii="Times New Roman" w:eastAsia="Times New Roman" w:hAnsi="Times New Roman" w:cs="Times New Roman"/>
                <w:sz w:val="24"/>
                <w:szCs w:val="24"/>
                <w:lang w:eastAsia="ru-RU"/>
              </w:rPr>
            </w:pPr>
            <w:r w:rsidRPr="00B40CA4">
              <w:rPr>
                <w:rFonts w:ascii="Times New Roman" w:eastAsia="Times New Roman" w:hAnsi="Times New Roman" w:cs="Times New Roman"/>
                <w:sz w:val="24"/>
                <w:szCs w:val="24"/>
                <w:lang w:eastAsia="ru-RU"/>
              </w:rPr>
              <w:pict>
                <v:rect id="_x0000_i1038" style="width:467.75pt;height:.75pt" o:hralign="center" o:hrstd="t" o:hr="t" fillcolor="gray" stroked="f"/>
              </w:pict>
            </w:r>
          </w:p>
        </w:tc>
      </w:tr>
      <w:tr w:rsidR="00B40CA4" w:rsidRPr="00B40CA4" w:rsidTr="00B40CA4">
        <w:trPr>
          <w:jc w:val="center"/>
        </w:trPr>
        <w:tc>
          <w:tcPr>
            <w:tcW w:w="9000" w:type="dxa"/>
            <w:shd w:val="clear" w:color="auto" w:fill="D0D1D3"/>
            <w:tcMar>
              <w:top w:w="300" w:type="dxa"/>
              <w:left w:w="300" w:type="dxa"/>
              <w:bottom w:w="300" w:type="dxa"/>
              <w:right w:w="300" w:type="dxa"/>
            </w:tcMar>
            <w:vAlign w:val="center"/>
            <w:hideMark/>
          </w:tcPr>
          <w:p w:rsidR="00B40CA4" w:rsidRPr="00B40CA4" w:rsidRDefault="00B40CA4" w:rsidP="00B40CA4">
            <w:pPr>
              <w:spacing w:after="0" w:line="240" w:lineRule="auto"/>
              <w:rPr>
                <w:rFonts w:ascii="Arial" w:eastAsia="Times New Roman" w:hAnsi="Arial" w:cs="Arial"/>
                <w:sz w:val="27"/>
                <w:szCs w:val="27"/>
                <w:lang w:eastAsia="ru-RU"/>
              </w:rPr>
            </w:pPr>
            <w:r w:rsidRPr="00B40CA4">
              <w:rPr>
                <w:rFonts w:ascii="Arial" w:eastAsia="Times New Roman" w:hAnsi="Arial" w:cs="Arial"/>
                <w:sz w:val="27"/>
                <w:szCs w:val="27"/>
                <w:lang w:eastAsia="ru-RU"/>
              </w:rPr>
              <w:t xml:space="preserve">МОСКВА </w:t>
            </w: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175" w:tgtFrame="_blank" w:history="1">
              <w:r w:rsidRPr="00B40CA4">
                <w:rPr>
                  <w:rFonts w:ascii="Arial" w:eastAsia="Times New Roman" w:hAnsi="Arial" w:cs="Arial"/>
                  <w:b/>
                  <w:bCs/>
                  <w:color w:val="555555"/>
                  <w:sz w:val="27"/>
                  <w:szCs w:val="27"/>
                  <w:lang w:eastAsia="ru-RU"/>
                </w:rPr>
                <w:t xml:space="preserve">О новых возможностях инвестиционного портала Москвы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 xml:space="preserve">Возможности: пользователи инвестиционного портала Москвы могут купить или арендовать промышленную площадку, ознакомиться с картой комплексного развития территорий и новейшими технологическими разработками.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73600" behindDoc="0" locked="0" layoutInCell="1" allowOverlap="0" wp14:anchorId="6160E7F6" wp14:editId="5DAFA2BB">
                  <wp:simplePos x="0" y="0"/>
                  <wp:positionH relativeFrom="column">
                    <wp:align>left</wp:align>
                  </wp:positionH>
                  <wp:positionV relativeFrom="line">
                    <wp:posOffset>0</wp:posOffset>
                  </wp:positionV>
                  <wp:extent cx="1190625" cy="857250"/>
                  <wp:effectExtent l="0" t="0" r="9525" b="0"/>
                  <wp:wrapSquare wrapText="bothSides"/>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С 2014 года при поддержке Правительства Москвы функционирует  инвестиционный </w:t>
            </w:r>
            <w:hyperlink r:id="rId177" w:history="1">
              <w:r w:rsidRPr="00B40CA4">
                <w:rPr>
                  <w:rFonts w:ascii="Arial" w:eastAsia="Calibri" w:hAnsi="Arial" w:cs="Arial"/>
                  <w:color w:val="0000FF"/>
                  <w:sz w:val="21"/>
                  <w:szCs w:val="21"/>
                  <w:u w:val="single"/>
                  <w:lang w:eastAsia="ru-RU"/>
                </w:rPr>
                <w:t>портал</w:t>
              </w:r>
            </w:hyperlink>
            <w:r w:rsidRPr="00B40CA4">
              <w:rPr>
                <w:rFonts w:ascii="Calibri" w:eastAsia="Calibri" w:hAnsi="Calibri" w:cs="Arial"/>
                <w:color w:val="444444"/>
                <w:lang w:eastAsia="ru-RU"/>
              </w:rPr>
              <w:t> города, с помощью которого предприниматели могут найти информацию об инвестиционных проектах, которые реализует город, мерах поддержки промышленности, торгах по продаже и аренде городского имущества, налоговых режимах и льготах.</w:t>
            </w:r>
          </w:p>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lang w:eastAsia="ru-RU"/>
              </w:rPr>
              <w:t xml:space="preserve">По </w:t>
            </w:r>
            <w:hyperlink r:id="rId178" w:history="1">
              <w:r w:rsidRPr="00B40CA4">
                <w:rPr>
                  <w:rFonts w:ascii="Arial" w:eastAsia="Calibri" w:hAnsi="Arial" w:cs="Arial"/>
                  <w:color w:val="0000FF"/>
                  <w:sz w:val="21"/>
                  <w:szCs w:val="21"/>
                  <w:u w:val="single"/>
                  <w:lang w:eastAsia="ru-RU"/>
                </w:rPr>
                <w:t>Информации</w:t>
              </w:r>
            </w:hyperlink>
            <w:r w:rsidRPr="00B40CA4">
              <w:rPr>
                <w:rFonts w:ascii="Calibri" w:eastAsia="Calibri" w:hAnsi="Calibri" w:cs="Times New Roman"/>
                <w:lang w:eastAsia="ru-RU"/>
              </w:rPr>
              <w:t xml:space="preserve"> с официального сайта Мэра Москвы от 26.02.2021 на данном портале появились </w:t>
            </w:r>
            <w:hyperlink r:id="rId179" w:tgtFrame="_blank" w:history="1">
              <w:r w:rsidRPr="00B40CA4">
                <w:rPr>
                  <w:rFonts w:ascii="Arial" w:eastAsia="Calibri" w:hAnsi="Arial" w:cs="Arial"/>
                  <w:color w:val="0000FF"/>
                  <w:sz w:val="21"/>
                  <w:szCs w:val="21"/>
                  <w:u w:val="single"/>
                  <w:lang w:eastAsia="ru-RU"/>
                </w:rPr>
                <w:t>новые разделы</w:t>
              </w:r>
            </w:hyperlink>
            <w:r w:rsidRPr="00B40CA4">
              <w:rPr>
                <w:rFonts w:ascii="Calibri" w:eastAsia="Calibri" w:hAnsi="Calibri" w:cs="Times New Roman"/>
                <w:lang w:eastAsia="ru-RU"/>
              </w:rPr>
              <w:t>, посвященные поддержке столичной промышленности, которые помогут предпринимателям найти площадку для своего производства. В частности, благодаря новшествам предприниматели  смогут:</w:t>
            </w:r>
          </w:p>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lang w:eastAsia="ru-RU"/>
              </w:rPr>
              <w:lastRenderedPageBreak/>
              <w:t xml:space="preserve">– ознакомиться </w:t>
            </w:r>
            <w:hyperlink r:id="rId180" w:anchor="reestrProm" w:tgtFrame="_blank" w:history="1">
              <w:r w:rsidRPr="00B40CA4">
                <w:rPr>
                  <w:rFonts w:ascii="Arial" w:eastAsia="Calibri" w:hAnsi="Arial" w:cs="Arial"/>
                  <w:color w:val="0000FF"/>
                  <w:sz w:val="21"/>
                  <w:szCs w:val="21"/>
                  <w:u w:val="single"/>
                  <w:lang w:eastAsia="ru-RU"/>
                </w:rPr>
                <w:t>с реестром площадок</w:t>
              </w:r>
            </w:hyperlink>
            <w:r w:rsidRPr="00B40CA4">
              <w:rPr>
                <w:rFonts w:ascii="Calibri" w:eastAsia="Calibri" w:hAnsi="Calibri" w:cs="Times New Roman"/>
                <w:lang w:eastAsia="ru-RU"/>
              </w:rPr>
              <w:t>, которые можно взять в аренду или купить,</w:t>
            </w:r>
          </w:p>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lang w:eastAsia="ru-RU"/>
              </w:rPr>
              <w:t xml:space="preserve">– воспользоваться интерактивной </w:t>
            </w:r>
            <w:hyperlink r:id="rId181" w:tgtFrame="_blank" w:history="1">
              <w:r w:rsidRPr="00B40CA4">
                <w:rPr>
                  <w:rFonts w:ascii="Arial" w:eastAsia="Calibri" w:hAnsi="Arial" w:cs="Arial"/>
                  <w:color w:val="0000FF"/>
                  <w:sz w:val="21"/>
                  <w:szCs w:val="21"/>
                  <w:u w:val="single"/>
                  <w:lang w:eastAsia="ru-RU"/>
                </w:rPr>
                <w:t>инвестиционной картой</w:t>
              </w:r>
            </w:hyperlink>
            <w:r w:rsidRPr="00B40CA4">
              <w:rPr>
                <w:rFonts w:ascii="Calibri" w:eastAsia="Calibri" w:hAnsi="Calibri" w:cs="Times New Roman"/>
                <w:lang w:eastAsia="ru-RU"/>
              </w:rPr>
              <w:t>, которая включает в себя необходимую информацию об объектах (название, местоположение, кадастровый номер с указанием границ и др.),</w:t>
            </w:r>
          </w:p>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lang w:eastAsia="ru-RU"/>
              </w:rPr>
              <w:t xml:space="preserve">– подать онлайн-заявку </w:t>
            </w:r>
            <w:hyperlink r:id="rId182" w:tgtFrame="_blank" w:history="1">
              <w:r w:rsidRPr="00B40CA4">
                <w:rPr>
                  <w:rFonts w:ascii="Arial" w:eastAsia="Calibri" w:hAnsi="Arial" w:cs="Arial"/>
                  <w:color w:val="0000FF"/>
                  <w:sz w:val="21"/>
                  <w:szCs w:val="21"/>
                  <w:u w:val="single"/>
                  <w:lang w:eastAsia="ru-RU"/>
                </w:rPr>
                <w:t>на подбор промышленной площадки</w:t>
              </w:r>
            </w:hyperlink>
            <w:r w:rsidRPr="00B40CA4">
              <w:rPr>
                <w:rFonts w:ascii="Calibri" w:eastAsia="Calibri" w:hAnsi="Calibri" w:cs="Times New Roman"/>
                <w:lang w:eastAsia="ru-RU"/>
              </w:rPr>
              <w:t>,</w:t>
            </w:r>
          </w:p>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lang w:eastAsia="ru-RU"/>
              </w:rPr>
              <w:t xml:space="preserve">– записаться на консультацию по вопросам, касающимся </w:t>
            </w:r>
            <w:hyperlink r:id="rId183" w:tgtFrame="_blank" w:history="1">
              <w:r w:rsidRPr="00B40CA4">
                <w:rPr>
                  <w:rFonts w:ascii="Arial" w:eastAsia="Calibri" w:hAnsi="Arial" w:cs="Arial"/>
                  <w:color w:val="0000FF"/>
                  <w:sz w:val="21"/>
                  <w:szCs w:val="21"/>
                  <w:u w:val="single"/>
                  <w:lang w:eastAsia="ru-RU"/>
                </w:rPr>
                <w:t>развития проектов</w:t>
              </w:r>
            </w:hyperlink>
            <w:r w:rsidRPr="00B40CA4">
              <w:rPr>
                <w:rFonts w:ascii="Calibri" w:eastAsia="Calibri" w:hAnsi="Calibri" w:cs="Times New Roman"/>
                <w:lang w:eastAsia="ru-RU"/>
              </w:rPr>
              <w:t>,</w:t>
            </w:r>
          </w:p>
          <w:p w:rsidR="00B40CA4" w:rsidRPr="00B40CA4" w:rsidRDefault="00B40CA4" w:rsidP="00B40CA4">
            <w:pPr>
              <w:spacing w:after="0" w:line="240" w:lineRule="auto"/>
              <w:rPr>
                <w:rFonts w:ascii="Times New Roman" w:eastAsia="Calibri" w:hAnsi="Times New Roman" w:cs="Times New Roman"/>
                <w:sz w:val="24"/>
                <w:szCs w:val="24"/>
                <w:lang w:eastAsia="ru-RU"/>
              </w:rPr>
            </w:pPr>
            <w:r w:rsidRPr="00B40CA4">
              <w:rPr>
                <w:rFonts w:ascii="Calibri" w:eastAsia="Calibri" w:hAnsi="Calibri" w:cs="Times New Roman"/>
                <w:lang w:eastAsia="ru-RU"/>
              </w:rPr>
              <w:t xml:space="preserve">– ознакомиться с  </w:t>
            </w:r>
            <w:hyperlink r:id="rId184" w:anchor="TechnologyRegister" w:history="1">
              <w:r w:rsidRPr="00B40CA4">
                <w:rPr>
                  <w:rFonts w:ascii="Arial" w:eastAsia="Calibri" w:hAnsi="Arial" w:cs="Arial"/>
                  <w:color w:val="0000FF"/>
                  <w:sz w:val="21"/>
                  <w:szCs w:val="21"/>
                  <w:u w:val="single"/>
                  <w:lang w:eastAsia="ru-RU"/>
                </w:rPr>
                <w:t>банком технологий</w:t>
              </w:r>
            </w:hyperlink>
            <w:r w:rsidRPr="00B40CA4">
              <w:rPr>
                <w:rFonts w:ascii="Calibri" w:eastAsia="Calibri" w:hAnsi="Calibri" w:cs="Times New Roman"/>
                <w:lang w:eastAsia="ru-RU"/>
              </w:rPr>
              <w:t xml:space="preserve"> – реестром новейших разработок и цифровых продуктов для промышленности (которые могут, например, помочь снизить количество потребляемой энергии или автоматизировать производственный процесс).</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Pr="00B40CA4" w:rsidRDefault="00B40CA4" w:rsidP="00B40CA4">
            <w:pPr>
              <w:spacing w:after="0" w:line="240" w:lineRule="auto"/>
              <w:jc w:val="center"/>
              <w:rPr>
                <w:rFonts w:ascii="Times New Roman" w:eastAsia="Times New Roman" w:hAnsi="Times New Roman" w:cs="Times New Roman"/>
                <w:sz w:val="24"/>
                <w:szCs w:val="24"/>
                <w:lang w:eastAsia="ru-RU"/>
              </w:rPr>
            </w:pPr>
            <w:r w:rsidRPr="00B40CA4">
              <w:rPr>
                <w:rFonts w:ascii="Times New Roman" w:eastAsia="Times New Roman" w:hAnsi="Times New Roman" w:cs="Times New Roman"/>
                <w:sz w:val="24"/>
                <w:szCs w:val="24"/>
                <w:lang w:eastAsia="ru-RU"/>
              </w:rPr>
              <w:lastRenderedPageBreak/>
              <w:pict>
                <v:rect id="_x0000_i1039" style="width:467.75pt;height:.75pt" o:hralign="center" o:hrstd="t" o:hr="t" fillcolor="gray" stroked="f"/>
              </w:pict>
            </w:r>
          </w:p>
        </w:tc>
      </w:tr>
      <w:tr w:rsidR="00B40CA4" w:rsidRPr="00B40CA4" w:rsidTr="00B40CA4">
        <w:trPr>
          <w:jc w:val="center"/>
        </w:trPr>
        <w:tc>
          <w:tcPr>
            <w:tcW w:w="9000" w:type="dxa"/>
            <w:shd w:val="clear" w:color="auto" w:fill="D0D1D3"/>
            <w:tcMar>
              <w:top w:w="300" w:type="dxa"/>
              <w:left w:w="300" w:type="dxa"/>
              <w:bottom w:w="300" w:type="dxa"/>
              <w:right w:w="300" w:type="dxa"/>
            </w:tcMar>
            <w:vAlign w:val="center"/>
            <w:hideMark/>
          </w:tcPr>
          <w:p w:rsidR="00B40CA4" w:rsidRPr="00B40CA4" w:rsidRDefault="00B40CA4" w:rsidP="00B40CA4">
            <w:pPr>
              <w:spacing w:after="0" w:line="240" w:lineRule="auto"/>
              <w:rPr>
                <w:rFonts w:ascii="Arial" w:eastAsia="Times New Roman" w:hAnsi="Arial" w:cs="Arial"/>
                <w:sz w:val="27"/>
                <w:szCs w:val="27"/>
                <w:lang w:eastAsia="ru-RU"/>
              </w:rPr>
            </w:pPr>
            <w:r w:rsidRPr="00B40CA4">
              <w:rPr>
                <w:rFonts w:ascii="Arial" w:eastAsia="Times New Roman" w:hAnsi="Arial" w:cs="Arial"/>
                <w:sz w:val="27"/>
                <w:szCs w:val="27"/>
                <w:lang w:eastAsia="ru-RU"/>
              </w:rPr>
              <w:t xml:space="preserve">МОСКОВСКАЯ ОБЛАСТЬ </w:t>
            </w: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185" w:tgtFrame="_blank" w:history="1">
              <w:r w:rsidRPr="00B40CA4">
                <w:rPr>
                  <w:rFonts w:ascii="Arial" w:eastAsia="Times New Roman" w:hAnsi="Arial" w:cs="Arial"/>
                  <w:b/>
                  <w:bCs/>
                  <w:color w:val="555555"/>
                  <w:sz w:val="27"/>
                  <w:szCs w:val="27"/>
                  <w:lang w:eastAsia="ru-RU"/>
                </w:rPr>
                <w:t xml:space="preserve">Московская область: от платы за капремонт освобождены жильцы домов, включенных в программу реновации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 xml:space="preserve">Возможности: если жилой дом подлежит сносу или реконструкции в рамках программы реновации Подмосковья, собственники жилых помещений освобождаются от уплаты взносов на капитальный ремонт общего имущества такого дома.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74624" behindDoc="0" locked="0" layoutInCell="1" allowOverlap="0" wp14:anchorId="7E5E8B7E" wp14:editId="0C1A4A5A">
                  <wp:simplePos x="0" y="0"/>
                  <wp:positionH relativeFrom="column">
                    <wp:align>left</wp:align>
                  </wp:positionH>
                  <wp:positionV relativeFrom="line">
                    <wp:posOffset>0</wp:posOffset>
                  </wp:positionV>
                  <wp:extent cx="1190625" cy="876300"/>
                  <wp:effectExtent l="0" t="0" r="9525" b="0"/>
                  <wp:wrapSquare wrapText="bothSides"/>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В рамках подготовки к внедрению программы реновации жилфонда в Московской области </w:t>
            </w:r>
            <w:hyperlink r:id="rId187" w:history="1">
              <w:r w:rsidRPr="00B40CA4">
                <w:rPr>
                  <w:rFonts w:ascii="Arial" w:eastAsia="Calibri" w:hAnsi="Arial" w:cs="Arial"/>
                  <w:color w:val="0000FF"/>
                  <w:sz w:val="21"/>
                  <w:szCs w:val="21"/>
                  <w:u w:val="single"/>
                  <w:lang w:eastAsia="ru-RU"/>
                </w:rPr>
                <w:t>Законом</w:t>
              </w:r>
            </w:hyperlink>
            <w:r w:rsidRPr="00B40CA4">
              <w:rPr>
                <w:rFonts w:ascii="Calibri" w:eastAsia="Calibri" w:hAnsi="Calibri" w:cs="Arial"/>
                <w:color w:val="444444"/>
                <w:lang w:eastAsia="ru-RU"/>
              </w:rPr>
              <w:t xml:space="preserve"> Московской области от 26.01.2021 N 1/2021-ОЗ были внесены изменения в </w:t>
            </w:r>
            <w:hyperlink r:id="rId188" w:history="1">
              <w:r w:rsidRPr="00B40CA4">
                <w:rPr>
                  <w:rFonts w:ascii="Arial" w:eastAsia="Calibri" w:hAnsi="Arial" w:cs="Arial"/>
                  <w:color w:val="0000FF"/>
                  <w:sz w:val="21"/>
                  <w:szCs w:val="21"/>
                  <w:u w:val="single"/>
                  <w:lang w:eastAsia="ru-RU"/>
                </w:rPr>
                <w:t>Закон</w:t>
              </w:r>
            </w:hyperlink>
            <w:r w:rsidRPr="00B40CA4">
              <w:rPr>
                <w:rFonts w:ascii="Calibri" w:eastAsia="Calibri" w:hAnsi="Calibri" w:cs="Arial"/>
                <w:color w:val="444444"/>
                <w:lang w:eastAsia="ru-RU"/>
              </w:rPr>
              <w:t xml:space="preserve"> Московской области от 01.07.2013 N 66/2013-ОЗ «Об организации проведения капитального ремонта общего имущества в многоквартирных домах, расположенных на территории Московской области», которые вступают в силу 6 февраля 2021 года.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Согласно данным поправкам собственники жилых помещений в многоквартирном доме, расположенном на территории, по которой принято решение о комплексном развитии территории жилой застройки, предусматривающее снос или реконструкцию домов, освобождаются от уплаты взносов на капитальный ремонт.</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Плата за капремонт </w:t>
            </w:r>
            <w:hyperlink r:id="rId189" w:history="1">
              <w:r w:rsidRPr="00B40CA4">
                <w:rPr>
                  <w:rFonts w:ascii="Arial" w:eastAsia="Calibri" w:hAnsi="Arial" w:cs="Arial"/>
                  <w:color w:val="0000FF"/>
                  <w:sz w:val="21"/>
                  <w:szCs w:val="21"/>
                  <w:u w:val="single"/>
                  <w:lang w:eastAsia="ru-RU"/>
                </w:rPr>
                <w:t>не будет взиматься</w:t>
              </w:r>
            </w:hyperlink>
            <w:r w:rsidRPr="00B40CA4">
              <w:rPr>
                <w:rFonts w:ascii="Calibri" w:eastAsia="Calibri" w:hAnsi="Calibri" w:cs="Arial"/>
                <w:color w:val="444444"/>
                <w:lang w:eastAsia="ru-RU"/>
              </w:rPr>
              <w:t> начиная с первого месяца года, в котором предполагается начать переселение, если более ранний срок не установлен постановлением областного Правительства.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По </w:t>
            </w:r>
            <w:hyperlink r:id="rId190" w:history="1">
              <w:r w:rsidRPr="00B40CA4">
                <w:rPr>
                  <w:rFonts w:ascii="Arial" w:eastAsia="Calibri" w:hAnsi="Arial" w:cs="Arial"/>
                  <w:color w:val="0000FF"/>
                  <w:sz w:val="21"/>
                  <w:szCs w:val="21"/>
                  <w:u w:val="single"/>
                  <w:lang w:eastAsia="ru-RU"/>
                </w:rPr>
                <w:t>информации</w:t>
              </w:r>
            </w:hyperlink>
            <w:r w:rsidRPr="00B40CA4">
              <w:rPr>
                <w:rFonts w:ascii="Calibri" w:eastAsia="Calibri" w:hAnsi="Calibri" w:cs="Arial"/>
                <w:color w:val="444444"/>
                <w:lang w:eastAsia="ru-RU"/>
              </w:rPr>
              <w:t xml:space="preserve"> с сайта Правительства Московской области от 26.01.2021 ранее уплаченные собственниками взносы будут использоваться при реализации программы комплексного развития территории жилой застройки.</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b/>
                <w:bCs/>
                <w:color w:val="444444"/>
                <w:lang w:eastAsia="ru-RU"/>
              </w:rPr>
              <w:t xml:space="preserve">На заметку: </w:t>
            </w:r>
            <w:r w:rsidRPr="00B40CA4">
              <w:rPr>
                <w:rFonts w:ascii="Calibri" w:eastAsia="Calibri" w:hAnsi="Calibri" w:cs="Arial"/>
                <w:color w:val="444444"/>
                <w:lang w:eastAsia="ru-RU"/>
              </w:rPr>
              <w:t xml:space="preserve">минимальный размер взноса на капремонт общего имущества многоквартирных домов в Подмосковье с 1 января 2021 года установлен в размере </w:t>
            </w:r>
            <w:hyperlink r:id="rId191" w:history="1">
              <w:r w:rsidRPr="00B40CA4">
                <w:rPr>
                  <w:rFonts w:ascii="Arial" w:eastAsia="Calibri" w:hAnsi="Arial" w:cs="Arial"/>
                  <w:color w:val="0000FF"/>
                  <w:sz w:val="21"/>
                  <w:szCs w:val="21"/>
                  <w:u w:val="single"/>
                  <w:lang w:eastAsia="ru-RU"/>
                </w:rPr>
                <w:t>9,07 рублей</w:t>
              </w:r>
            </w:hyperlink>
            <w:r w:rsidRPr="00B40CA4">
              <w:rPr>
                <w:rFonts w:ascii="Calibri" w:eastAsia="Calibri" w:hAnsi="Calibri" w:cs="Arial"/>
                <w:color w:val="444444"/>
                <w:lang w:eastAsia="ru-RU"/>
              </w:rPr>
              <w:t xml:space="preserve"> (данный размер остается неизменным </w:t>
            </w:r>
            <w:hyperlink r:id="rId192" w:history="1">
              <w:r w:rsidRPr="00B40CA4">
                <w:rPr>
                  <w:rFonts w:ascii="Arial" w:eastAsia="Calibri" w:hAnsi="Arial" w:cs="Arial"/>
                  <w:color w:val="0000FF"/>
                  <w:sz w:val="21"/>
                  <w:szCs w:val="21"/>
                  <w:u w:val="single"/>
                  <w:lang w:eastAsia="ru-RU"/>
                </w:rPr>
                <w:t>с 2018 года</w:t>
              </w:r>
            </w:hyperlink>
            <w:r w:rsidRPr="00B40CA4">
              <w:rPr>
                <w:rFonts w:ascii="Calibri" w:eastAsia="Calibri" w:hAnsi="Calibri" w:cs="Arial"/>
                <w:color w:val="444444"/>
                <w:lang w:eastAsia="ru-RU"/>
              </w:rPr>
              <w:t xml:space="preserve">) в месяц на 1м2 общей площади помещения, принадлежащего собственнику. Этот же показатель в Москве равен </w:t>
            </w:r>
            <w:hyperlink r:id="rId193" w:history="1">
              <w:r w:rsidRPr="00B40CA4">
                <w:rPr>
                  <w:rFonts w:ascii="Arial" w:eastAsia="Calibri" w:hAnsi="Arial" w:cs="Arial"/>
                  <w:color w:val="0000FF"/>
                  <w:sz w:val="21"/>
                  <w:szCs w:val="21"/>
                  <w:u w:val="single"/>
                  <w:lang w:eastAsia="ru-RU"/>
                </w:rPr>
                <w:t>19, 52 руб</w:t>
              </w:r>
            </w:hyperlink>
            <w:r w:rsidRPr="00B40CA4">
              <w:rPr>
                <w:rFonts w:ascii="Calibri" w:eastAsia="Calibri" w:hAnsi="Calibri" w:cs="Arial"/>
                <w:color w:val="444444"/>
                <w:lang w:eastAsia="ru-RU"/>
              </w:rPr>
              <w:t xml:space="preserve"> (в 2020 году он составлял </w:t>
            </w:r>
            <w:hyperlink r:id="rId194" w:history="1">
              <w:r w:rsidRPr="00B40CA4">
                <w:rPr>
                  <w:rFonts w:ascii="Arial" w:eastAsia="Calibri" w:hAnsi="Arial" w:cs="Arial"/>
                  <w:color w:val="0000FF"/>
                  <w:sz w:val="21"/>
                  <w:szCs w:val="21"/>
                  <w:u w:val="single"/>
                  <w:lang w:eastAsia="ru-RU"/>
                </w:rPr>
                <w:t>18,86 руб.</w:t>
              </w:r>
            </w:hyperlink>
            <w:r w:rsidRPr="00B40CA4">
              <w:rPr>
                <w:rFonts w:ascii="Calibri" w:eastAsia="Calibri" w:hAnsi="Calibri" w:cs="Arial"/>
                <w:color w:val="444444"/>
                <w:lang w:eastAsia="ru-RU"/>
              </w:rPr>
              <w:t>).</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r w:rsidRPr="00B40CA4">
              <w:rPr>
                <w:rFonts w:ascii="Times New Roman" w:eastAsia="Times New Roman" w:hAnsi="Times New Roman" w:cs="Times New Roman"/>
                <w:sz w:val="24"/>
                <w:szCs w:val="24"/>
                <w:lang w:eastAsia="ru-RU"/>
              </w:rPr>
              <w:pict>
                <v:rect id="_x0000_i1040" style="width:467.75pt;height:.75pt" o:hralign="center" o:hrstd="t" o:hr="t" fillcolor="gray" stroked="f"/>
              </w:pict>
            </w:r>
          </w:p>
          <w:p w:rsidR="00B40CA4" w:rsidRDefault="00B40CA4" w:rsidP="00B40CA4">
            <w:pPr>
              <w:spacing w:after="0" w:line="240" w:lineRule="auto"/>
              <w:jc w:val="center"/>
              <w:rPr>
                <w:rFonts w:ascii="Times New Roman" w:eastAsia="Times New Roman" w:hAnsi="Times New Roman" w:cs="Times New Roman"/>
                <w:sz w:val="24"/>
                <w:szCs w:val="24"/>
                <w:lang w:val="en-US" w:eastAsia="ru-RU"/>
              </w:rPr>
            </w:pPr>
          </w:p>
          <w:p w:rsidR="00B40CA4" w:rsidRPr="00B40CA4" w:rsidRDefault="00B40CA4" w:rsidP="00B40CA4">
            <w:pPr>
              <w:spacing w:after="0" w:line="240" w:lineRule="auto"/>
              <w:jc w:val="center"/>
              <w:rPr>
                <w:rFonts w:ascii="Times New Roman" w:eastAsia="Times New Roman" w:hAnsi="Times New Roman" w:cs="Times New Roman"/>
                <w:sz w:val="24"/>
                <w:szCs w:val="24"/>
                <w:lang w:val="en-US" w:eastAsia="ru-RU"/>
              </w:rPr>
            </w:pPr>
            <w:bookmarkStart w:id="0" w:name="_GoBack"/>
            <w:bookmarkEnd w:id="0"/>
          </w:p>
        </w:tc>
      </w:tr>
      <w:tr w:rsidR="00B40CA4" w:rsidRPr="00B40CA4" w:rsidTr="00B40CA4">
        <w:trPr>
          <w:jc w:val="center"/>
        </w:trPr>
        <w:tc>
          <w:tcPr>
            <w:tcW w:w="9000" w:type="dxa"/>
            <w:shd w:val="clear" w:color="auto" w:fill="D0D1D3"/>
            <w:tcMar>
              <w:top w:w="300" w:type="dxa"/>
              <w:left w:w="300" w:type="dxa"/>
              <w:bottom w:w="300" w:type="dxa"/>
              <w:right w:w="300" w:type="dxa"/>
            </w:tcMar>
            <w:vAlign w:val="center"/>
            <w:hideMark/>
          </w:tcPr>
          <w:p w:rsidR="00B40CA4" w:rsidRPr="00B40CA4" w:rsidRDefault="00B40CA4" w:rsidP="00B40CA4">
            <w:pPr>
              <w:spacing w:after="0" w:line="240" w:lineRule="auto"/>
              <w:rPr>
                <w:rFonts w:ascii="Arial" w:eastAsia="Times New Roman" w:hAnsi="Arial" w:cs="Arial"/>
                <w:sz w:val="27"/>
                <w:szCs w:val="27"/>
                <w:lang w:eastAsia="ru-RU"/>
              </w:rPr>
            </w:pPr>
            <w:r w:rsidRPr="00B40CA4">
              <w:rPr>
                <w:rFonts w:ascii="Arial" w:eastAsia="Times New Roman" w:hAnsi="Arial" w:cs="Arial"/>
                <w:sz w:val="27"/>
                <w:szCs w:val="27"/>
                <w:lang w:eastAsia="ru-RU"/>
              </w:rPr>
              <w:lastRenderedPageBreak/>
              <w:t xml:space="preserve">ЦЕНТР ОПЕРАТИВНОГО КОНСУЛЬТИРОВАНИЯ ОТВЕЧАЕТ </w:t>
            </w: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195" w:tgtFrame="_blank" w:history="1">
              <w:r w:rsidRPr="00B40CA4">
                <w:rPr>
                  <w:rFonts w:ascii="Arial" w:eastAsia="Times New Roman" w:hAnsi="Arial" w:cs="Arial"/>
                  <w:b/>
                  <w:bCs/>
                  <w:color w:val="555555"/>
                  <w:sz w:val="27"/>
                  <w:szCs w:val="27"/>
                  <w:lang w:eastAsia="ru-RU"/>
                </w:rPr>
                <w:t xml:space="preserve">Надо ли требовать от работника справку о доходах, полученных от других работодателей, в целях отслеживания совокупного дохода 5 млн руб.?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 xml:space="preserve">Возможности: действующие положения НК РФ не предусматривают предоставление работником налоговому агенту справок о доходах, полученных у других работодателей.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drawing>
                <wp:anchor distT="0" distB="0" distL="142875" distR="142875" simplePos="0" relativeHeight="251675648" behindDoc="0" locked="0" layoutInCell="1" allowOverlap="0" wp14:anchorId="257962E2" wp14:editId="3CD332EC">
                  <wp:simplePos x="0" y="0"/>
                  <wp:positionH relativeFrom="column">
                    <wp:align>left</wp:align>
                  </wp:positionH>
                  <wp:positionV relativeFrom="line">
                    <wp:posOffset>0</wp:posOffset>
                  </wp:positionV>
                  <wp:extent cx="1190625" cy="800100"/>
                  <wp:effectExtent l="0" t="0" r="9525" b="0"/>
                  <wp:wrapSquare wrapText="bothSides"/>
                  <wp:docPr id="18" name="Рисунок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С 1 января 2021 года повышенная ставка в размере 15% применяется при расчете НДФЛ в отношении дохода физического лица – налогового резидента РФ в случае, если рассчитанная по нему налоговая база превысит 5 млн рублей.  Такие поправки предусмотрены Федеральным </w:t>
            </w:r>
            <w:hyperlink r:id="rId197" w:history="1">
              <w:r w:rsidRPr="00B40CA4">
                <w:rPr>
                  <w:rFonts w:ascii="Arial" w:eastAsia="Calibri" w:hAnsi="Arial" w:cs="Arial"/>
                  <w:color w:val="0000FF"/>
                  <w:sz w:val="21"/>
                  <w:szCs w:val="21"/>
                  <w:u w:val="single"/>
                  <w:lang w:eastAsia="ru-RU"/>
                </w:rPr>
                <w:t>законом</w:t>
              </w:r>
            </w:hyperlink>
            <w:r w:rsidRPr="00B40CA4">
              <w:rPr>
                <w:rFonts w:ascii="Calibri" w:eastAsia="Calibri" w:hAnsi="Calibri" w:cs="Arial"/>
                <w:color w:val="444444"/>
                <w:lang w:eastAsia="ru-RU"/>
              </w:rPr>
              <w:t xml:space="preserve"> от 23.11.2020 N 372-ФЗ. Подробнее можно узнать в </w:t>
            </w:r>
            <w:hyperlink r:id="rId198" w:tooltip="Ссылка на КонсультантПлюс" w:history="1">
              <w:r w:rsidRPr="00B40CA4">
                <w:rPr>
                  <w:rFonts w:ascii="Arial" w:eastAsia="Calibri" w:hAnsi="Arial" w:cs="Arial"/>
                  <w:color w:val="0000FF"/>
                  <w:sz w:val="21"/>
                  <w:szCs w:val="21"/>
                  <w:u w:val="single"/>
                  <w:lang w:eastAsia="ru-RU"/>
                </w:rPr>
                <w:t>Обзоре </w:t>
              </w:r>
            </w:hyperlink>
            <w:hyperlink r:id="rId199" w:history="1">
              <w:r w:rsidRPr="00B40CA4">
                <w:rPr>
                  <w:rFonts w:ascii="Arial" w:eastAsia="Calibri" w:hAnsi="Arial" w:cs="Arial"/>
                  <w:color w:val="0000FF"/>
                  <w:sz w:val="21"/>
                  <w:szCs w:val="21"/>
                  <w:lang w:eastAsia="ru-RU"/>
                </w:rPr>
                <w:t>«</w:t>
              </w:r>
            </w:hyperlink>
            <w:hyperlink r:id="rId200" w:tooltip="Ссылка на КонсультантПлюс" w:history="1">
              <w:r w:rsidRPr="00B40CA4">
                <w:rPr>
                  <w:rFonts w:ascii="Arial" w:eastAsia="Calibri" w:hAnsi="Arial" w:cs="Arial"/>
                  <w:color w:val="0000FF"/>
                  <w:sz w:val="21"/>
                  <w:szCs w:val="21"/>
                  <w:u w:val="single"/>
                  <w:lang w:eastAsia="ru-RU"/>
                </w:rPr>
                <w:t>Прогрессивная ставка НДФЛ: что ждет бухгалтера</w:t>
              </w:r>
            </w:hyperlink>
            <w:hyperlink r:id="rId201" w:history="1">
              <w:r w:rsidRPr="00B40CA4">
                <w:rPr>
                  <w:rFonts w:ascii="Arial" w:eastAsia="Calibri" w:hAnsi="Arial" w:cs="Arial"/>
                  <w:color w:val="0000FF"/>
                  <w:sz w:val="21"/>
                  <w:szCs w:val="21"/>
                  <w:lang w:eastAsia="ru-RU"/>
                </w:rPr>
                <w:t>»</w:t>
              </w:r>
            </w:hyperlink>
            <w:hyperlink r:id="rId202" w:tooltip="Ссылка на КонсультантПлюс" w:history="1">
              <w:r w:rsidRPr="00B40CA4">
                <w:rPr>
                  <w:rFonts w:ascii="Arial" w:eastAsia="Calibri" w:hAnsi="Arial" w:cs="Arial"/>
                  <w:color w:val="0000FF"/>
                  <w:sz w:val="21"/>
                  <w:szCs w:val="21"/>
                  <w:u w:val="single"/>
                  <w:lang w:eastAsia="ru-RU"/>
                </w:rPr>
                <w:t xml:space="preserve"> (КонсультантПлюс, 2020).</w:t>
              </w:r>
            </w:hyperlink>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Действующие положения НК РФ не обязывают работника предоставлять работодателю справкуо доходах в целях НДФЛ, полученных у других работодателей.</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У работника может быть несколько источников дохода. При этом возможно, что на каждом месте работы доход меньше 5 млн руб., а в сумме больше. В таких случаях каждый работодатель начисляет НДФЛ по обычной ставке 13%. </w:t>
            </w:r>
            <w:r w:rsidRPr="00B40CA4">
              <w:rPr>
                <w:rFonts w:ascii="Calibri" w:eastAsia="Calibri" w:hAnsi="Calibri" w:cs="Arial"/>
                <w:b/>
                <w:bCs/>
                <w:color w:val="444444"/>
                <w:lang w:eastAsia="ru-RU"/>
              </w:rPr>
              <w:t>Налоговый орган соберет всю информацию о доходах физического лица за год, и если окажется, что общая сумма доходов превысила 5 млн руб., направит физическому лицу уведомление. Налогоплательщик сам должен будет заплатить недостающую сумму до 1 декабря следующего года</w:t>
            </w:r>
            <w:r w:rsidRPr="00B40CA4">
              <w:rPr>
                <w:rFonts w:ascii="Calibri" w:eastAsia="Calibri" w:hAnsi="Calibri" w:cs="Arial"/>
                <w:color w:val="444444"/>
                <w:lang w:eastAsia="ru-RU"/>
              </w:rPr>
              <w:t xml:space="preserve"> (</w:t>
            </w:r>
            <w:hyperlink r:id="rId203" w:history="1">
              <w:r w:rsidRPr="00B40CA4">
                <w:rPr>
                  <w:rFonts w:ascii="Arial" w:eastAsia="Calibri" w:hAnsi="Arial" w:cs="Arial"/>
                  <w:color w:val="0000FF"/>
                  <w:sz w:val="21"/>
                  <w:szCs w:val="21"/>
                  <w:u w:val="single"/>
                  <w:lang w:eastAsia="ru-RU"/>
                </w:rPr>
                <w:t>п. 6 ст. 228</w:t>
              </w:r>
            </w:hyperlink>
            <w:r w:rsidRPr="00B40CA4">
              <w:rPr>
                <w:rFonts w:ascii="Calibri" w:eastAsia="Calibri" w:hAnsi="Calibri" w:cs="Arial"/>
                <w:color w:val="444444"/>
                <w:lang w:eastAsia="ru-RU"/>
              </w:rPr>
              <w:t xml:space="preserve"> НК РФ в редакции Федерального </w:t>
            </w:r>
            <w:hyperlink r:id="rId204" w:history="1">
              <w:r w:rsidRPr="00B40CA4">
                <w:rPr>
                  <w:rFonts w:ascii="Arial" w:eastAsia="Calibri" w:hAnsi="Arial" w:cs="Arial"/>
                  <w:color w:val="0000FF"/>
                  <w:sz w:val="21"/>
                  <w:szCs w:val="21"/>
                  <w:u w:val="single"/>
                  <w:lang w:eastAsia="ru-RU"/>
                </w:rPr>
                <w:t>закона</w:t>
              </w:r>
            </w:hyperlink>
            <w:r w:rsidRPr="00B40CA4">
              <w:rPr>
                <w:rFonts w:ascii="Calibri" w:eastAsia="Calibri" w:hAnsi="Calibri" w:cs="Arial"/>
                <w:color w:val="444444"/>
                <w:lang w:eastAsia="ru-RU"/>
              </w:rPr>
              <w:t xml:space="preserve"> N 372-ФЗ). Форма уведомления и порядок её направления пока не утверждены. Впервые такое уведомление будет направляться в 2022 году. Так, полная информация о доходах физических лиц за 2021 год появится у налоговых органов в мае 2022 года, когда истекут сроки сдачи отчетности налоговых агентов и деклараций 3-НДФЛ за 2021 год.</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Pr="00B40CA4" w:rsidRDefault="00B40CA4" w:rsidP="00B40CA4">
            <w:pPr>
              <w:spacing w:after="0" w:line="240" w:lineRule="auto"/>
              <w:jc w:val="center"/>
              <w:rPr>
                <w:rFonts w:ascii="Times New Roman" w:eastAsia="Times New Roman" w:hAnsi="Times New Roman" w:cs="Times New Roman"/>
                <w:sz w:val="24"/>
                <w:szCs w:val="24"/>
                <w:lang w:eastAsia="ru-RU"/>
              </w:rPr>
            </w:pPr>
            <w:r w:rsidRPr="00B40CA4">
              <w:rPr>
                <w:rFonts w:ascii="Times New Roman" w:eastAsia="Times New Roman" w:hAnsi="Times New Roman" w:cs="Times New Roman"/>
                <w:sz w:val="24"/>
                <w:szCs w:val="24"/>
                <w:lang w:eastAsia="ru-RU"/>
              </w:rPr>
              <w:pict>
                <v:rect id="_x0000_i1041" style="width:467.75pt;height:.75pt" o:hralign="center" o:hrstd="t" o:hr="t" fillcolor="gray" stroked="f"/>
              </w:pict>
            </w: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205" w:tgtFrame="_blank" w:history="1">
              <w:r w:rsidRPr="00B40CA4">
                <w:rPr>
                  <w:rFonts w:ascii="Arial" w:eastAsia="Times New Roman" w:hAnsi="Arial" w:cs="Arial"/>
                  <w:b/>
                  <w:bCs/>
                  <w:color w:val="555555"/>
                  <w:sz w:val="27"/>
                  <w:szCs w:val="27"/>
                  <w:lang w:eastAsia="ru-RU"/>
                </w:rPr>
                <w:t xml:space="preserve">Работодатель не применяет профстандарты. Должен ли он с 1 января 2021 года заполнять графу «Код выполняемой функции (при наличии)» формы СЗВ-ТД?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Возможности: с 1 января 2021 года графа «Код выполняемой функции» заполняется только в случае, если по должности работника применяется профстандарт.</w:t>
                  </w:r>
                  <w:r w:rsidRPr="00B40CA4">
                    <w:rPr>
                      <w:rFonts w:ascii="Arial" w:eastAsia="Times New Roman" w:hAnsi="Arial" w:cs="Arial"/>
                      <w:color w:val="444444"/>
                      <w:sz w:val="21"/>
                      <w:szCs w:val="21"/>
                      <w:lang w:eastAsia="ru-RU"/>
                    </w:rPr>
                    <w:br/>
                    <w:t xml:space="preserve">Риски: с 1 июля 2021 года эта графа будет заполняться в обязательном порядке и по новым правилам.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lastRenderedPageBreak/>
              <w:drawing>
                <wp:anchor distT="0" distB="0" distL="142875" distR="142875" simplePos="0" relativeHeight="251676672" behindDoc="0" locked="0" layoutInCell="1" allowOverlap="0" wp14:anchorId="03A8196B" wp14:editId="62E3C309">
                  <wp:simplePos x="0" y="0"/>
                  <wp:positionH relativeFrom="column">
                    <wp:align>left</wp:align>
                  </wp:positionH>
                  <wp:positionV relativeFrom="line">
                    <wp:posOffset>0</wp:posOffset>
                  </wp:positionV>
                  <wp:extent cx="1190625" cy="800100"/>
                  <wp:effectExtent l="0" t="0" r="9525" b="0"/>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Согласно </w:t>
            </w:r>
            <w:hyperlink r:id="rId206" w:history="1">
              <w:r w:rsidRPr="00B40CA4">
                <w:rPr>
                  <w:rFonts w:ascii="Arial" w:eastAsia="Calibri" w:hAnsi="Arial" w:cs="Arial"/>
                  <w:color w:val="0000FF"/>
                  <w:sz w:val="21"/>
                  <w:szCs w:val="21"/>
                  <w:u w:val="single"/>
                  <w:lang w:eastAsia="ru-RU"/>
                </w:rPr>
                <w:t>п. 2.5.5</w:t>
              </w:r>
            </w:hyperlink>
            <w:r w:rsidRPr="00B40CA4">
              <w:rPr>
                <w:rFonts w:ascii="Calibri" w:eastAsia="Calibri" w:hAnsi="Calibri" w:cs="Arial"/>
                <w:color w:val="444444"/>
                <w:lang w:eastAsia="ru-RU"/>
              </w:rPr>
              <w:t xml:space="preserve"> Порядка заполнения СЗВ-ТД в </w:t>
            </w:r>
            <w:hyperlink r:id="rId207" w:history="1">
              <w:r w:rsidRPr="00B40CA4">
                <w:rPr>
                  <w:rFonts w:ascii="Arial" w:eastAsia="Calibri" w:hAnsi="Arial" w:cs="Arial"/>
                  <w:color w:val="0000FF"/>
                  <w:sz w:val="21"/>
                  <w:szCs w:val="21"/>
                  <w:u w:val="single"/>
                  <w:lang w:eastAsia="ru-RU"/>
                </w:rPr>
                <w:t>графе</w:t>
              </w:r>
            </w:hyperlink>
            <w:r w:rsidRPr="00B40CA4">
              <w:rPr>
                <w:rFonts w:ascii="Calibri" w:eastAsia="Calibri" w:hAnsi="Calibri" w:cs="Arial"/>
                <w:color w:val="444444"/>
                <w:lang w:eastAsia="ru-RU"/>
              </w:rPr>
              <w:t xml:space="preserve"> «Код выполняемой функции (при наличии)» (заполняется с 1 января 2021 года (при наличии)) указывается соответствующий код, состоящий из семи цифро-буквенных знаков в формате «XX.XXX-X-X», где:</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первые пять цифровых знаков, разделенные точкой, – это код наименования вида профессиональной деятельности (раздел I профессионального </w:t>
            </w:r>
            <w:hyperlink r:id="rId208" w:history="1">
              <w:r w:rsidRPr="00B40CA4">
                <w:rPr>
                  <w:rFonts w:ascii="Arial" w:eastAsia="Calibri" w:hAnsi="Arial" w:cs="Arial"/>
                  <w:color w:val="0000FF"/>
                  <w:sz w:val="21"/>
                  <w:szCs w:val="21"/>
                  <w:u w:val="single"/>
                  <w:lang w:eastAsia="ru-RU"/>
                </w:rPr>
                <w:t>стандарта</w:t>
              </w:r>
            </w:hyperlink>
            <w:r w:rsidRPr="00B40CA4">
              <w:rPr>
                <w:rFonts w:ascii="Calibri" w:eastAsia="Calibri" w:hAnsi="Calibri" w:cs="Arial"/>
                <w:color w:val="444444"/>
                <w:lang w:eastAsia="ru-RU"/>
              </w:rPr>
              <w:t>), содержащего обобщенную трудовую функцию, к которой относится выполняемая работником работа по должности (профессии), специальности (раздел III профессионального стандарта);</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последние два цифро-буквенных знака (раздел II профессионального </w:t>
            </w:r>
            <w:hyperlink r:id="rId209" w:history="1">
              <w:r w:rsidRPr="00B40CA4">
                <w:rPr>
                  <w:rFonts w:ascii="Arial" w:eastAsia="Calibri" w:hAnsi="Arial" w:cs="Arial"/>
                  <w:color w:val="0000FF"/>
                  <w:sz w:val="21"/>
                  <w:szCs w:val="21"/>
                  <w:u w:val="single"/>
                  <w:lang w:eastAsia="ru-RU"/>
                </w:rPr>
                <w:t>стандарта</w:t>
              </w:r>
            </w:hyperlink>
            <w:r w:rsidRPr="00B40CA4">
              <w:rPr>
                <w:rFonts w:ascii="Calibri" w:eastAsia="Calibri" w:hAnsi="Calibri" w:cs="Arial"/>
                <w:color w:val="444444"/>
                <w:lang w:eastAsia="ru-RU"/>
              </w:rPr>
              <w:t>) – буквенный знак кода обобщенной трудовой функции и цифровой знак – уровень квалификации, к которому относится данная обобщенная трудовая функция.</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По вопросу порядка заполнения </w:t>
            </w:r>
            <w:hyperlink r:id="rId210" w:history="1">
              <w:r w:rsidRPr="00B40CA4">
                <w:rPr>
                  <w:rFonts w:ascii="Arial" w:eastAsia="Calibri" w:hAnsi="Arial" w:cs="Arial"/>
                  <w:color w:val="0000FF"/>
                  <w:sz w:val="21"/>
                  <w:szCs w:val="21"/>
                  <w:u w:val="single"/>
                  <w:lang w:eastAsia="ru-RU"/>
                </w:rPr>
                <w:t>графы 5</w:t>
              </w:r>
            </w:hyperlink>
            <w:r w:rsidRPr="00B40CA4">
              <w:rPr>
                <w:rFonts w:ascii="Calibri" w:eastAsia="Calibri" w:hAnsi="Calibri" w:cs="Arial"/>
                <w:color w:val="444444"/>
                <w:lang w:eastAsia="ru-RU"/>
              </w:rPr>
              <w:t xml:space="preserve"> «Код выполняемой функции (при наличии)» формы СЗВ-ТД Минтруд дал разъяснения в </w:t>
            </w:r>
            <w:hyperlink r:id="rId211" w:history="1">
              <w:r w:rsidRPr="00B40CA4">
                <w:rPr>
                  <w:rFonts w:ascii="Arial" w:eastAsia="Calibri" w:hAnsi="Arial" w:cs="Arial"/>
                  <w:color w:val="0000FF"/>
                  <w:sz w:val="21"/>
                  <w:szCs w:val="21"/>
                  <w:u w:val="single"/>
                  <w:lang w:eastAsia="ru-RU"/>
                </w:rPr>
                <w:t>Письме</w:t>
              </w:r>
            </w:hyperlink>
            <w:r w:rsidRPr="00B40CA4">
              <w:rPr>
                <w:rFonts w:ascii="Calibri" w:eastAsia="Calibri" w:hAnsi="Calibri" w:cs="Arial"/>
                <w:color w:val="444444"/>
                <w:lang w:eastAsia="ru-RU"/>
              </w:rPr>
              <w:t xml:space="preserve"> от 05.03.2020 N 14-0/10/В-1704. Ведомство сообщило, что </w:t>
            </w:r>
            <w:hyperlink r:id="rId212" w:history="1">
              <w:r w:rsidRPr="00B40CA4">
                <w:rPr>
                  <w:rFonts w:ascii="Arial" w:eastAsia="Calibri" w:hAnsi="Arial" w:cs="Arial"/>
                  <w:color w:val="0000FF"/>
                  <w:sz w:val="21"/>
                  <w:szCs w:val="21"/>
                  <w:u w:val="single"/>
                  <w:lang w:eastAsia="ru-RU"/>
                </w:rPr>
                <w:t>графа</w:t>
              </w:r>
            </w:hyperlink>
            <w:r w:rsidRPr="00B40CA4">
              <w:rPr>
                <w:rFonts w:ascii="Calibri" w:eastAsia="Calibri" w:hAnsi="Calibri" w:cs="Arial"/>
                <w:color w:val="444444"/>
                <w:lang w:eastAsia="ru-RU"/>
              </w:rPr>
              <w:t xml:space="preserve"> подлежит заполнению с 1 января 2021 года работодателями, принявшими решение о применении </w:t>
            </w:r>
            <w:hyperlink r:id="rId213" w:history="1">
              <w:r w:rsidRPr="00B40CA4">
                <w:rPr>
                  <w:rFonts w:ascii="Arial" w:eastAsia="Calibri" w:hAnsi="Arial" w:cs="Arial"/>
                  <w:color w:val="0000FF"/>
                  <w:sz w:val="21"/>
                  <w:szCs w:val="21"/>
                  <w:u w:val="single"/>
                  <w:lang w:eastAsia="ru-RU"/>
                </w:rPr>
                <w:t>профессиональных стандартов</w:t>
              </w:r>
            </w:hyperlink>
            <w:r w:rsidRPr="00B40CA4">
              <w:rPr>
                <w:rFonts w:ascii="Calibri" w:eastAsia="Calibri" w:hAnsi="Calibri" w:cs="Arial"/>
                <w:color w:val="444444"/>
                <w:lang w:eastAsia="ru-RU"/>
              </w:rPr>
              <w:t xml:space="preserve"> по должностям, занимаемым соответствующими застрахованными лицами (работниками).</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Напомним, если ТК РФ, другими федеральными законами, иными нормативными правовыми актами РФ установлены требования к квалификации, необходимой работнику для выполнения определенной трудовой функции, то профстандарты в части указанных требований обязательны для применения работодателями. Это следует из </w:t>
            </w:r>
            <w:hyperlink r:id="rId214" w:history="1">
              <w:r w:rsidRPr="00B40CA4">
                <w:rPr>
                  <w:rFonts w:ascii="Arial" w:eastAsia="Calibri" w:hAnsi="Arial" w:cs="Arial"/>
                  <w:color w:val="0000FF"/>
                  <w:sz w:val="21"/>
                  <w:szCs w:val="21"/>
                  <w:u w:val="single"/>
                  <w:lang w:eastAsia="ru-RU"/>
                </w:rPr>
                <w:t>ч. 1 ст. 195.3</w:t>
              </w:r>
            </w:hyperlink>
            <w:r w:rsidRPr="00B40CA4">
              <w:rPr>
                <w:rFonts w:ascii="Calibri" w:eastAsia="Calibri" w:hAnsi="Calibri" w:cs="Arial"/>
                <w:color w:val="444444"/>
                <w:lang w:eastAsia="ru-RU"/>
              </w:rPr>
              <w:t xml:space="preserve"> ТК РФ. Также если согласно ТК РФ, иным федеральным законам выполняемая работа по должности, профессии, специальности предполагает предоставление компенсаций, льгот и (или) наличие ограничений, то наименование такой должности (профессии, специальности) и квалификационные требования к ней должны соответствовать наименованию и требованиям, содержащимся в </w:t>
            </w:r>
            <w:hyperlink r:id="rId215" w:history="1">
              <w:r w:rsidRPr="00B40CA4">
                <w:rPr>
                  <w:rFonts w:ascii="Arial" w:eastAsia="Calibri" w:hAnsi="Arial" w:cs="Arial"/>
                  <w:color w:val="0000FF"/>
                  <w:sz w:val="21"/>
                  <w:szCs w:val="21"/>
                  <w:u w:val="single"/>
                  <w:lang w:eastAsia="ru-RU"/>
                </w:rPr>
                <w:t>ЕТКС</w:t>
              </w:r>
            </w:hyperlink>
            <w:r w:rsidRPr="00B40CA4">
              <w:rPr>
                <w:rFonts w:ascii="Calibri" w:eastAsia="Calibri" w:hAnsi="Calibri" w:cs="Arial"/>
                <w:color w:val="444444"/>
                <w:lang w:eastAsia="ru-RU"/>
              </w:rPr>
              <w:t xml:space="preserve"> или </w:t>
            </w:r>
            <w:hyperlink r:id="rId216" w:history="1">
              <w:r w:rsidRPr="00B40CA4">
                <w:rPr>
                  <w:rFonts w:ascii="Arial" w:eastAsia="Calibri" w:hAnsi="Arial" w:cs="Arial"/>
                  <w:color w:val="0000FF"/>
                  <w:sz w:val="21"/>
                  <w:szCs w:val="21"/>
                  <w:u w:val="single"/>
                  <w:lang w:eastAsia="ru-RU"/>
                </w:rPr>
                <w:t>ЕКС</w:t>
              </w:r>
            </w:hyperlink>
            <w:r w:rsidRPr="00B40CA4">
              <w:rPr>
                <w:rFonts w:ascii="Calibri" w:eastAsia="Calibri" w:hAnsi="Calibri" w:cs="Arial"/>
                <w:color w:val="444444"/>
                <w:lang w:eastAsia="ru-RU"/>
              </w:rPr>
              <w:t xml:space="preserve"> либо в профстандарте (</w:t>
            </w:r>
            <w:hyperlink r:id="rId217" w:history="1">
              <w:r w:rsidRPr="00B40CA4">
                <w:rPr>
                  <w:rFonts w:ascii="Arial" w:eastAsia="Calibri" w:hAnsi="Arial" w:cs="Arial"/>
                  <w:color w:val="0000FF"/>
                  <w:sz w:val="21"/>
                  <w:szCs w:val="21"/>
                  <w:u w:val="single"/>
                  <w:lang w:eastAsia="ru-RU"/>
                </w:rPr>
                <w:t>абз. 3 ч. 2 ст. 57</w:t>
              </w:r>
            </w:hyperlink>
            <w:r w:rsidRPr="00B40CA4">
              <w:rPr>
                <w:rFonts w:ascii="Calibri" w:eastAsia="Calibri" w:hAnsi="Calibri" w:cs="Arial"/>
                <w:color w:val="444444"/>
                <w:lang w:eastAsia="ru-RU"/>
              </w:rPr>
              <w:t xml:space="preserve"> ТК РФ).</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b/>
                <w:bCs/>
                <w:color w:val="444444"/>
                <w:lang w:eastAsia="ru-RU"/>
              </w:rPr>
              <w:t>Обратите внимание!</w:t>
            </w:r>
            <w:r w:rsidRPr="00B40CA4">
              <w:rPr>
                <w:rFonts w:ascii="Calibri" w:eastAsia="Calibri" w:hAnsi="Calibri" w:cs="Arial"/>
                <w:color w:val="444444"/>
                <w:lang w:eastAsia="ru-RU"/>
              </w:rPr>
              <w:t xml:space="preserve"> </w:t>
            </w:r>
            <w:hyperlink r:id="rId218" w:history="1">
              <w:r w:rsidRPr="00B40CA4">
                <w:rPr>
                  <w:rFonts w:ascii="Arial" w:eastAsia="Calibri" w:hAnsi="Arial" w:cs="Arial"/>
                  <w:color w:val="0000FF"/>
                  <w:sz w:val="21"/>
                  <w:szCs w:val="21"/>
                  <w:u w:val="single"/>
                  <w:lang w:eastAsia="ru-RU"/>
                </w:rPr>
                <w:t>Постановлением</w:t>
              </w:r>
            </w:hyperlink>
            <w:r w:rsidRPr="00B40CA4">
              <w:rPr>
                <w:rFonts w:ascii="Calibri" w:eastAsia="Calibri" w:hAnsi="Calibri" w:cs="Arial"/>
                <w:color w:val="444444"/>
                <w:lang w:eastAsia="ru-RU"/>
              </w:rPr>
              <w:t> Правления ПФ РФ от 27.10.2020 N 769п внесены поправки в </w:t>
            </w:r>
            <w:hyperlink r:id="rId219" w:history="1">
              <w:r w:rsidRPr="00B40CA4">
                <w:rPr>
                  <w:rFonts w:ascii="Arial" w:eastAsia="Calibri" w:hAnsi="Arial" w:cs="Arial"/>
                  <w:color w:val="0000FF"/>
                  <w:sz w:val="21"/>
                  <w:szCs w:val="21"/>
                  <w:u w:val="single"/>
                  <w:lang w:eastAsia="ru-RU"/>
                </w:rPr>
                <w:t>форму</w:t>
              </w:r>
            </w:hyperlink>
            <w:r w:rsidRPr="00B40CA4">
              <w:rPr>
                <w:rFonts w:ascii="Calibri" w:eastAsia="Calibri" w:hAnsi="Calibri" w:cs="Arial"/>
                <w:color w:val="444444"/>
                <w:lang w:eastAsia="ru-RU"/>
              </w:rPr>
              <w:t> «Сведения о трудовой деятельности застрахованного лица (СЗВ-ТД)» и порядок ее заполнения. Применяться новая форма начнет </w:t>
            </w:r>
            <w:r w:rsidRPr="00B40CA4">
              <w:rPr>
                <w:rFonts w:ascii="Calibri" w:eastAsia="Calibri" w:hAnsi="Calibri" w:cs="Arial"/>
                <w:b/>
                <w:bCs/>
                <w:color w:val="444444"/>
                <w:lang w:eastAsia="ru-RU"/>
              </w:rPr>
              <w:t>с 1 июля 2021 года</w:t>
            </w:r>
            <w:r w:rsidRPr="00B40CA4">
              <w:rPr>
                <w:rFonts w:ascii="Calibri" w:eastAsia="Calibri" w:hAnsi="Calibri" w:cs="Arial"/>
                <w:color w:val="44444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В частности, в порядок заполнения формы внесены корректировки в части правил заполнения </w:t>
            </w:r>
            <w:hyperlink r:id="rId220" w:history="1">
              <w:r w:rsidRPr="00B40CA4">
                <w:rPr>
                  <w:rFonts w:ascii="Arial" w:eastAsia="Calibri" w:hAnsi="Arial" w:cs="Arial"/>
                  <w:color w:val="0000FF"/>
                  <w:sz w:val="21"/>
                  <w:szCs w:val="21"/>
                  <w:u w:val="single"/>
                  <w:lang w:eastAsia="ru-RU"/>
                </w:rPr>
                <w:t>графы</w:t>
              </w:r>
            </w:hyperlink>
            <w:r w:rsidRPr="00B40CA4">
              <w:rPr>
                <w:rFonts w:ascii="Calibri" w:eastAsia="Calibri" w:hAnsi="Calibri" w:cs="Arial"/>
                <w:color w:val="444444"/>
                <w:lang w:eastAsia="ru-RU"/>
              </w:rPr>
              <w:t> «Код выполняемой функции».  По новым правилам в графе «Код выполняемой функции» </w:t>
            </w:r>
            <w:hyperlink r:id="rId221" w:history="1">
              <w:r w:rsidRPr="00B40CA4">
                <w:rPr>
                  <w:rFonts w:ascii="Arial" w:eastAsia="Calibri" w:hAnsi="Arial" w:cs="Arial"/>
                  <w:color w:val="0000FF"/>
                  <w:sz w:val="21"/>
                  <w:szCs w:val="21"/>
                  <w:u w:val="single"/>
                  <w:lang w:eastAsia="ru-RU"/>
                </w:rPr>
                <w:t>указывается</w:t>
              </w:r>
            </w:hyperlink>
            <w:r w:rsidRPr="00B40CA4">
              <w:rPr>
                <w:rFonts w:ascii="Calibri" w:eastAsia="Calibri" w:hAnsi="Calibri" w:cs="Arial"/>
                <w:color w:val="444444"/>
                <w:lang w:eastAsia="ru-RU"/>
              </w:rPr>
              <w:t xml:space="preserve"> кодовое обозначение занятия, соответствующее занимаемой должности (профессии), виду трудовой деятельности, состоящее из пяти цифр, в формате «XXXX.X», где:</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первые четыре знака – </w:t>
            </w:r>
            <w:hyperlink r:id="rId222" w:history="1">
              <w:r w:rsidRPr="00B40CA4">
                <w:rPr>
                  <w:rFonts w:ascii="Arial" w:eastAsia="Calibri" w:hAnsi="Arial" w:cs="Arial"/>
                  <w:color w:val="0000FF"/>
                  <w:sz w:val="21"/>
                  <w:szCs w:val="21"/>
                  <w:u w:val="single"/>
                  <w:lang w:eastAsia="ru-RU"/>
                </w:rPr>
                <w:t>код</w:t>
              </w:r>
            </w:hyperlink>
            <w:r w:rsidRPr="00B40CA4">
              <w:rPr>
                <w:rFonts w:ascii="Calibri" w:eastAsia="Calibri" w:hAnsi="Calibri" w:cs="Arial"/>
                <w:color w:val="444444"/>
                <w:lang w:eastAsia="ru-RU"/>
              </w:rPr>
              <w:t> наименования группы занятий в </w:t>
            </w:r>
            <w:hyperlink r:id="rId223" w:history="1">
              <w:r w:rsidRPr="00B40CA4">
                <w:rPr>
                  <w:rFonts w:ascii="Arial" w:eastAsia="Calibri" w:hAnsi="Arial" w:cs="Arial"/>
                  <w:color w:val="0000FF"/>
                  <w:sz w:val="21"/>
                  <w:szCs w:val="21"/>
                  <w:u w:val="single"/>
                  <w:lang w:eastAsia="ru-RU"/>
                </w:rPr>
                <w:t>Общероссийском классификаторе</w:t>
              </w:r>
            </w:hyperlink>
            <w:r w:rsidRPr="00B40CA4">
              <w:rPr>
                <w:rFonts w:ascii="Calibri" w:eastAsia="Calibri" w:hAnsi="Calibri" w:cs="Arial"/>
                <w:color w:val="444444"/>
                <w:lang w:eastAsia="ru-RU"/>
              </w:rPr>
              <w:t> занятий;</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пятый знак – </w:t>
            </w:r>
            <w:hyperlink r:id="rId224" w:history="1">
              <w:r w:rsidRPr="00B40CA4">
                <w:rPr>
                  <w:rFonts w:ascii="Arial" w:eastAsia="Calibri" w:hAnsi="Arial" w:cs="Arial"/>
                  <w:color w:val="0000FF"/>
                  <w:sz w:val="21"/>
                  <w:szCs w:val="21"/>
                  <w:u w:val="single"/>
                  <w:lang w:eastAsia="ru-RU"/>
                </w:rPr>
                <w:t>контрольное число</w:t>
              </w:r>
            </w:hyperlink>
            <w:r w:rsidRPr="00B40CA4">
              <w:rPr>
                <w:rFonts w:ascii="Calibri" w:eastAsia="Calibri" w:hAnsi="Calibri" w:cs="Arial"/>
                <w:color w:val="444444"/>
                <w:lang w:eastAsia="ru-RU"/>
              </w:rPr>
              <w:t> (тоже указано в этом классификаторе).</w:t>
            </w:r>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Pr="00B40CA4" w:rsidRDefault="00B40CA4" w:rsidP="00B40CA4">
            <w:pPr>
              <w:spacing w:after="0" w:line="240" w:lineRule="auto"/>
              <w:jc w:val="center"/>
              <w:rPr>
                <w:rFonts w:ascii="Times New Roman" w:eastAsia="Times New Roman" w:hAnsi="Times New Roman" w:cs="Times New Roman"/>
                <w:sz w:val="24"/>
                <w:szCs w:val="24"/>
                <w:lang w:eastAsia="ru-RU"/>
              </w:rPr>
            </w:pPr>
            <w:r w:rsidRPr="00B40CA4">
              <w:rPr>
                <w:rFonts w:ascii="Times New Roman" w:eastAsia="Times New Roman" w:hAnsi="Times New Roman" w:cs="Times New Roman"/>
                <w:sz w:val="24"/>
                <w:szCs w:val="24"/>
                <w:lang w:eastAsia="ru-RU"/>
              </w:rPr>
              <w:pict>
                <v:rect id="_x0000_i1042" style="width:467.75pt;height:.75pt" o:hralign="center" o:hrstd="t" o:hr="t" fillcolor="gray" stroked="f"/>
              </w:pict>
            </w:r>
          </w:p>
        </w:tc>
      </w:tr>
      <w:tr w:rsidR="00B40CA4" w:rsidRPr="00B40CA4" w:rsidTr="00B40CA4">
        <w:trPr>
          <w:jc w:val="center"/>
        </w:trPr>
        <w:tc>
          <w:tcPr>
            <w:tcW w:w="9000" w:type="dxa"/>
            <w:shd w:val="clear" w:color="auto" w:fill="FFFFFF"/>
            <w:tcMar>
              <w:top w:w="300" w:type="dxa"/>
              <w:left w:w="450" w:type="dxa"/>
              <w:bottom w:w="150" w:type="dxa"/>
              <w:right w:w="450"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hyperlink r:id="rId225" w:tgtFrame="_blank" w:history="1">
              <w:r w:rsidRPr="00B40CA4">
                <w:rPr>
                  <w:rFonts w:ascii="Arial" w:eastAsia="Times New Roman" w:hAnsi="Arial" w:cs="Arial"/>
                  <w:b/>
                  <w:bCs/>
                  <w:color w:val="555555"/>
                  <w:sz w:val="27"/>
                  <w:szCs w:val="27"/>
                  <w:lang w:eastAsia="ru-RU"/>
                </w:rPr>
                <w:t xml:space="preserve">Нужно ли до 15 февраля 2021 года сдавать СЗВ-ТД на внешних совместителей, с которыми в 2020 году не произошло никаких кадровых мероприятий? </w:t>
              </w:r>
            </w:hyperlink>
          </w:p>
        </w:tc>
      </w:tr>
      <w:tr w:rsidR="00B40CA4" w:rsidRPr="00B40CA4" w:rsidTr="00B40CA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B40CA4" w:rsidRPr="00B40CA4">
              <w:tc>
                <w:tcPr>
                  <w:tcW w:w="7650" w:type="dxa"/>
                  <w:shd w:val="clear" w:color="auto" w:fill="EEEEEE"/>
                  <w:tcMar>
                    <w:top w:w="225" w:type="dxa"/>
                    <w:left w:w="225" w:type="dxa"/>
                    <w:bottom w:w="225" w:type="dxa"/>
                    <w:right w:w="225" w:type="dxa"/>
                  </w:tcMar>
                  <w:vAlign w:val="center"/>
                  <w:hideMark/>
                </w:tcPr>
                <w:p w:rsidR="00B40CA4" w:rsidRPr="00B40CA4" w:rsidRDefault="00B40CA4" w:rsidP="00B40CA4">
                  <w:pPr>
                    <w:spacing w:after="0" w:line="240" w:lineRule="auto"/>
                    <w:rPr>
                      <w:rFonts w:ascii="Times New Roman" w:eastAsia="Times New Roman" w:hAnsi="Times New Roman" w:cs="Times New Roman"/>
                      <w:sz w:val="24"/>
                      <w:szCs w:val="24"/>
                      <w:lang w:eastAsia="ru-RU"/>
                    </w:rPr>
                  </w:pPr>
                  <w:r w:rsidRPr="00B40CA4">
                    <w:rPr>
                      <w:rFonts w:ascii="Arial" w:eastAsia="Times New Roman" w:hAnsi="Arial" w:cs="Arial"/>
                      <w:color w:val="444444"/>
                      <w:sz w:val="21"/>
                      <w:szCs w:val="21"/>
                      <w:lang w:eastAsia="ru-RU"/>
                    </w:rPr>
                    <w:t xml:space="preserve">Риски: не позднее 15 февраля 2021 года работодатель должен подать форму СЗВ-ТД на работников, с которыми в 2020 году не произошло никаких </w:t>
                  </w:r>
                  <w:r w:rsidRPr="00B40CA4">
                    <w:rPr>
                      <w:rFonts w:ascii="Arial" w:eastAsia="Times New Roman" w:hAnsi="Arial" w:cs="Arial"/>
                      <w:color w:val="444444"/>
                      <w:sz w:val="21"/>
                      <w:szCs w:val="21"/>
                      <w:lang w:eastAsia="ru-RU"/>
                    </w:rPr>
                    <w:lastRenderedPageBreak/>
                    <w:t xml:space="preserve">кадровых мероприятий. Это касается в том числе внешних совместителей. </w:t>
                  </w:r>
                </w:p>
              </w:tc>
            </w:tr>
          </w:tbl>
          <w:p w:rsidR="00B40CA4" w:rsidRPr="00B40CA4" w:rsidRDefault="00B40CA4" w:rsidP="00B40CA4">
            <w:pPr>
              <w:spacing w:after="0" w:line="240" w:lineRule="auto"/>
              <w:rPr>
                <w:rFonts w:ascii="Times New Roman" w:eastAsia="Times New Roman" w:hAnsi="Times New Roman" w:cs="Times New Roman"/>
                <w:sz w:val="20"/>
                <w:szCs w:val="20"/>
                <w:lang w:eastAsia="ru-RU"/>
              </w:rPr>
            </w:pPr>
          </w:p>
        </w:tc>
      </w:tr>
      <w:tr w:rsidR="00B40CA4" w:rsidRPr="00B40CA4" w:rsidTr="00B40CA4">
        <w:trPr>
          <w:jc w:val="center"/>
        </w:trPr>
        <w:tc>
          <w:tcPr>
            <w:tcW w:w="9000" w:type="dxa"/>
            <w:shd w:val="clear" w:color="auto" w:fill="FFFFFF"/>
            <w:tcMar>
              <w:top w:w="300" w:type="dxa"/>
              <w:left w:w="450" w:type="dxa"/>
              <w:bottom w:w="300" w:type="dxa"/>
              <w:right w:w="450" w:type="dxa"/>
            </w:tcMar>
            <w:vAlign w:val="center"/>
            <w:hideMark/>
          </w:tcPr>
          <w:p w:rsidR="00B40CA4" w:rsidRPr="00B40CA4" w:rsidRDefault="00B40CA4" w:rsidP="00B40CA4">
            <w:pPr>
              <w:spacing w:after="0" w:line="270" w:lineRule="atLeast"/>
              <w:rPr>
                <w:rFonts w:ascii="Arial" w:eastAsia="Times New Roman" w:hAnsi="Arial" w:cs="Arial"/>
                <w:color w:val="444444"/>
                <w:sz w:val="21"/>
                <w:szCs w:val="21"/>
                <w:lang w:eastAsia="ru-RU"/>
              </w:rPr>
            </w:pPr>
            <w:r w:rsidRPr="00B40CA4">
              <w:rPr>
                <w:rFonts w:ascii="Times New Roman" w:eastAsia="Calibri" w:hAnsi="Times New Roman" w:cs="Times New Roman"/>
                <w:noProof/>
                <w:sz w:val="24"/>
                <w:szCs w:val="24"/>
                <w:lang w:eastAsia="ru-RU"/>
              </w:rPr>
              <w:lastRenderedPageBreak/>
              <w:drawing>
                <wp:anchor distT="0" distB="0" distL="142875" distR="142875" simplePos="0" relativeHeight="251677696" behindDoc="0" locked="0" layoutInCell="1" allowOverlap="0" wp14:anchorId="13498D18" wp14:editId="07B69FDF">
                  <wp:simplePos x="0" y="0"/>
                  <wp:positionH relativeFrom="column">
                    <wp:align>left</wp:align>
                  </wp:positionH>
                  <wp:positionV relativeFrom="line">
                    <wp:posOffset>0</wp:posOffset>
                  </wp:positionV>
                  <wp:extent cx="1190625" cy="800100"/>
                  <wp:effectExtent l="0" t="0" r="9525" b="0"/>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B40CA4">
              <w:rPr>
                <w:rFonts w:ascii="Times New Roman" w:eastAsia="Times New Roman" w:hAnsi="Times New Roman" w:cs="Times New Roman"/>
                <w:sz w:val="24"/>
                <w:szCs w:val="24"/>
                <w:lang w:eastAsia="ru-RU"/>
              </w:rPr>
              <w:t xml:space="preserve">​ </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На работника, с которым в течение 2020 года не произошло ни одного кадрового мероприятия (то есть он не был принят на работу, не увольнялся, не переводился и не подавал заявление о выборе формы трудовой книжки), сведения по форме </w:t>
            </w:r>
            <w:hyperlink r:id="rId226" w:history="1">
              <w:r w:rsidRPr="00B40CA4">
                <w:rPr>
                  <w:rFonts w:ascii="Arial" w:eastAsia="Calibri" w:hAnsi="Arial" w:cs="Arial"/>
                  <w:color w:val="0000FF"/>
                  <w:sz w:val="21"/>
                  <w:szCs w:val="21"/>
                  <w:u w:val="single"/>
                  <w:lang w:eastAsia="ru-RU"/>
                </w:rPr>
                <w:t>СЗВ-ТД</w:t>
              </w:r>
            </w:hyperlink>
            <w:r w:rsidRPr="00B40CA4">
              <w:rPr>
                <w:rFonts w:ascii="Calibri" w:eastAsia="Calibri" w:hAnsi="Calibri" w:cs="Arial"/>
                <w:color w:val="444444"/>
                <w:lang w:eastAsia="ru-RU"/>
              </w:rPr>
              <w:t> нужно подать не позднее 15 февраля 2021 года. В ней следует отразить факты о трудовой деятельности этого работника по состоянию на 01.01.2020 (</w:t>
            </w:r>
            <w:hyperlink r:id="rId227" w:history="1">
              <w:r w:rsidRPr="00B40CA4">
                <w:rPr>
                  <w:rFonts w:ascii="Arial" w:eastAsia="Calibri" w:hAnsi="Arial" w:cs="Arial"/>
                  <w:color w:val="0000FF"/>
                  <w:sz w:val="21"/>
                  <w:szCs w:val="21"/>
                  <w:u w:val="single"/>
                  <w:lang w:eastAsia="ru-RU"/>
                </w:rPr>
                <w:t>п. 2.5 ст. 11</w:t>
              </w:r>
            </w:hyperlink>
            <w:r w:rsidRPr="00B40CA4">
              <w:rPr>
                <w:rFonts w:ascii="Calibri" w:eastAsia="Calibri" w:hAnsi="Calibri" w:cs="Arial"/>
                <w:color w:val="444444"/>
                <w:lang w:eastAsia="ru-RU"/>
              </w:rPr>
              <w:t> Федерального закона от 01.04.1996 N 27-ФЗ, </w:t>
            </w:r>
            <w:hyperlink r:id="rId228" w:history="1">
              <w:r w:rsidRPr="00B40CA4">
                <w:rPr>
                  <w:rFonts w:ascii="Arial" w:eastAsia="Calibri" w:hAnsi="Arial" w:cs="Arial"/>
                  <w:color w:val="0000FF"/>
                  <w:sz w:val="21"/>
                  <w:szCs w:val="21"/>
                  <w:u w:val="single"/>
                  <w:lang w:eastAsia="ru-RU"/>
                </w:rPr>
                <w:t>п. 1.7</w:t>
              </w:r>
            </w:hyperlink>
            <w:r w:rsidRPr="00B40CA4">
              <w:rPr>
                <w:rFonts w:ascii="Calibri" w:eastAsia="Calibri" w:hAnsi="Calibri" w:cs="Arial"/>
                <w:color w:val="444444"/>
                <w:lang w:eastAsia="ru-RU"/>
              </w:rPr>
              <w:t> Порядка заполнения формы СЗВ-ТД).</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Форма СЗВ-ТД заполняется на всех работников, в том числе на внешних и внутренних совместителей. Данный вывод следует из положений </w:t>
            </w:r>
            <w:hyperlink r:id="rId229" w:history="1">
              <w:r w:rsidRPr="00B40CA4">
                <w:rPr>
                  <w:rFonts w:ascii="Arial" w:eastAsia="Calibri" w:hAnsi="Arial" w:cs="Arial"/>
                  <w:color w:val="0000FF"/>
                  <w:sz w:val="21"/>
                  <w:szCs w:val="21"/>
                  <w:u w:val="single"/>
                  <w:lang w:eastAsia="ru-RU"/>
                </w:rPr>
                <w:t>ч. 1 ст. 66.1</w:t>
              </w:r>
            </w:hyperlink>
            <w:r w:rsidRPr="00B40CA4">
              <w:rPr>
                <w:rFonts w:ascii="Calibri" w:eastAsia="Calibri" w:hAnsi="Calibri" w:cs="Arial"/>
                <w:color w:val="444444"/>
                <w:lang w:eastAsia="ru-RU"/>
              </w:rPr>
              <w:t xml:space="preserve"> ТК РФ и </w:t>
            </w:r>
            <w:hyperlink r:id="rId230" w:history="1">
              <w:r w:rsidRPr="00B40CA4">
                <w:rPr>
                  <w:rFonts w:ascii="Arial" w:eastAsia="Calibri" w:hAnsi="Arial" w:cs="Arial"/>
                  <w:color w:val="0000FF"/>
                  <w:sz w:val="21"/>
                  <w:szCs w:val="21"/>
                  <w:u w:val="single"/>
                  <w:lang w:eastAsia="ru-RU"/>
                </w:rPr>
                <w:t>п. 1.4</w:t>
              </w:r>
            </w:hyperlink>
            <w:r w:rsidRPr="00B40CA4">
              <w:rPr>
                <w:rFonts w:ascii="Calibri" w:eastAsia="Calibri" w:hAnsi="Calibri" w:cs="Arial"/>
                <w:color w:val="444444"/>
                <w:lang w:eastAsia="ru-RU"/>
              </w:rPr>
              <w:t xml:space="preserve"> </w:t>
            </w:r>
            <w:hyperlink r:id="rId231" w:history="1">
              <w:r w:rsidRPr="00B40CA4">
                <w:rPr>
                  <w:rFonts w:ascii="Arial" w:eastAsia="Calibri" w:hAnsi="Arial" w:cs="Arial"/>
                  <w:color w:val="0000FF"/>
                  <w:sz w:val="21"/>
                  <w:szCs w:val="21"/>
                  <w:u w:val="single"/>
                  <w:lang w:eastAsia="ru-RU"/>
                </w:rPr>
                <w:t>Порядка</w:t>
              </w:r>
            </w:hyperlink>
            <w:r w:rsidRPr="00B40CA4">
              <w:rPr>
                <w:rFonts w:ascii="Calibri" w:eastAsia="Calibri" w:hAnsi="Calibri" w:cs="Arial"/>
                <w:color w:val="444444"/>
                <w:lang w:eastAsia="ru-RU"/>
              </w:rPr>
              <w:t xml:space="preserve"> заполнения </w:t>
            </w:r>
            <w:hyperlink r:id="rId232" w:history="1">
              <w:r w:rsidRPr="00B40CA4">
                <w:rPr>
                  <w:rFonts w:ascii="Arial" w:eastAsia="Calibri" w:hAnsi="Arial" w:cs="Arial"/>
                  <w:color w:val="0000FF"/>
                  <w:sz w:val="21"/>
                  <w:szCs w:val="21"/>
                  <w:u w:val="single"/>
                  <w:lang w:eastAsia="ru-RU"/>
                </w:rPr>
                <w:t>формы СЗВ-ТД</w:t>
              </w:r>
            </w:hyperlink>
            <w:r w:rsidRPr="00B40CA4">
              <w:rPr>
                <w:rFonts w:ascii="Calibri" w:eastAsia="Calibri" w:hAnsi="Calibri" w:cs="Arial"/>
                <w:color w:val="444444"/>
                <w:lang w:eastAsia="ru-RU"/>
              </w:rPr>
              <w:t>.</w:t>
            </w:r>
          </w:p>
          <w:p w:rsidR="00B40CA4" w:rsidRPr="00B40CA4" w:rsidRDefault="00B40CA4" w:rsidP="00B40CA4">
            <w:pPr>
              <w:spacing w:after="0" w:line="270" w:lineRule="atLeast"/>
              <w:rPr>
                <w:rFonts w:ascii="Arial" w:eastAsia="Calibri" w:hAnsi="Arial" w:cs="Arial"/>
                <w:color w:val="444444"/>
                <w:sz w:val="21"/>
                <w:szCs w:val="21"/>
                <w:lang w:eastAsia="ru-RU"/>
              </w:rPr>
            </w:pPr>
            <w:hyperlink r:id="rId233" w:history="1">
              <w:r w:rsidRPr="00B40CA4">
                <w:rPr>
                  <w:rFonts w:ascii="Arial" w:eastAsia="Calibri" w:hAnsi="Arial" w:cs="Arial"/>
                  <w:color w:val="0000FF"/>
                  <w:sz w:val="21"/>
                  <w:szCs w:val="21"/>
                  <w:u w:val="single"/>
                  <w:lang w:eastAsia="ru-RU"/>
                </w:rPr>
                <w:t>Форма СЗВ-ТД</w:t>
              </w:r>
            </w:hyperlink>
            <w:r w:rsidRPr="00B40CA4">
              <w:rPr>
                <w:rFonts w:ascii="Calibri" w:eastAsia="Calibri" w:hAnsi="Calibri" w:cs="Arial"/>
                <w:color w:val="444444"/>
                <w:lang w:eastAsia="ru-RU"/>
              </w:rPr>
              <w:t xml:space="preserve"> представляется на совместителей в тех же </w:t>
            </w:r>
            <w:hyperlink r:id="rId234" w:history="1">
              <w:r w:rsidRPr="00B40CA4">
                <w:rPr>
                  <w:rFonts w:ascii="Arial" w:eastAsia="Calibri" w:hAnsi="Arial" w:cs="Arial"/>
                  <w:color w:val="0000FF"/>
                  <w:sz w:val="21"/>
                  <w:szCs w:val="21"/>
                  <w:u w:val="single"/>
                  <w:lang w:eastAsia="ru-RU"/>
                </w:rPr>
                <w:t>случаях</w:t>
              </w:r>
            </w:hyperlink>
            <w:r w:rsidRPr="00B40CA4">
              <w:rPr>
                <w:rFonts w:ascii="Calibri" w:eastAsia="Calibri" w:hAnsi="Calibri" w:cs="Arial"/>
                <w:color w:val="444444"/>
                <w:lang w:eastAsia="ru-RU"/>
              </w:rPr>
              <w:t xml:space="preserve">, что и на основных работников. Исключение составляет случай, когда подается </w:t>
            </w:r>
            <w:hyperlink r:id="rId235" w:history="1">
              <w:r w:rsidRPr="00B40CA4">
                <w:rPr>
                  <w:rFonts w:ascii="Arial" w:eastAsia="Calibri" w:hAnsi="Arial" w:cs="Arial"/>
                  <w:color w:val="0000FF"/>
                  <w:sz w:val="21"/>
                  <w:szCs w:val="21"/>
                  <w:u w:val="single"/>
                  <w:lang w:eastAsia="ru-RU"/>
                </w:rPr>
                <w:t>заявление</w:t>
              </w:r>
            </w:hyperlink>
            <w:r w:rsidRPr="00B40CA4">
              <w:rPr>
                <w:rFonts w:ascii="Calibri" w:eastAsia="Calibri" w:hAnsi="Calibri" w:cs="Arial"/>
                <w:color w:val="444444"/>
                <w:lang w:eastAsia="ru-RU"/>
              </w:rPr>
              <w:t xml:space="preserve"> о продолжении ведения трудовой книжки либо о предоставлении сведений о трудовой деятельности. По нашему мнению, это заявление может быть подано только работодателю по основному месту работы, так как только он ведет трудовые книжки (</w:t>
            </w:r>
            <w:hyperlink r:id="rId236" w:history="1">
              <w:r w:rsidRPr="00B40CA4">
                <w:rPr>
                  <w:rFonts w:ascii="Arial" w:eastAsia="Calibri" w:hAnsi="Arial" w:cs="Arial"/>
                  <w:color w:val="0000FF"/>
                  <w:sz w:val="21"/>
                  <w:szCs w:val="21"/>
                  <w:u w:val="single"/>
                  <w:lang w:eastAsia="ru-RU"/>
                </w:rPr>
                <w:t>ч. 3 ст. 66</w:t>
              </w:r>
            </w:hyperlink>
            <w:r w:rsidRPr="00B40CA4">
              <w:rPr>
                <w:rFonts w:ascii="Calibri" w:eastAsia="Calibri" w:hAnsi="Calibri" w:cs="Arial"/>
                <w:color w:val="444444"/>
                <w:lang w:eastAsia="ru-RU"/>
              </w:rPr>
              <w:t xml:space="preserve"> ТК РФ). Соответственно, отчитаться в ПФР о получении заявления может тоже только работодатель по основному месту работы.</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В части особенностей заполнения формы СЗВ-ТД на совместителей отметим следующее:</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w:t>
            </w:r>
            <w:hyperlink r:id="rId237" w:history="1">
              <w:r w:rsidRPr="00B40CA4">
                <w:rPr>
                  <w:rFonts w:ascii="Arial" w:eastAsia="Calibri" w:hAnsi="Arial" w:cs="Arial"/>
                  <w:color w:val="0000FF"/>
                  <w:sz w:val="21"/>
                  <w:szCs w:val="21"/>
                  <w:u w:val="single"/>
                  <w:lang w:eastAsia="ru-RU"/>
                </w:rPr>
                <w:t>формат</w:t>
              </w:r>
            </w:hyperlink>
            <w:r w:rsidRPr="00B40CA4">
              <w:rPr>
                <w:rFonts w:ascii="Calibri" w:eastAsia="Calibri" w:hAnsi="Calibri" w:cs="Arial"/>
                <w:color w:val="444444"/>
                <w:lang w:eastAsia="ru-RU"/>
              </w:rPr>
              <w:t xml:space="preserve"> сведений для </w:t>
            </w:r>
            <w:hyperlink r:id="rId238" w:history="1">
              <w:r w:rsidRPr="00B40CA4">
                <w:rPr>
                  <w:rFonts w:ascii="Arial" w:eastAsia="Calibri" w:hAnsi="Arial" w:cs="Arial"/>
                  <w:color w:val="0000FF"/>
                  <w:sz w:val="21"/>
                  <w:szCs w:val="21"/>
                  <w:u w:val="single"/>
                  <w:lang w:eastAsia="ru-RU"/>
                </w:rPr>
                <w:t>формы СЗВ-ТД</w:t>
              </w:r>
            </w:hyperlink>
            <w:r w:rsidRPr="00B40CA4">
              <w:rPr>
                <w:rFonts w:ascii="Calibri" w:eastAsia="Calibri" w:hAnsi="Calibri" w:cs="Arial"/>
                <w:color w:val="444444"/>
                <w:lang w:eastAsia="ru-RU"/>
              </w:rPr>
              <w:t xml:space="preserve"> в электронном виде содержит указания на специальные значения отчета для совместителей (</w:t>
            </w:r>
            <w:hyperlink r:id="rId239" w:history="1">
              <w:r w:rsidRPr="00B40CA4">
                <w:rPr>
                  <w:rFonts w:ascii="Arial" w:eastAsia="Calibri" w:hAnsi="Arial" w:cs="Arial"/>
                  <w:color w:val="0000FF"/>
                  <w:sz w:val="21"/>
                  <w:szCs w:val="21"/>
                  <w:u w:val="single"/>
                  <w:lang w:eastAsia="ru-RU"/>
                </w:rPr>
                <w:t>таблица 6</w:t>
              </w:r>
            </w:hyperlink>
            <w:r w:rsidRPr="00B40CA4">
              <w:rPr>
                <w:rFonts w:ascii="Calibri" w:eastAsia="Calibri" w:hAnsi="Calibri" w:cs="Arial"/>
                <w:color w:val="444444"/>
                <w:lang w:eastAsia="ru-RU"/>
              </w:rPr>
              <w:t xml:space="preserve">, </w:t>
            </w:r>
            <w:hyperlink r:id="rId240" w:history="1">
              <w:r w:rsidRPr="00B40CA4">
                <w:rPr>
                  <w:rFonts w:ascii="Arial" w:eastAsia="Calibri" w:hAnsi="Arial" w:cs="Arial"/>
                  <w:color w:val="0000FF"/>
                  <w:sz w:val="21"/>
                  <w:szCs w:val="21"/>
                  <w:u w:val="single"/>
                  <w:lang w:eastAsia="ru-RU"/>
                </w:rPr>
                <w:t>таблица 9</w:t>
              </w:r>
            </w:hyperlink>
            <w:r w:rsidRPr="00B40CA4">
              <w:rPr>
                <w:rFonts w:ascii="Calibri" w:eastAsia="Calibri" w:hAnsi="Calibri" w:cs="Arial"/>
                <w:color w:val="444444"/>
                <w:lang w:eastAsia="ru-RU"/>
              </w:rPr>
              <w:t xml:space="preserve"> Формата сведений для формы СЗВ-ТД в электронном виде (утв. Постановлением Правления ПФР от 25.12.2019 N 730п)):</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b/>
                <w:bCs/>
                <w:color w:val="444444"/>
                <w:lang w:eastAsia="ru-RU"/>
              </w:rPr>
              <w:t>1</w:t>
            </w:r>
            <w:r w:rsidRPr="00B40CA4">
              <w:rPr>
                <w:rFonts w:ascii="Calibri" w:eastAsia="Calibri" w:hAnsi="Calibri" w:cs="Arial"/>
                <w:color w:val="444444"/>
                <w:lang w:eastAsia="ru-RU"/>
              </w:rPr>
              <w:t xml:space="preserve"> – да, является совместителем;</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b/>
                <w:bCs/>
                <w:color w:val="444444"/>
                <w:lang w:eastAsia="ru-RU"/>
              </w:rPr>
              <w:t>0</w:t>
            </w:r>
            <w:r w:rsidRPr="00B40CA4">
              <w:rPr>
                <w:rFonts w:ascii="Calibri" w:eastAsia="Calibri" w:hAnsi="Calibri" w:cs="Arial"/>
                <w:color w:val="444444"/>
                <w:lang w:eastAsia="ru-RU"/>
              </w:rPr>
              <w:t xml:space="preserve"> – нет, не является совместителем.</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Отсутствие элемента соответствует «нет»;</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 в случае если </w:t>
            </w:r>
            <w:hyperlink r:id="rId241" w:history="1">
              <w:r w:rsidRPr="00B40CA4">
                <w:rPr>
                  <w:rFonts w:ascii="Arial" w:eastAsia="Calibri" w:hAnsi="Arial" w:cs="Arial"/>
                  <w:color w:val="0000FF"/>
                  <w:sz w:val="21"/>
                  <w:szCs w:val="21"/>
                  <w:u w:val="single"/>
                  <w:lang w:eastAsia="ru-RU"/>
                </w:rPr>
                <w:t>форма СЗВ-ТД</w:t>
              </w:r>
            </w:hyperlink>
            <w:r w:rsidRPr="00B40CA4">
              <w:rPr>
                <w:rFonts w:ascii="Calibri" w:eastAsia="Calibri" w:hAnsi="Calibri" w:cs="Arial"/>
                <w:color w:val="444444"/>
                <w:lang w:eastAsia="ru-RU"/>
              </w:rPr>
              <w:t xml:space="preserve"> подается на бумажном носителе, то указание на то, что работник является совместителем, отражается в </w:t>
            </w:r>
            <w:hyperlink r:id="rId242" w:history="1">
              <w:r w:rsidRPr="00B40CA4">
                <w:rPr>
                  <w:rFonts w:ascii="Arial" w:eastAsia="Calibri" w:hAnsi="Arial" w:cs="Arial"/>
                  <w:color w:val="0000FF"/>
                  <w:sz w:val="21"/>
                  <w:szCs w:val="21"/>
                  <w:u w:val="single"/>
                  <w:lang w:eastAsia="ru-RU"/>
                </w:rPr>
                <w:t>графе 4</w:t>
              </w:r>
            </w:hyperlink>
            <w:r w:rsidRPr="00B40CA4">
              <w:rPr>
                <w:rFonts w:ascii="Calibri" w:eastAsia="Calibri" w:hAnsi="Calibri" w:cs="Arial"/>
                <w:color w:val="444444"/>
                <w:lang w:eastAsia="ru-RU"/>
              </w:rPr>
              <w:t xml:space="preserve"> «Трудовая функция» (</w:t>
            </w:r>
            <w:hyperlink r:id="rId243" w:history="1">
              <w:r w:rsidRPr="00B40CA4">
                <w:rPr>
                  <w:rFonts w:ascii="Arial" w:eastAsia="Calibri" w:hAnsi="Arial" w:cs="Arial"/>
                  <w:color w:val="0000FF"/>
                  <w:sz w:val="21"/>
                  <w:szCs w:val="21"/>
                  <w:u w:val="single"/>
                  <w:lang w:eastAsia="ru-RU"/>
                </w:rPr>
                <w:t>Письмо</w:t>
              </w:r>
            </w:hyperlink>
            <w:r w:rsidRPr="00B40CA4">
              <w:rPr>
                <w:rFonts w:ascii="Calibri" w:eastAsia="Calibri" w:hAnsi="Calibri" w:cs="Arial"/>
                <w:color w:val="444444"/>
                <w:lang w:eastAsia="ru-RU"/>
              </w:rPr>
              <w:t xml:space="preserve"> ПФР от 05.03.2020 N В-6181-19/10665-20).</w:t>
            </w:r>
          </w:p>
          <w:p w:rsidR="00B40CA4" w:rsidRPr="00B40CA4" w:rsidRDefault="00B40CA4" w:rsidP="00B40CA4">
            <w:pPr>
              <w:spacing w:after="0" w:line="270" w:lineRule="atLeast"/>
              <w:rPr>
                <w:rFonts w:ascii="Arial" w:eastAsia="Calibri" w:hAnsi="Arial" w:cs="Arial"/>
                <w:color w:val="444444"/>
                <w:sz w:val="21"/>
                <w:szCs w:val="21"/>
                <w:lang w:eastAsia="ru-RU"/>
              </w:rPr>
            </w:pPr>
            <w:r w:rsidRPr="00B40CA4">
              <w:rPr>
                <w:rFonts w:ascii="Calibri" w:eastAsia="Calibri" w:hAnsi="Calibri" w:cs="Arial"/>
                <w:color w:val="444444"/>
                <w:lang w:eastAsia="ru-RU"/>
              </w:rPr>
              <w:t xml:space="preserve">В остальном заполнение сведений о трудовой деятельности по </w:t>
            </w:r>
            <w:hyperlink r:id="rId244" w:history="1">
              <w:r w:rsidRPr="00B40CA4">
                <w:rPr>
                  <w:rFonts w:ascii="Arial" w:eastAsia="Calibri" w:hAnsi="Arial" w:cs="Arial"/>
                  <w:color w:val="0000FF"/>
                  <w:sz w:val="21"/>
                  <w:szCs w:val="21"/>
                  <w:u w:val="single"/>
                  <w:lang w:eastAsia="ru-RU"/>
                </w:rPr>
                <w:t>форме СЗВ-ТД</w:t>
              </w:r>
            </w:hyperlink>
            <w:r w:rsidRPr="00B40CA4">
              <w:rPr>
                <w:rFonts w:ascii="Calibri" w:eastAsia="Calibri" w:hAnsi="Calibri" w:cs="Arial"/>
                <w:color w:val="444444"/>
                <w:lang w:eastAsia="ru-RU"/>
              </w:rPr>
              <w:t xml:space="preserve"> для основных работников и совместителей не отличается. Образец заполнения формы смотрите в </w:t>
            </w:r>
            <w:hyperlink r:id="rId245" w:tooltip="Ссылка на КонсультантПлюс" w:history="1">
              <w:r w:rsidRPr="00B40CA4">
                <w:rPr>
                  <w:rFonts w:ascii="Arial" w:eastAsia="Calibri" w:hAnsi="Arial" w:cs="Arial"/>
                  <w:color w:val="0000FF"/>
                  <w:sz w:val="21"/>
                  <w:szCs w:val="21"/>
                  <w:u w:val="single"/>
                  <w:lang w:eastAsia="ru-RU"/>
                </w:rPr>
                <w:t xml:space="preserve">Типовой ситуации: СЗВ-ТД: примеры заполнения и сроки сдачи (Издательство </w:t>
              </w:r>
            </w:hyperlink>
            <w:hyperlink r:id="rId246" w:history="1">
              <w:r w:rsidRPr="00B40CA4">
                <w:rPr>
                  <w:rFonts w:ascii="Arial" w:eastAsia="Calibri" w:hAnsi="Arial" w:cs="Arial"/>
                  <w:color w:val="0000FF"/>
                  <w:sz w:val="21"/>
                  <w:szCs w:val="21"/>
                  <w:lang w:eastAsia="ru-RU"/>
                </w:rPr>
                <w:t>«</w:t>
              </w:r>
            </w:hyperlink>
            <w:hyperlink r:id="rId247" w:tooltip="Ссылка на КонсультантПлюс" w:history="1">
              <w:r w:rsidRPr="00B40CA4">
                <w:rPr>
                  <w:rFonts w:ascii="Arial" w:eastAsia="Calibri" w:hAnsi="Arial" w:cs="Arial"/>
                  <w:color w:val="0000FF"/>
                  <w:sz w:val="21"/>
                  <w:szCs w:val="21"/>
                  <w:u w:val="single"/>
                  <w:lang w:eastAsia="ru-RU"/>
                </w:rPr>
                <w:t>Главная книга</w:t>
              </w:r>
            </w:hyperlink>
            <w:hyperlink r:id="rId248" w:history="1">
              <w:r w:rsidRPr="00B40CA4">
                <w:rPr>
                  <w:rFonts w:ascii="Arial" w:eastAsia="Calibri" w:hAnsi="Arial" w:cs="Arial"/>
                  <w:color w:val="0000FF"/>
                  <w:sz w:val="21"/>
                  <w:szCs w:val="21"/>
                  <w:lang w:eastAsia="ru-RU"/>
                </w:rPr>
                <w:t>»</w:t>
              </w:r>
            </w:hyperlink>
            <w:hyperlink r:id="rId249" w:tooltip="Ссылка на КонсультантПлюс" w:history="1">
              <w:r w:rsidRPr="00B40CA4">
                <w:rPr>
                  <w:rFonts w:ascii="Arial" w:eastAsia="Calibri" w:hAnsi="Arial" w:cs="Arial"/>
                  <w:color w:val="0000FF"/>
                  <w:sz w:val="21"/>
                  <w:szCs w:val="21"/>
                  <w:u w:val="single"/>
                  <w:lang w:eastAsia="ru-RU"/>
                </w:rPr>
                <w:t>, 2021).</w:t>
              </w:r>
            </w:hyperlink>
          </w:p>
        </w:tc>
      </w:tr>
      <w:tr w:rsidR="00B40CA4" w:rsidRPr="00B40CA4" w:rsidTr="00B40CA4">
        <w:trPr>
          <w:jc w:val="center"/>
        </w:trPr>
        <w:tc>
          <w:tcPr>
            <w:tcW w:w="9000" w:type="dxa"/>
            <w:shd w:val="clear" w:color="auto" w:fill="FFFFFF"/>
            <w:tcMar>
              <w:top w:w="0" w:type="dxa"/>
              <w:left w:w="375" w:type="dxa"/>
              <w:bottom w:w="0" w:type="dxa"/>
              <w:right w:w="375" w:type="dxa"/>
            </w:tcMar>
            <w:vAlign w:val="center"/>
            <w:hideMark/>
          </w:tcPr>
          <w:p w:rsidR="00B40CA4" w:rsidRPr="00B40CA4" w:rsidRDefault="00B40CA4" w:rsidP="00B40CA4">
            <w:pPr>
              <w:spacing w:after="0" w:line="240" w:lineRule="auto"/>
              <w:jc w:val="center"/>
              <w:rPr>
                <w:rFonts w:ascii="Times New Roman" w:eastAsia="Times New Roman" w:hAnsi="Times New Roman" w:cs="Times New Roman"/>
                <w:sz w:val="24"/>
                <w:szCs w:val="24"/>
                <w:lang w:eastAsia="ru-RU"/>
              </w:rPr>
            </w:pPr>
            <w:r w:rsidRPr="00B40CA4">
              <w:rPr>
                <w:rFonts w:ascii="Times New Roman" w:eastAsia="Times New Roman" w:hAnsi="Times New Roman" w:cs="Times New Roman"/>
                <w:sz w:val="24"/>
                <w:szCs w:val="24"/>
                <w:lang w:eastAsia="ru-RU"/>
              </w:rPr>
              <w:pict>
                <v:rect id="_x0000_i1043" style="width:467.75pt;height:.75pt" o:hralign="center" o:hrstd="t" o:hr="t" fillcolor="gray" stroked="f"/>
              </w:pict>
            </w:r>
          </w:p>
        </w:tc>
      </w:tr>
    </w:tbl>
    <w:p w:rsidR="00E76096" w:rsidRDefault="00E76096"/>
    <w:sectPr w:rsidR="00E76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BEB"/>
    <w:multiLevelType w:val="multilevel"/>
    <w:tmpl w:val="876E2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0C5909"/>
    <w:multiLevelType w:val="multilevel"/>
    <w:tmpl w:val="CBFA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0F1B0A"/>
    <w:multiLevelType w:val="multilevel"/>
    <w:tmpl w:val="ED80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A167D0E"/>
    <w:multiLevelType w:val="multilevel"/>
    <w:tmpl w:val="BEF6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4960F2"/>
    <w:multiLevelType w:val="multilevel"/>
    <w:tmpl w:val="CEBA6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24E5AF4"/>
    <w:multiLevelType w:val="multilevel"/>
    <w:tmpl w:val="256C1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76C5ED3"/>
    <w:multiLevelType w:val="multilevel"/>
    <w:tmpl w:val="0E6C8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9120B38"/>
    <w:multiLevelType w:val="multilevel"/>
    <w:tmpl w:val="06BE0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A4"/>
    <w:rsid w:val="00B40CA4"/>
    <w:rsid w:val="00E76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0CA4"/>
  </w:style>
  <w:style w:type="character" w:styleId="a3">
    <w:name w:val="Hyperlink"/>
    <w:basedOn w:val="a0"/>
    <w:uiPriority w:val="99"/>
    <w:semiHidden/>
    <w:unhideWhenUsed/>
    <w:rsid w:val="00B40CA4"/>
    <w:rPr>
      <w:rFonts w:ascii="Arial" w:hAnsi="Arial" w:cs="Arial" w:hint="default"/>
      <w:color w:val="00707B"/>
      <w:sz w:val="21"/>
      <w:szCs w:val="21"/>
      <w:u w:val="single"/>
    </w:rPr>
  </w:style>
  <w:style w:type="character" w:styleId="a4">
    <w:name w:val="FollowedHyperlink"/>
    <w:basedOn w:val="a0"/>
    <w:uiPriority w:val="99"/>
    <w:semiHidden/>
    <w:unhideWhenUsed/>
    <w:rsid w:val="00B40CA4"/>
    <w:rPr>
      <w:rFonts w:ascii="Arial" w:hAnsi="Arial" w:cs="Arial" w:hint="default"/>
      <w:color w:val="00707B"/>
      <w:sz w:val="21"/>
      <w:szCs w:val="21"/>
      <w:u w:val="single"/>
    </w:rPr>
  </w:style>
  <w:style w:type="paragraph" w:styleId="a5">
    <w:name w:val="Normal (Web)"/>
    <w:basedOn w:val="a"/>
    <w:uiPriority w:val="99"/>
    <w:unhideWhenUsed/>
    <w:rsid w:val="00B40CA4"/>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B40CA4"/>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B40CA4"/>
    <w:rPr>
      <w:rFonts w:ascii="Tahoma" w:eastAsia="Calibri" w:hAnsi="Tahoma" w:cs="Tahoma"/>
      <w:sz w:val="16"/>
      <w:szCs w:val="16"/>
      <w:lang w:eastAsia="ru-RU"/>
    </w:rPr>
  </w:style>
  <w:style w:type="paragraph" w:customStyle="1" w:styleId="preheader">
    <w:name w:val="preheader"/>
    <w:basedOn w:val="a"/>
    <w:uiPriority w:val="99"/>
    <w:rsid w:val="00B40CA4"/>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B40CA4"/>
    <w:rPr>
      <w:vanish/>
      <w:webHidden w:val="0"/>
      <w:specVanish w:val="0"/>
    </w:rPr>
  </w:style>
  <w:style w:type="character" w:customStyle="1" w:styleId="title-main">
    <w:name w:val="title-main"/>
    <w:basedOn w:val="a0"/>
    <w:rsid w:val="00B40CA4"/>
  </w:style>
  <w:style w:type="character" w:customStyle="1" w:styleId="emailstyle22">
    <w:name w:val="emailstyle22"/>
    <w:basedOn w:val="a0"/>
    <w:semiHidden/>
    <w:rsid w:val="00B40CA4"/>
    <w:rPr>
      <w:rFonts w:ascii="Calibri" w:eastAsia="Calibri" w:hAnsi="Calibri" w:cs="Times New Roman" w:hint="default"/>
      <w:color w:val="1F497D" w:themeColor="dark2"/>
      <w:sz w:val="22"/>
      <w:szCs w:val="22"/>
    </w:rPr>
  </w:style>
  <w:style w:type="character" w:styleId="a8">
    <w:name w:val="Strong"/>
    <w:basedOn w:val="a0"/>
    <w:uiPriority w:val="22"/>
    <w:qFormat/>
    <w:rsid w:val="00B40C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0CA4"/>
  </w:style>
  <w:style w:type="character" w:styleId="a3">
    <w:name w:val="Hyperlink"/>
    <w:basedOn w:val="a0"/>
    <w:uiPriority w:val="99"/>
    <w:semiHidden/>
    <w:unhideWhenUsed/>
    <w:rsid w:val="00B40CA4"/>
    <w:rPr>
      <w:rFonts w:ascii="Arial" w:hAnsi="Arial" w:cs="Arial" w:hint="default"/>
      <w:color w:val="00707B"/>
      <w:sz w:val="21"/>
      <w:szCs w:val="21"/>
      <w:u w:val="single"/>
    </w:rPr>
  </w:style>
  <w:style w:type="character" w:styleId="a4">
    <w:name w:val="FollowedHyperlink"/>
    <w:basedOn w:val="a0"/>
    <w:uiPriority w:val="99"/>
    <w:semiHidden/>
    <w:unhideWhenUsed/>
    <w:rsid w:val="00B40CA4"/>
    <w:rPr>
      <w:rFonts w:ascii="Arial" w:hAnsi="Arial" w:cs="Arial" w:hint="default"/>
      <w:color w:val="00707B"/>
      <w:sz w:val="21"/>
      <w:szCs w:val="21"/>
      <w:u w:val="single"/>
    </w:rPr>
  </w:style>
  <w:style w:type="paragraph" w:styleId="a5">
    <w:name w:val="Normal (Web)"/>
    <w:basedOn w:val="a"/>
    <w:uiPriority w:val="99"/>
    <w:unhideWhenUsed/>
    <w:rsid w:val="00B40CA4"/>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B40CA4"/>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B40CA4"/>
    <w:rPr>
      <w:rFonts w:ascii="Tahoma" w:eastAsia="Calibri" w:hAnsi="Tahoma" w:cs="Tahoma"/>
      <w:sz w:val="16"/>
      <w:szCs w:val="16"/>
      <w:lang w:eastAsia="ru-RU"/>
    </w:rPr>
  </w:style>
  <w:style w:type="paragraph" w:customStyle="1" w:styleId="preheader">
    <w:name w:val="preheader"/>
    <w:basedOn w:val="a"/>
    <w:uiPriority w:val="99"/>
    <w:rsid w:val="00B40CA4"/>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B40CA4"/>
    <w:rPr>
      <w:vanish/>
      <w:webHidden w:val="0"/>
      <w:specVanish w:val="0"/>
    </w:rPr>
  </w:style>
  <w:style w:type="character" w:customStyle="1" w:styleId="title-main">
    <w:name w:val="title-main"/>
    <w:basedOn w:val="a0"/>
    <w:rsid w:val="00B40CA4"/>
  </w:style>
  <w:style w:type="character" w:customStyle="1" w:styleId="emailstyle22">
    <w:name w:val="emailstyle22"/>
    <w:basedOn w:val="a0"/>
    <w:semiHidden/>
    <w:rsid w:val="00B40CA4"/>
    <w:rPr>
      <w:rFonts w:ascii="Calibri" w:eastAsia="Calibri" w:hAnsi="Calibri" w:cs="Times New Roman" w:hint="default"/>
      <w:color w:val="1F497D" w:themeColor="dark2"/>
      <w:sz w:val="22"/>
      <w:szCs w:val="22"/>
    </w:rPr>
  </w:style>
  <w:style w:type="character" w:styleId="a8">
    <w:name w:val="Strong"/>
    <w:basedOn w:val="a0"/>
    <w:uiPriority w:val="22"/>
    <w:qFormat/>
    <w:rsid w:val="00B40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529d065183c32fd2e81be302a5c0dc87&amp;id_send=16379&amp;id_email=8758527&amp;url=https%3A%2F%2Flogin.consultant.ru%2Flink%2F%3Freq%3Ddoc%26amp%3Bbase%3DLAW%26amp%3Bn%3D374906%26amp%3Bdst%3D100001&amp;uid_news=862174&amp;cli=" TargetMode="External"/><Relationship Id="rId21" Type="http://schemas.openxmlformats.org/officeDocument/2006/relationships/hyperlink" Target="http://work.elcode.ru/subscribe/link/?hash=529d065183c32fd2e81be302a5c0dc87&amp;id_send=16379&amp;id_email=8758527&amp;url=https%3A%2F%2Flogin.consultant.ru%2Flink%2F%3Freq%3Ddoc%26amp%3Bbase%3DLAW%26amp%3Bn%3D373064%26amp%3Bdst%3D657&amp;uid_news=861808&amp;cli=" TargetMode="External"/><Relationship Id="rId42" Type="http://schemas.openxmlformats.org/officeDocument/2006/relationships/hyperlink" Target="http://work.elcode.ru/subscribe/link/?hash=529d065183c32fd2e81be302a5c0dc87&amp;id_send=16379&amp;id_email=8758527&amp;url=https%3A%2F%2Felcode.ru%2Fservice%2Fpodborki-dokumentov%2Fgid-po-covid-rukovoditelyu---nalogovye-lgoty-feder&amp;uid_news=862159&amp;cli=" TargetMode="External"/><Relationship Id="rId63" Type="http://schemas.openxmlformats.org/officeDocument/2006/relationships/hyperlink" Target="http://work.elcode.ru/subscribe/link/?hash=529d065183c32fd2e81be302a5c0dc87&amp;id_send=16379&amp;id_email=8758527&amp;url=https%3A%2F%2Flogin.consultant.ru%2Flink%2F%3Freq%3Ddoc%26amp%3Bbase%3DLAW%26amp%3Bn%3D368643%26amp%3Bdst%3D100019%26amp%3Bdate%3D29.01.2021&amp;uid_news=862141&amp;cli=" TargetMode="External"/><Relationship Id="rId84" Type="http://schemas.openxmlformats.org/officeDocument/2006/relationships/hyperlink" Target="http://work.elcode.ru/subscribe/link/?hash=529d065183c32fd2e81be302a5c0dc87&amp;id_send=16379&amp;id_email=8758527&amp;url=https%3A%2F%2Flogin.consultant.ru%2Flink%2F%3Freq%3Ddoc%26amp%3Bbase%3DQUEST%26amp%3Bn%3D201035%26amp%3Bdst%3D100030%26amp%3Bdate%3D26.01.2021&amp;uid_news=860152&amp;cli=" TargetMode="External"/><Relationship Id="rId138" Type="http://schemas.openxmlformats.org/officeDocument/2006/relationships/hyperlink" Target="http://work.elcode.ru/subscribe/link/?hash=529d065183c32fd2e81be302a5c0dc87&amp;id_send=16379&amp;id_email=8758527&amp;url=https%3A%2F%2Flogin.consultant.ru%2Flink%2F%3Freq%3Ddoc%26amp%3Bbase%3DLAW%26amp%3Bn%3D374899%26amp%3Bdst%3D100002%26amp%3Bdate%3D27.01.2021&amp;uid_news=860752&amp;cli=" TargetMode="External"/><Relationship Id="rId159" Type="http://schemas.openxmlformats.org/officeDocument/2006/relationships/hyperlink" Target="http://work.elcode.ru/subscribe/link/?hash=529d065183c32fd2e81be302a5c0dc87&amp;id_send=16379&amp;id_email=8758527&amp;url=https%3A%2F%2Flogin.consultant.ru%2Flink%2F%3Freq%3Ddoc%26amp%3Bbase%3DLAW%26amp%3Bn%3D362410%26amp%3Bdst%3D100005%26amp%3Bdate%3D27.01.2021&amp;uid_news=861160&amp;cli=" TargetMode="External"/><Relationship Id="rId170" Type="http://schemas.openxmlformats.org/officeDocument/2006/relationships/hyperlink" Target="http://work.elcode.ru/subscribe/link/?hash=529d065183c32fd2e81be302a5c0dc87&amp;id_send=16379&amp;id_email=8758527&amp;url=https%3A%2F%2Flogin.consultant.ru%2Flink%2F%3Freq%3Ddoc%26amp%3Bbase%3DPBI%26amp%3Bn%3D239568%26amp%3Bdst%3D100001%252C1%26amp%3Bdate%3D29.01.2021&amp;uid_news=862168&amp;cli=" TargetMode="External"/><Relationship Id="rId191" Type="http://schemas.openxmlformats.org/officeDocument/2006/relationships/hyperlink" Target="http://work.elcode.ru/subscribe/link/?hash=529d065183c32fd2e81be302a5c0dc87&amp;id_send=16379&amp;id_email=8758527&amp;url=https%3A%2F%2Flogin.consultant.ru%2Flink%2F%3Freq%3Ddoc%26amp%3Bbase%3DMOB%26amp%3Bn%3D327510%26amp%3Bdst%3D100005&amp;uid_news=862165&amp;cli=" TargetMode="External"/><Relationship Id="rId205" Type="http://schemas.openxmlformats.org/officeDocument/2006/relationships/hyperlink" Target="http://work.elcode.ru/subscribe/link/?hash=529d065183c32fd2e81be302a5c0dc87&amp;id_send=16379&amp;id_email=8758527&amp;url=https%3A%2F%2Flogin.consultant.ru%2Flink%2F%3Freq%3Ddoc%26base%3DPBI%26n%3D260620%26dst%3D100013%26date%3D25.01.2021&amp;uid_news=859970&amp;cli=" TargetMode="External"/><Relationship Id="rId226" Type="http://schemas.openxmlformats.org/officeDocument/2006/relationships/hyperlink" Target="http://work.elcode.ru/subscribe/link/?hash=529d065183c32fd2e81be302a5c0dc87&amp;id_send=16379&amp;id_email=8758527&amp;url=https%3A%2F%2Flogin.consultant.ru%2Flink%2F%3Frnd%3DADE09A43E87628BB16476902753AC113%26amp%3Breq%3Ddoc%26amp%3Bbase%3DLAW%26amp%3Bn%3D343831%26amp%3Bdst%3D100015%26amp%3Bfld%3D134%26amp%3BREFFIELD%3D134%26amp%3BREFDST%3D100067%26amp%3BREFDOC%3D269871%26amp%3BREFBASE%3DPBI%26amp%3Bstat%3Drefcode%253D10881%253Bdstident%253D100015%253Bindex%253D99%26amp%3Bdate%3D23.12.2020&amp;uid_news=859967&amp;cli=" TargetMode="External"/><Relationship Id="rId247" Type="http://schemas.openxmlformats.org/officeDocument/2006/relationships/hyperlink" Target="http://work.elcode.ru/subscribe/link/?hash=529d065183c32fd2e81be302a5c0dc87&amp;id_send=16379&amp;id_email=8758527&amp;url=https%3A%2F%2Flogin.consultant.ru%2Flink%2F%3Freq%3Ddoc%26amp%3Bbase%3DPBI%26amp%3Bn%3D260620%26amp%3Bdst%3D100014%252C1%26amp%3Bdate%3D25.01.2021&amp;uid_news=859967&amp;cli=" TargetMode="External"/><Relationship Id="rId107" Type="http://schemas.openxmlformats.org/officeDocument/2006/relationships/hyperlink" Target="http://work.elcode.ru/subscribe/link/?hash=529d065183c32fd2e81be302a5c0dc87&amp;id_send=16379&amp;id_email=8758527&amp;url=https%3A%2F%2Flogin.consultant.ru%2Flink%2F%3Freq%3Ddoc%26amp%3Bbase%3DLAW%26amp%3Bn%3D375193%26amp%3Bdst%3D100003%252C1%26amp%3Bdate%3D29.01.2021&amp;uid_news=862150&amp;cli=" TargetMode="External"/><Relationship Id="rId11" Type="http://schemas.openxmlformats.org/officeDocument/2006/relationships/hyperlink" Target="http://work.elcode.ru/subscribe/link/?hash=529d065183c32fd2e81be302a5c0dc87&amp;id_send=16379&amp;id_email=8758527&amp;url=https%3A%2F%2Flogin.consultant.ru%2Flink%2F%3Freq%3Ddoc%26amp%3Bbase%3DLAW%26amp%3Bn%3D356174%26amp%3Bdst%3D100005&amp;uid_news=861808&amp;cli=" TargetMode="External"/><Relationship Id="rId32" Type="http://schemas.openxmlformats.org/officeDocument/2006/relationships/hyperlink" Target="http://work.elcode.ru/subscribe/link/?hash=529d065183c32fd2e81be302a5c0dc87&amp;id_send=16379&amp;id_email=8758527&amp;url=https%3A%2F%2Flogin.consultant.ru%2Flink%2F%3Frnd%3D427FE38567F57FAC513F78B8CE5ADAB0%26amp%3Breq%3Ddoc%26amp%3Bbase%3DLAW%26amp%3Bn%3D366819%26amp%3Bdst%3D13%26amp%3Bfld%3D134%26amp%3BREFFIELD%3D134%26amp%3BREFDST%3D100012%26amp%3BREFDOC%3D374773%26amp%3BREFBASE%3DLAW%26amp%3Bstat%3Drefcode%253D16876%253Bdstident%253D13%253Bindex%253D16%26amp%3Bdate%3D27.01.2021&amp;uid_news=860761&amp;cli=" TargetMode="External"/><Relationship Id="rId53" Type="http://schemas.openxmlformats.org/officeDocument/2006/relationships/hyperlink" Target="http://work.elcode.ru/subscribe/link/?hash=529d065183c32fd2e81be302a5c0dc87&amp;id_send=16379&amp;id_email=8758527&amp;url=https%3A%2F%2Flogin.consultant.ru%2Flink%2F%3Freq%3Ddoc%26amp%3Bbase%3DLAW%26amp%3Bn%3D371946%26amp%3Bdst%3D19913&amp;uid_news=862141&amp;cli=" TargetMode="External"/><Relationship Id="rId74" Type="http://schemas.openxmlformats.org/officeDocument/2006/relationships/hyperlink" Target="http://work.elcode.ru/subscribe/link/?hash=529d065183c32fd2e81be302a5c0dc87&amp;id_send=16379&amp;id_email=8758527&amp;url=https%3A%2F%2Flogin.consultant.ru%2Flink%2F%3Freq%3Ddoc%26base%3DLAW%26n%3D374101%26dst%3D100001%26date%3D26.01.2021&amp;uid_news=860152&amp;cli=" TargetMode="External"/><Relationship Id="rId128" Type="http://schemas.openxmlformats.org/officeDocument/2006/relationships/hyperlink" Target="http://work.elcode.ru/subscribe/link/?hash=529d065183c32fd2e81be302a5c0dc87&amp;id_send=16379&amp;id_email=8758527&amp;url=https%3A%2F%2Flogin.consultant.ru%2Flink%2F%3Freq%3Ddoc%26amp%3Bbase%3DLAW%26amp%3Bn%3D374906%26amp%3Bdst%3D100030&amp;uid_news=862174&amp;cli=" TargetMode="External"/><Relationship Id="rId149" Type="http://schemas.openxmlformats.org/officeDocument/2006/relationships/hyperlink" Target="http://work.elcode.ru/subscribe/link/?hash=529d065183c32fd2e81be302a5c0dc87&amp;id_send=16379&amp;id_email=8758527&amp;url=https%3A%2F%2Flogin.consultant.ru%2Flink%2F%3Freq%3Ddoc%26amp%3Bbase%3DQUEST%26amp%3Bn%3D201136%26amp%3Bdst%3D100001%26amp%3Bdate%3D26.01.2021&amp;uid_news=859977&amp;cli=" TargetMode="External"/><Relationship Id="rId5" Type="http://schemas.openxmlformats.org/officeDocument/2006/relationships/webSettings" Target="webSettings.xml"/><Relationship Id="rId95" Type="http://schemas.openxmlformats.org/officeDocument/2006/relationships/hyperlink" Target="http://work.elcode.ru/subscribe/link/?hash=529d065183c32fd2e81be302a5c0dc87&amp;id_send=16379&amp;id_email=8758527&amp;url=https%3A%2F%2Flogin.consultant.ru%2Flink%2F%3Frnd%3DF0BC8E40E09D79F7E591F968A0ADA182%26amp%3Breq%3Ddoc%26amp%3Bbase%3DLAW%26amp%3Bn%3D371946%26amp%3Bdst%3D13696%26amp%3Bfld%3D134%26amp%3BREFFIELD%3D134%26amp%3BREFDST%3D100007%26amp%3BREFDOC%3D374101%26amp%3BREFBASE%3DLAW%26amp%3Bstat%3Drefcode%253D10881%253Bdstident%253D13696%253Bindex%253D13%26amp%3Bdate%3D26.01.2021&amp;uid_news=860152&amp;cli=" TargetMode="External"/><Relationship Id="rId160" Type="http://schemas.openxmlformats.org/officeDocument/2006/relationships/hyperlink" Target="http://work.elcode.ru/subscribe/link/?hash=529d065183c32fd2e81be302a5c0dc87&amp;id_send=16379&amp;id_email=8758527&amp;url=https%3A%2F%2Flogin.consultant.ru%2Flink%2F%3Freq%3Ddoc%26amp%3Bbase%3DLAW%26amp%3Bn%3D362410%26amp%3Bdst%3D100005%26amp%3Bdate%3D27.01.2021&amp;uid_news=861160&amp;cli=" TargetMode="External"/><Relationship Id="rId181" Type="http://schemas.openxmlformats.org/officeDocument/2006/relationships/hyperlink" Target="https://investmoscow.ru/about-moscow/investment-map" TargetMode="External"/><Relationship Id="rId216" Type="http://schemas.openxmlformats.org/officeDocument/2006/relationships/hyperlink" Target="http://work.elcode.ru/subscribe/link/?hash=529d065183c32fd2e81be302a5c0dc87&amp;id_send=16379&amp;id_email=8758527&amp;url=https%3A%2F%2Flogin.consultant.ru%2Flink%2F%3Freq%3Ddoc%26amp%3Bbase%3DLAW%26amp%3Bn%3D97378%26amp%3Bdst%3D100001%252C1%26amp%3Bdate%3D25.01.2021&amp;uid_news=859970&amp;cli=" TargetMode="External"/><Relationship Id="rId237"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43831%26amp%3Bdst%3D100166%26amp%3Bfld%3D134%26amp%3BREFFIELD%3D134%26amp%3BREFDST%3D100177%26amp%3BREFDOC%3D2330%26amp%3BREFBASE%3DPKV%26amp%3Bstat%3Drefcode%253D10881%253Bdstident%253D100166%253Bindex%253D86%26amp%3Bdate%3D25.01.2021&amp;uid_news=859967&amp;cli=" TargetMode="External"/><Relationship Id="rId22" Type="http://schemas.openxmlformats.org/officeDocument/2006/relationships/hyperlink" Target="http://work.elcode.ru/subscribe/link/?hash=529d065183c32fd2e81be302a5c0dc87&amp;id_send=16379&amp;id_email=8758527&amp;url=https%3A%2F%2Flogin.consultant.ru%2Flink%2F%3Freq%3Ddoc%26amp%3Bbase%3DLAW%26amp%3Bn%3D373064%26amp%3Bdst%3D631&amp;uid_news=861808&amp;cli=" TargetMode="External"/><Relationship Id="rId43" Type="http://schemas.openxmlformats.org/officeDocument/2006/relationships/hyperlink" Target="http://work.elcode.ru/subscribe/link/?hash=529d065183c32fd2e81be302a5c0dc87&amp;id_send=16379&amp;id_email=8758527&amp;url=https%3A%2F%2Flogin.consultant.ru%2Flink%2F%3Freq%3Ddoc%26amp%3Bbase%3DPBI%26amp%3Bn%3D233568%26amp%3Bdst%3D100009%26amp%3Bdate%3D29.01.2021&amp;uid_news=862159&amp;cli=" TargetMode="External"/><Relationship Id="rId64" Type="http://schemas.openxmlformats.org/officeDocument/2006/relationships/hyperlink" Target="http://work.elcode.ru/subscribe/link/?hash=529d065183c32fd2e81be302a5c0dc87&amp;id_send=16379&amp;id_email=8758527&amp;url=https%3A%2F%2Felcode.ru%2Fservice%2Fpodborki-dokumentov%2Fgid-po-covid-rukovoditelyu---osobennosti-kreditova&amp;uid_news=862141&amp;cli=" TargetMode="External"/><Relationship Id="rId118" Type="http://schemas.openxmlformats.org/officeDocument/2006/relationships/hyperlink" Target="http://work.elcode.ru/subscribe/link/?hash=529d065183c32fd2e81be302a5c0dc87&amp;id_send=16379&amp;id_email=8758527&amp;url=https%3A%2F%2Flogin.consultant.ru%2Flink%2F%3Freq%3Ddoc%26amp%3Bbase%3DLAW%26amp%3Bn%3D374906%26amp%3Bdst%3D100001&amp;uid_news=862174&amp;cli=" TargetMode="External"/><Relationship Id="rId139" Type="http://schemas.openxmlformats.org/officeDocument/2006/relationships/hyperlink" Target="http://work.elcode.ru/subscribe/link/?hash=529d065183c32fd2e81be302a5c0dc87&amp;id_send=16379&amp;id_email=8758527&amp;url=https%3A%2F%2Flogin.consultant.ru%2Flink%2F%3Freq%3Ddoc%26amp%3Bbase%3DLAW%26amp%3Bn%3D201820%26amp%3Bdst%3D100004%26amp%3Bdate%3D27.01.2021&amp;uid_news=860752&amp;cli=" TargetMode="External"/><Relationship Id="rId85" Type="http://schemas.openxmlformats.org/officeDocument/2006/relationships/hyperlink" Target="http://work.elcode.ru/subscribe/link/?hash=529d065183c32fd2e81be302a5c0dc87&amp;id_send=16379&amp;id_email=8758527&amp;url=https%3A%2F%2Flogin.consultant.ru%2Flink%2F%3Freq%3Ddoc%26amp%3Bbase%3DQUEST%26amp%3Bn%3D201035%26amp%3Bdst%3D100033%26amp%3Bdate%3D26.01.2021&amp;uid_news=860152&amp;cli=" TargetMode="External"/><Relationship Id="rId150" Type="http://schemas.openxmlformats.org/officeDocument/2006/relationships/hyperlink" Target="http://work.elcode.ru/subscribe/link/?hash=529d065183c32fd2e81be302a5c0dc87&amp;id_send=16379&amp;id_email=8758527&amp;url=https%3A%2F%2Flogin.consultant.ru%2Flink%2F%3Freq%3Ddoc%26amp%3Bbase%3DLAW%26amp%3Bn%3D340241%26amp%3Bdst%3D100057%26amp%3Bdate%3D26.01.2021&amp;uid_news=859977&amp;cli=" TargetMode="External"/><Relationship Id="rId171" Type="http://schemas.openxmlformats.org/officeDocument/2006/relationships/hyperlink" Target="http://work.elcode.ru/subscribe/link/?hash=529d065183c32fd2e81be302a5c0dc87&amp;id_send=16379&amp;id_email=8758527&amp;url=https%3A%2F%2Felcode.ru%2Fservice%2Fpodborki-dokumentov%2Fgid-po-covid-rukovoditelyu---nalogovye-lgoty-feder&amp;uid_news=862168&amp;cli=" TargetMode="External"/><Relationship Id="rId192" Type="http://schemas.openxmlformats.org/officeDocument/2006/relationships/hyperlink" Target="http://work.elcode.ru/subscribe/link/?hash=529d065183c32fd2e81be302a5c0dc87&amp;id_send=16379&amp;id_email=8758527&amp;url=https%3A%2F%2Flogin.consultant.ru%2Flink%2F%3Freq%3Ddoc%26amp%3Bbase%3DMOB%26amp%3Bn%3D256169%26amp%3Bdst%3D100005&amp;uid_news=862165&amp;cli=" TargetMode="External"/><Relationship Id="rId206" Type="http://schemas.openxmlformats.org/officeDocument/2006/relationships/hyperlink" Target="http://work.elcode.ru/subscribe/link/?hash=529d065183c32fd2e81be302a5c0dc87&amp;id_send=16379&amp;id_email=8758527&amp;url=https%3A%2F%2Flogin.consultant.ru%2Flink%2F%3Freq%3Ddoc%26amp%3Bbase%3DLAW%26amp%3Bn%3D343831%26amp%3Bdst%3D100150%26amp%3Bdate%3D25.01.2021&amp;uid_news=859970&amp;cli=" TargetMode="External"/><Relationship Id="rId227" Type="http://schemas.openxmlformats.org/officeDocument/2006/relationships/hyperlink" Target="http://work.elcode.ru/subscribe/link/?hash=529d065183c32fd2e81be302a5c0dc87&amp;id_send=16379&amp;id_email=8758527&amp;url=https%3A%2F%2Flogin.consultant.ru%2Flink%2F%3Freq%3Ddoc%26amp%3Bbase%3DLAW%26amp%3Bn%3D357866%26amp%3Bdst%3D266%26amp%3Bdate%3D23.12.2020&amp;uid_news=859967&amp;cli=" TargetMode="External"/><Relationship Id="rId248" Type="http://schemas.openxmlformats.org/officeDocument/2006/relationships/hyperlink" Target="http://work.elcode.ru/subscribe/link/?hash=529d065183c32fd2e81be302a5c0dc87&amp;id_send=16379&amp;id_email=8758527&amp;url=https%3A%2F%2Felcode.ru%2Fservice%2Fpodborki-dokumentov%2Fgid-po-covid-rukovoditelyu---osobennosti-kreditova&amp;uid_news=859967&amp;cli=" TargetMode="External"/><Relationship Id="rId12" Type="http://schemas.openxmlformats.org/officeDocument/2006/relationships/hyperlink" Target="http://work.elcode.ru/subscribe/link/?hash=529d065183c32fd2e81be302a5c0dc87&amp;id_send=16379&amp;id_email=8758527&amp;url=https%3A%2F%2Flogin.consultant.ru%2Flink%2F%3Freq%3Ddoc%26amp%3Bbase%3DLAW%26amp%3Bn%3D373064%26amp%3Bdst%3D645&amp;uid_news=861808&amp;cli=" TargetMode="External"/><Relationship Id="rId17" Type="http://schemas.openxmlformats.org/officeDocument/2006/relationships/hyperlink" Target="http://work.elcode.ru/subscribe/link/?hash=529d065183c32fd2e81be302a5c0dc87&amp;id_send=16379&amp;id_email=8758527&amp;url=https%3A%2F%2Flogin.consultant.ru%2Flink%2F%3Freq%3Ddoc%26amp%3Bbase%3DLAW%26amp%3Bn%3D356174%26amp%3Bdst%3D476&amp;uid_news=861808&amp;cli=" TargetMode="External"/><Relationship Id="rId33" Type="http://schemas.openxmlformats.org/officeDocument/2006/relationships/hyperlink" Target="http://work.elcode.ru/subscribe/link/?hash=529d065183c32fd2e81be302a5c0dc87&amp;id_send=16379&amp;id_email=8758527&amp;url=https%3A%2F%2Flogin.consultant.ru%2Flink%2F%3Frnd%3D427FE38567F57FAC513F78B8CE5ADAB0%26amp%3Breq%3Ddoc%26amp%3Bbase%3DLAW%26amp%3Bn%3D366819%26amp%3Bdst%3D13%26amp%3Bfld%3D134%26amp%3BREFFIELD%3D134%26amp%3BREFDST%3D100013%26amp%3BREFDOC%3D374773%26amp%3BREFBASE%3DLAW%26amp%3Bstat%3Drefcode%253D16876%253Bdstident%253D13%253Bindex%253D17%26amp%3Bdate%3D27.01.2021&amp;uid_news=860761&amp;cli=" TargetMode="External"/><Relationship Id="rId38" Type="http://schemas.openxmlformats.org/officeDocument/2006/relationships/hyperlink" Target="http://work.elcode.ru/subscribe/link/?hash=529d065183c32fd2e81be302a5c0dc87&amp;id_send=16379&amp;id_email=8758527&amp;url=https%3A%2F%2Flogin.consultant.ru%2Flink%2F%3Freq%3Ddoc%26amp%3Bbase%3DQUEST%26amp%3Bn%3D201247%26amp%3Bdst%3D100001%26amp%3Bdate%3D28.01.2021&amp;uid_news=862159&amp;cli=" TargetMode="External"/><Relationship Id="rId59" Type="http://schemas.openxmlformats.org/officeDocument/2006/relationships/hyperlink" Target="http://work.elcode.ru/subscribe/link/?hash=529d065183c32fd2e81be302a5c0dc87&amp;id_send=16379&amp;id_email=8758527&amp;url=https%3A%2F%2Flogin.consultant.ru%2Flink%2F%3Freq%3Ddoc%26amp%3Bbase%3DLAW%26amp%3Bn%3D353812%26amp%3Bdst%3D2542%26amp%3Bdate%3D29.01.2021&amp;uid_news=862141&amp;cli=" TargetMode="External"/><Relationship Id="rId103" Type="http://schemas.openxmlformats.org/officeDocument/2006/relationships/hyperlink" Target="http://work.elcode.ru/subscribe/link/?hash=529d065183c32fd2e81be302a5c0dc87&amp;id_send=16379&amp;id_email=8758527&amp;url=https%3A%2F%2Freestr.digital.gov.ru%2Freestr%2F&amp;uid_news=862391&amp;cli=" TargetMode="External"/><Relationship Id="rId108" Type="http://schemas.openxmlformats.org/officeDocument/2006/relationships/hyperlink" Target="http://work.elcode.ru/subscribe/link/?hash=529d065183c32fd2e81be302a5c0dc87&amp;id_send=16379&amp;id_email=8758527&amp;url=https%3A%2F%2Flogin.consultant.ru%2Flink%2F%3Freq%3Ddoc%26amp%3Bbase%3DLAW%26amp%3Bn%3D350892%26amp%3Bdst%3D100036%26amp%3Bdate%3D29.01.2021&amp;uid_news=862150&amp;cli=" TargetMode="External"/><Relationship Id="rId124" Type="http://schemas.openxmlformats.org/officeDocument/2006/relationships/hyperlink" Target="http://work.elcode.ru/subscribe/link/?hash=529d065183c32fd2e81be302a5c0dc87&amp;id_send=16379&amp;id_email=8758527&amp;url=https%3A%2F%2Flogin.consultant.ru%2Flink%2F%3Freq%3Ddoc%26amp%3Bbase%3DLAW%26amp%3Bn%3D374906%26amp%3Bdst%3D100015&amp;uid_news=862174&amp;cli=" TargetMode="External"/><Relationship Id="rId129" Type="http://schemas.openxmlformats.org/officeDocument/2006/relationships/hyperlink" Target="http://work.elcode.ru/subscribe/link/?hash=529d065183c32fd2e81be302a5c0dc87&amp;id_send=16379&amp;id_email=8758527&amp;url=https%3A%2F%2Flogin.consultant.ru%2Flink%2F%3Freq%3Ddoc%26amp%3Bbase%3DLAW%26amp%3Bn%3D2875&amp;uid_news=862174&amp;cli=" TargetMode="External"/><Relationship Id="rId54" Type="http://schemas.openxmlformats.org/officeDocument/2006/relationships/hyperlink" Target="http://work.elcode.ru/subscribe/link/?hash=529d065183c32fd2e81be302a5c0dc87&amp;id_send=16379&amp;id_email=8758527&amp;url=https%3A%2F%2Flogin.consultant.ru%2Flink%2F%3Freq%3Ddoc%26amp%3Bbase%3DLAW%26amp%3Bn%3D371946%26amp%3Bdst%3D19920&amp;uid_news=862141&amp;cli=" TargetMode="External"/><Relationship Id="rId70" Type="http://schemas.openxmlformats.org/officeDocument/2006/relationships/hyperlink" Target="http://work.elcode.ru/subscribe/link/?hash=529d065183c32fd2e81be302a5c0dc87&amp;id_send=16379&amp;id_email=8758527&amp;url=https%3A%2F%2Flogin.consultant.ru%2Flink%2F%3Freq%3Ddoc%26amp%3Bbase%3DLAW%26amp%3Bn%3D371946%26amp%3Bdst%3D9195%26amp%3Bdate%3D28.01.2021&amp;uid_news=862090&amp;cli=" TargetMode="External"/><Relationship Id="rId75" Type="http://schemas.openxmlformats.org/officeDocument/2006/relationships/image" Target="media/image7.jpeg"/><Relationship Id="rId91" Type="http://schemas.openxmlformats.org/officeDocument/2006/relationships/hyperlink" Target="http://work.elcode.ru/subscribe/link/?hash=529d065183c32fd2e81be302a5c0dc87&amp;id_send=16379&amp;id_email=8758527&amp;url=https%3A%2F%2Flogin.consultant.ru%2Flink%2F%3Freq%3Ddoc%26amp%3Bbase%3DQUEST%26amp%3Bn%3D200541%26amp%3Bdst%3D100008%26amp%3Bdate%3D26.01.2021&amp;uid_news=860152&amp;cli=" TargetMode="External"/><Relationship Id="rId96" Type="http://schemas.openxmlformats.org/officeDocument/2006/relationships/hyperlink" Target="http://work.elcode.ru/subscribe/link/?hash=529d065183c32fd2e81be302a5c0dc87&amp;id_send=16379&amp;id_email=8758527&amp;url=https%3A%2F%2Flogin.consultant.ru%2Flink%2F%3Frnd%3DF0BC8E40E09D79F7E591F968A0ADA182%26amp%3Breq%3Ddoc%26amp%3Bbase%3DLAW%26amp%3Bn%3D371946%26amp%3Bdst%3D7815%26amp%3Bfld%3D134%26amp%3BREFFIELD%3D134%26amp%3BREFDST%3D100007%26amp%3BREFDOC%3D374101%26amp%3BREFBASE%3DLAW%26amp%3Bstat%3Drefcode%253D10881%253Bdstident%253D7815%253Bindex%253D13%26amp%3Bdate%3D26.01.2021&amp;uid_news=860152&amp;cli=" TargetMode="External"/><Relationship Id="rId140" Type="http://schemas.openxmlformats.org/officeDocument/2006/relationships/hyperlink" Target="http://work.elcode.ru/subscribe/link/?hash=529d065183c32fd2e81be302a5c0dc87&amp;id_send=16379&amp;id_email=8758527&amp;url=https%3A%2F%2Flogin.consultant.ru%2Flink%2F%3Freq%3Ddoc%26amp%3Bbase%3DLAW%26amp%3Bn%3D372886%26amp%3Bdst%3D100302%26amp%3Bdate%3D27.01.2021&amp;uid_news=860752&amp;cli=" TargetMode="External"/><Relationship Id="rId145" Type="http://schemas.openxmlformats.org/officeDocument/2006/relationships/hyperlink" Target="http://work.elcode.ru/subscribe/link/?hash=529d065183c32fd2e81be302a5c0dc87&amp;id_send=16379&amp;id_email=8758527&amp;url=https%3A%2F%2Felcode.ru%2Fservice%2Fpodborki-dokumentov%2Fgid-po-covid-rukovoditelyu---osobennosti-kreditova&amp;uid_news=860752&amp;cli=" TargetMode="External"/><Relationship Id="rId161" Type="http://schemas.openxmlformats.org/officeDocument/2006/relationships/hyperlink" Target="http://work.elcode.ru/subscribe/link/?hash=529d065183c32fd2e81be302a5c0dc87&amp;id_send=16379&amp;id_email=8758527&amp;url=https%3A%2F%2Flogin.consultant.ru%2Flink%2F%3Freq%3Ddoc%26amp%3Bbase%3DLAW%26amp%3Bn%3D365222%26amp%3Bdst%3D241%26amp%3Bdate%3D27.01.2021&amp;uid_news=861160&amp;cli=" TargetMode="External"/><Relationship Id="rId166" Type="http://schemas.openxmlformats.org/officeDocument/2006/relationships/hyperlink" Target="http://work.elcode.ru/subscribe/link/?hash=529d065183c32fd2e81be302a5c0dc87&amp;id_send=16379&amp;id_email=8758527&amp;url=https%3A%2F%2Fpfr.gov.ru%2Fpress_center%7E2021%2F01%2F29%2F219378&amp;uid_news=862168&amp;cli=" TargetMode="External"/><Relationship Id="rId182" Type="http://schemas.openxmlformats.org/officeDocument/2006/relationships/hyperlink" Target="https://investmoscow.ru/online-services/podboru-promyshlennyh-ploshchadok" TargetMode="External"/><Relationship Id="rId187" Type="http://schemas.openxmlformats.org/officeDocument/2006/relationships/hyperlink" Target="http://work.elcode.ru/subscribe/link/?hash=529d065183c32fd2e81be302a5c0dc87&amp;id_send=16379&amp;id_email=8758527&amp;url=https%3A%2F%2Flogin.consultant.ru%2Flink%2F%3Freq%3Ddoc%26amp%3Bbase%3DMOB%26amp%3Bn%3D329476%26amp%3Bdst%3D100004&amp;uid_news=862165&amp;cli=" TargetMode="External"/><Relationship Id="rId217"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70225%26amp%3Bdst%3D1839%26amp%3Bfld%3D134%26amp%3BREFFIELD%3D134%26amp%3BREFDST%3D101697%26amp%3BREFDOC%3D73%26amp%3BREFBASE%3DPKV%26amp%3Bstat%3Drefcode%253D10881%253Bdstident%253D1839%253Bindex%253D480%26amp%3Bdate%3D25.01.2021&amp;uid_news=859970&amp;cli="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43831%26amp%3Bdst%3D100047%26amp%3Bfld%3D134%26amp%3BREFFIELD%3D134%26amp%3BREFDST%3D100005%26amp%3BREFDOC%3D347579%26amp%3BREFBASE%3DLAW%26amp%3Bstat%3Drefcode%253D10881%253Bdstident%253D100047%253Bindex%253D8%26amp%3Bdate%3D25.01.2021&amp;uid_news=859970&amp;cli=" TargetMode="External"/><Relationship Id="rId233"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43831%26amp%3Bdst%3D100014%26amp%3Bfld%3D134%26amp%3BREFFIELD%3D134%26amp%3BREFDST%3D100175%26amp%3BREFDOC%3D2330%26amp%3BREFBASE%3DPKV%26amp%3Bstat%3Drefcode%253D10881%253Bdstident%253D100014%253Bindex%253D84%26amp%3Bdate%3D25.01.2021&amp;uid_news=859967&amp;cli=" TargetMode="External"/><Relationship Id="rId238"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43831%26amp%3Bdst%3D100014%26amp%3Bfld%3D134%26amp%3BREFFIELD%3D134%26amp%3BREFDST%3D100177%26amp%3BREFDOC%3D2330%26amp%3BREFBASE%3DPKV%26amp%3Bstat%3Drefcode%253D10881%253Bdstident%253D100014%253Bindex%253D86%26amp%3Bdate%3D25.01.2021&amp;uid_news=859967&amp;cli=" TargetMode="External"/><Relationship Id="rId23" Type="http://schemas.openxmlformats.org/officeDocument/2006/relationships/hyperlink" Target="http://work.elcode.ru/subscribe/link/?hash=529d065183c32fd2e81be302a5c0dc87&amp;id_send=16379&amp;id_email=8758527&amp;url=https%3A%2F%2Flogin.consultant.ru%2Flink%2F%3Freq%3Ddoc%26amp%3Bbase%3DLAW%26amp%3Bn%3D373064%26amp%3Bdst%3D660&amp;uid_news=861808&amp;cli=" TargetMode="External"/><Relationship Id="rId28" Type="http://schemas.openxmlformats.org/officeDocument/2006/relationships/hyperlink" Target="http://work.elcode.ru/subscribe/link/?hash=529d065183c32fd2e81be302a5c0dc87&amp;id_send=16379&amp;id_email=8758527&amp;url=https%3A%2F%2Flogin.consultant.ru%2Flink%2F%3Frnd%3D427FE38567F57FAC513F78B8CE5ADAB0%26amp%3Breq%3Ddoc%26amp%3Bbase%3DLAW%26amp%3Bn%3D353812%26amp%3Bdst%3D5008%26amp%3Bfld%3D134%26amp%3BREFFIELD%3D134%26amp%3BREFDST%3D100006%26amp%3BREFDOC%3D374773%26amp%3BREFBASE%3DLAW%26amp%3Bstat%3Drefcode%253D16876%253Bdstident%253D5008%253Bindex%253D10%26amp%3Bdate%3D27.01.2021&amp;uid_news=860761&amp;cli=" TargetMode="External"/><Relationship Id="rId49" Type="http://schemas.openxmlformats.org/officeDocument/2006/relationships/image" Target="media/image5.jpeg"/><Relationship Id="rId114" Type="http://schemas.openxmlformats.org/officeDocument/2006/relationships/hyperlink" Target="http://work.elcode.ru/subscribe/link/?hash=529d065183c32fd2e81be302a5c0dc87&amp;id_send=16379&amp;id_email=8758527&amp;url=https%3A%2F%2Flogin.consultant.ru%2Flink%2F%3Freq%3Ddoc%26amp%3Bbase%3DPBI%26amp%3Bn%3D237073%26amp%3Bdst%3D100039%26amp%3Bdate%3D29.01.2021&amp;uid_news=862150&amp;cli=" TargetMode="External"/><Relationship Id="rId119" Type="http://schemas.openxmlformats.org/officeDocument/2006/relationships/hyperlink" Target="http://work.elcode.ru/subscribe/link/?hash=529d065183c32fd2e81be302a5c0dc87&amp;id_send=16379&amp;id_email=8758527&amp;url=https%3A%2F%2Flogin.consultant.ru%2Flink%2F%3Freq%3Ddoc%26amp%3Bbase%3DLAW%26amp%3Bn%3D374906%26amp%3Bdst%3D1000000006&amp;uid_news=862174&amp;cli=" TargetMode="External"/><Relationship Id="rId44" Type="http://schemas.openxmlformats.org/officeDocument/2006/relationships/hyperlink" Target="http://work.elcode.ru/subscribe/link/?hash=529d065183c32fd2e81be302a5c0dc87&amp;id_send=16379&amp;id_email=8758527&amp;url=https%3A%2F%2Felcode.ru%2Fservice%2Fpodborki-dokumentov%2Fgid-po-covid-rukovoditelyu---osobennosti-kreditova&amp;uid_news=862159&amp;cli=" TargetMode="External"/><Relationship Id="rId60" Type="http://schemas.openxmlformats.org/officeDocument/2006/relationships/hyperlink" Target="http://work.elcode.ru/subscribe/link/?hash=529d065183c32fd2e81be302a5c0dc87&amp;id_send=16379&amp;id_email=8758527&amp;url=https%3A%2F%2Fsozd.duma.gov.ru%2Fbill%2F1025680-7&amp;uid_news=862141&amp;cli=" TargetMode="External"/><Relationship Id="rId65" Type="http://schemas.openxmlformats.org/officeDocument/2006/relationships/hyperlink" Target="http://work.elcode.ru/subscribe/link/?hash=529d065183c32fd2e81be302a5c0dc87&amp;id_send=16379&amp;id_email=8758527&amp;url=https%3A%2F%2Flogin.consultant.ru%2Flink%2F%3Freq%3Ddoc%26base%3DLAW%26n%3D374774%26dst%3D100003%26date%3D28.01.2021&amp;uid_news=862090&amp;cli=" TargetMode="External"/><Relationship Id="rId81" Type="http://schemas.openxmlformats.org/officeDocument/2006/relationships/hyperlink" Target="http://work.elcode.ru/subscribe/link/?hash=529d065183c32fd2e81be302a5c0dc87&amp;id_send=16379&amp;id_email=8758527&amp;url=https%3A%2F%2Flogin.consultant.ru%2Flink%2F%3Frnd%3DF0BC8E40E09D79F7E591F968A0ADA182%26amp%3Breq%3Ddoc%26amp%3Bbase%3DLAW%26amp%3Bn%3D348517%26amp%3BREFFIELD%3D134%26amp%3BREFDST%3D100024%26amp%3BREFDOC%3D201035%26amp%3BREFBASE%3DQUEST%26amp%3Bstat%3Drefcode%253D10881%253Bindex%253D37%26amp%3Bdate%3D26.01.2021&amp;uid_news=860152&amp;cli=" TargetMode="External"/><Relationship Id="rId86" Type="http://schemas.openxmlformats.org/officeDocument/2006/relationships/hyperlink" Target="http://work.elcode.ru/subscribe/link/?hash=529d065183c32fd2e81be302a5c0dc87&amp;id_send=16379&amp;id_email=8758527&amp;url=https%3A%2F%2Flogin.consultant.ru%2Flink%2F%3Freq%3Ddoc%26amp%3Bbase%3DQUEST%26amp%3Bn%3D201035%26amp%3Bdst%3D100036%26amp%3Bdate%3D26.01.2021&amp;uid_news=860152&amp;cli=" TargetMode="External"/><Relationship Id="rId130" Type="http://schemas.openxmlformats.org/officeDocument/2006/relationships/hyperlink" Target="http://work.elcode.ru/subscribe/link/?hash=529d065183c32fd2e81be302a5c0dc87&amp;id_send=16379&amp;id_email=8758527&amp;url=https%3A%2F%2Flogin.consultant.ru%2Flink%2F%3Freq%3Ddoc%26amp%3Bbase%3DLAW%26amp%3Bn%3D343809&amp;uid_news=862174&amp;cli=" TargetMode="External"/><Relationship Id="rId135" Type="http://schemas.openxmlformats.org/officeDocument/2006/relationships/hyperlink" Target="http://work.elcode.ru/subscribe/link/?hash=529d065183c32fd2e81be302a5c0dc87&amp;id_send=16379&amp;id_email=8758527&amp;url=https%3A%2F%2Flogin.consultant.ru%2Flink%2F%3Freq%3Ddoc%26base%3DLAW%26n%3D374899%26dst%3D100002%26date%3D27.01.2021&amp;uid_news=860752&amp;cli=" TargetMode="External"/><Relationship Id="rId151" Type="http://schemas.openxmlformats.org/officeDocument/2006/relationships/hyperlink" Target="http://work.elcode.ru/subscribe/link/?hash=529d065183c32fd2e81be302a5c0dc87&amp;id_send=16379&amp;id_email=8758527&amp;url=https%3A%2F%2Flogin.consultant.ru%2Flink%2F%3Freq%3Ddoc%26amp%3Bbase%3DLAW%26amp%3Bn%3D340241%26amp%3Bdst%3D100059%26amp%3Bdate%3D26.01.2021&amp;uid_news=859977&amp;cli=" TargetMode="External"/><Relationship Id="rId156" Type="http://schemas.openxmlformats.org/officeDocument/2006/relationships/hyperlink" Target="http://work.elcode.ru/subscribe/link/?hash=529d065183c32fd2e81be302a5c0dc87&amp;id_send=16379&amp;id_email=8758527&amp;url=https%3A%2F%2Fxn--80akibcicpdbetz7e2g.xn--p1ai%2Fanalytics%2Fshow%2F47&amp;uid_news=861160&amp;cli=" TargetMode="External"/><Relationship Id="rId177" Type="http://schemas.openxmlformats.org/officeDocument/2006/relationships/hyperlink" Target="http://work.elcode.ru/subscribe/link/?hash=529d065183c32fd2e81be302a5c0dc87&amp;id_send=16379&amp;id_email=8758527&amp;url=https%3A%2F%2Finvestmoscow.ru%2F&amp;uid_news=862162&amp;cli=" TargetMode="External"/><Relationship Id="rId198" Type="http://schemas.openxmlformats.org/officeDocument/2006/relationships/hyperlink" Target="http://work.elcode.ru/subscribe/link/?hash=529d065183c32fd2e81be302a5c0dc87&amp;id_send=16379&amp;id_email=8758527&amp;url=https%3A%2F%2Flogin.consultant.ru%2Flink%2F%3Freq%3Ddoc%26amp%3Bbase%3DLAW%26amp%3Bn%3D367433%26amp%3Bdst%3D100001%26amp%3Bdate%3D29.01.2021&amp;uid_news=862154&amp;cli=" TargetMode="External"/><Relationship Id="rId172" Type="http://schemas.openxmlformats.org/officeDocument/2006/relationships/hyperlink" Target="http://work.elcode.ru/subscribe/link/?hash=529d065183c32fd2e81be302a5c0dc87&amp;id_send=16379&amp;id_email=8758527&amp;url=https%3A%2F%2Flogin.consultant.ru%2Flink%2F%3Freq%3Ddoc%26amp%3Bbase%3DPBI%26amp%3Bn%3D239568%26amp%3Bdst%3D100001%252C1%26amp%3Bdate%3D29.01.2021&amp;uid_news=862168&amp;cli=" TargetMode="External"/><Relationship Id="rId193" Type="http://schemas.openxmlformats.org/officeDocument/2006/relationships/hyperlink" Target="http://work.elcode.ru/subscribe/link/?hash=529d065183c32fd2e81be302a5c0dc87&amp;id_send=16379&amp;id_email=8758527&amp;url=https%3A%2F%2Flogin.consultant.ru%2Flink%2F%3Freq%3Ddoc%26amp%3Bbase%3DMLAW%26amp%3Bn%3D208361%26amp%3Bdst%3D3&amp;uid_news=862165&amp;cli=" TargetMode="External"/><Relationship Id="rId202" Type="http://schemas.openxmlformats.org/officeDocument/2006/relationships/hyperlink" Target="http://work.elcode.ru/subscribe/link/?hash=529d065183c32fd2e81be302a5c0dc87&amp;id_send=16379&amp;id_email=8758527&amp;url=https%3A%2F%2Flogin.consultant.ru%2Flink%2F%3Freq%3Ddoc%26amp%3Bbase%3DLAW%26amp%3Bn%3D367433%26amp%3Bdst%3D100001%26amp%3Bdate%3D29.01.2021&amp;uid_news=862154&amp;cli=" TargetMode="External"/><Relationship Id="rId207"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43831%26amp%3Bdst%3D100047%26amp%3Bfld%3D134%26amp%3Bdate%3D25.01.2021&amp;uid_news=859970&amp;cli=" TargetMode="External"/><Relationship Id="rId223" Type="http://schemas.openxmlformats.org/officeDocument/2006/relationships/hyperlink" Target="http://work.elcode.ru/subscribe/link/?hash=529d065183c32fd2e81be302a5c0dc87&amp;id_send=16379&amp;id_email=8758527&amp;url=https%3A%2F%2Flogin.consultant.ru%2Flink%2F%3Freq%3Ddoc%26amp%3Bbase%3DLAW%26amp%3Bn%3D177953%26amp%3Bdst%3D100001%252C1%26amp%3Bdate%3D20.01.2021&amp;uid_news=859970&amp;cli=" TargetMode="External"/><Relationship Id="rId228" Type="http://schemas.openxmlformats.org/officeDocument/2006/relationships/hyperlink" Target="http://work.elcode.ru/subscribe/link/?hash=529d065183c32fd2e81be302a5c0dc87&amp;id_send=16379&amp;id_email=8758527&amp;url=https%3A%2F%2Flogin.consultant.ru%2Flink%2F%3Frnd%3DADE09A43E87628BB16476902753AC113%26amp%3Breq%3Ddoc%26amp%3Bbase%3DLAW%26amp%3Bn%3D343831%26amp%3Bdst%3D100079%26amp%3Bfld%3D134%26amp%3BREFFIELD%3D134%26amp%3BREFDST%3D100067%26amp%3BREFDOC%3D269871%26amp%3BREFBASE%3DPBI%26amp%3Bstat%3Drefcode%253D10881%253Bdstident%253D100079%253Bindex%253D99%26amp%3Bdate%3D23.12.2020&amp;uid_news=859967&amp;cli=" TargetMode="External"/><Relationship Id="rId244"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43831%26amp%3Bdst%3D100015%26amp%3Bfld%3D134%26amp%3BREFFIELD%3D134%26amp%3BREFDST%3D100020%26amp%3BREFDOC%3D192977%26amp%3BREFBASE%3DQUEST%26amp%3Bstat%3Drefcode%253D10881%253Bdstident%253D100015%253Bindex%253D16%26amp%3Bdate%3D25.01.2021&amp;uid_news=859967&amp;cli=" TargetMode="External"/><Relationship Id="rId249" Type="http://schemas.openxmlformats.org/officeDocument/2006/relationships/hyperlink" Target="http://work.elcode.ru/subscribe/link/?hash=529d065183c32fd2e81be302a5c0dc87&amp;id_send=16379&amp;id_email=8758527&amp;url=https%3A%2F%2Flogin.consultant.ru%2Flink%2F%3Freq%3Ddoc%26amp%3Bbase%3DPBI%26amp%3Bn%3D260620%26amp%3Bdst%3D100014%252C1%26amp%3Bdate%3D25.01.2021&amp;uid_news=859967&amp;cli=" TargetMode="External"/><Relationship Id="rId13" Type="http://schemas.openxmlformats.org/officeDocument/2006/relationships/hyperlink" Target="http://work.elcode.ru/subscribe/link/?hash=529d065183c32fd2e81be302a5c0dc87&amp;id_send=16379&amp;id_email=8758527&amp;url=https%3A%2F%2Fesia.gosuslugi.ru%2F&amp;uid_news=861808&amp;cli=" TargetMode="External"/><Relationship Id="rId18" Type="http://schemas.openxmlformats.org/officeDocument/2006/relationships/hyperlink" Target="http://work.elcode.ru/subscribe/link/?hash=529d065183c32fd2e81be302a5c0dc87&amp;id_send=16379&amp;id_email=8758527&amp;url=https%3A%2F%2Flogin.consultant.ru%2Flink%2F%3Freq%3Ddoc%26amp%3Bbase%3DLAW%26amp%3Bn%3D372706%26amp%3Bdst%3D100004&amp;uid_news=861808&amp;cli=" TargetMode="External"/><Relationship Id="rId39" Type="http://schemas.openxmlformats.org/officeDocument/2006/relationships/hyperlink" Target="http://work.elcode.ru/subscribe/link/?hash=529d065183c32fd2e81be302a5c0dc87&amp;id_send=16379&amp;id_email=8758527&amp;url=https%3A%2F%2Flogin.consultant.ru%2Flink%2F%3Freq%3Ddoc%26amp%3Bbase%3DLAW%26amp%3Bn%3D356067%26amp%3Bdst%3D100058%26amp%3Bdate%3D29.01.2021&amp;uid_news=862159&amp;cli=" TargetMode="External"/><Relationship Id="rId109" Type="http://schemas.openxmlformats.org/officeDocument/2006/relationships/hyperlink" Target="http://work.elcode.ru/subscribe/link/?hash=529d065183c32fd2e81be302a5c0dc87&amp;id_send=16379&amp;id_email=8758527&amp;url=https%3A%2F%2Flogin.consultant.ru%2Flink%2F%3Freq%3Ddoc%26amp%3Bbase%3DLAW%26amp%3Bn%3D371946%26amp%3Bdst%3D102678%26amp%3Bdate%3D29.01.2021&amp;uid_news=862150&amp;cli=" TargetMode="External"/><Relationship Id="rId34" Type="http://schemas.openxmlformats.org/officeDocument/2006/relationships/hyperlink" Target="http://work.elcode.ru/subscribe/link/?hash=529d065183c32fd2e81be302a5c0dc87&amp;id_send=16379&amp;id_email=8758527&amp;url=https%3A%2F%2Flogin.consultant.ru%2Flink%2F%3Freq%3Ddoc%26amp%3Bbase%3DLAW%26amp%3Bn%3D353812%26amp%3Bdst%3D101574%26amp%3Bdate%3D27.01.2021&amp;uid_news=860761&amp;cli=" TargetMode="External"/><Relationship Id="rId50" Type="http://schemas.openxmlformats.org/officeDocument/2006/relationships/hyperlink" Target="http://work.elcode.ru/subscribe/link/?hash=529d065183c32fd2e81be302a5c0dc87&amp;id_send=16379&amp;id_email=8758527&amp;url=https%3A%2F%2Fsozd.duma.gov.ru%2Fbill%2F1043391-7&amp;uid_news=862141&amp;cli=" TargetMode="External"/><Relationship Id="rId55" Type="http://schemas.openxmlformats.org/officeDocument/2006/relationships/hyperlink" Target="http://work.elcode.ru/subscribe/link/?hash=529d065183c32fd2e81be302a5c0dc87&amp;id_send=16379&amp;id_email=8758527&amp;url=https%3A%2F%2Fsozd.duma.gov.ru%2Fbill%2F1025680-7&amp;uid_news=862141&amp;cli=" TargetMode="External"/><Relationship Id="rId76" Type="http://schemas.openxmlformats.org/officeDocument/2006/relationships/hyperlink" Target="http://work.elcode.ru/subscribe/link/?hash=529d065183c32fd2e81be302a5c0dc87&amp;id_send=16379&amp;id_email=8758527&amp;url=https%3A%2F%2Flogin.consultant.ru%2Flink%2F%3Freq%3Ddoc%26amp%3Bbase%3DQUEST%26amp%3Bn%3D201035%26amp%3Bdst%3D100001%252C1%26amp%3Bdate%3D26.01.2021&amp;uid_news=860152&amp;cli=" TargetMode="External"/><Relationship Id="rId97" Type="http://schemas.openxmlformats.org/officeDocument/2006/relationships/hyperlink" Target="http://work.elcode.ru/subscribe/link/?hash=529d065183c32fd2e81be302a5c0dc87&amp;id_send=16379&amp;id_email=8758527&amp;url=https%3A%2F%2Felcode.ru%2Fproducts%2Feducation%2Fnovoe-v-primenenii-specialnyh-nalogovyh-rezhimov-v&amp;uid_news=860152&amp;cli=" TargetMode="External"/><Relationship Id="rId104" Type="http://schemas.openxmlformats.org/officeDocument/2006/relationships/hyperlink" Target="http://work.elcode.ru/subscribe/link/?hash=529d065183c32fd2e81be302a5c0dc87&amp;id_send=16379&amp;id_email=8758527&amp;url=https%3A%2F%2Flogin.consultant.ru%2Flink%2F%3Frnd%3D07256F38BC0EAAB6A53F6C2B3433B18D%26amp%3Breq%3Ddoc%26amp%3Bbase%3DLAW%26amp%3Bn%3D371946%26amp%3Bdst%3D18890%26amp%3Bfld%3D134%26amp%3BREFFIELD%3D134%26amp%3BREFDST%3D100379%26amp%3BREFDOC%3D137%26amp%3BREFBASE%3DPPS%26amp%3Bstat%3Drefcode%253D10881%253Bdstident%253D18890%253Bindex%253D86%26amp%3Bdate%3D28.01.2021&amp;uid_news=862391&amp;cli=" TargetMode="External"/><Relationship Id="rId120" Type="http://schemas.openxmlformats.org/officeDocument/2006/relationships/hyperlink" Target="http://work.elcode.ru/subscribe/link/?hash=529d065183c32fd2e81be302a5c0dc87&amp;id_send=16379&amp;id_email=8758527&amp;url=https%3A%2F%2Flogin.consultant.ru%2Flink%2F%3Freq%3Ddoc%26amp%3Bbase%3DLAW%26amp%3Bn%3D374906%26amp%3Bdst%3D1000000009&amp;uid_news=862174&amp;cli=" TargetMode="External"/><Relationship Id="rId125" Type="http://schemas.openxmlformats.org/officeDocument/2006/relationships/hyperlink" Target="http://work.elcode.ru/subscribe/link/?hash=529d065183c32fd2e81be302a5c0dc87&amp;id_send=16379&amp;id_email=8758527&amp;url=https%3A%2F%2Flogin.consultant.ru%2Flink%2F%3Freq%3Ddoc%26amp%3Bbase%3DLAW%26amp%3Bn%3D2875&amp;uid_news=862174&amp;cli=" TargetMode="External"/><Relationship Id="rId141" Type="http://schemas.openxmlformats.org/officeDocument/2006/relationships/hyperlink" Target="http://work.elcode.ru/subscribe/link/?hash=529d065183c32fd2e81be302a5c0dc87&amp;id_send=16379&amp;id_email=8758527&amp;url=https%3A%2F%2Frosreestr.gov.ru%2Fsite%2Fpress%2Fnews%2Fs-01-yanvarya-2021-goda-izmenitsya-gosposhlina-pri-registratsii-nedvizhimogo-imushchestva%2F&amp;uid_news=860752&amp;cli=" TargetMode="External"/><Relationship Id="rId146" Type="http://schemas.openxmlformats.org/officeDocument/2006/relationships/hyperlink" Target="http://work.elcode.ru/subscribe/link/?hash=529d065183c32fd2e81be302a5c0dc87&amp;id_send=16379&amp;id_email=8758527&amp;url=https%3A%2F%2Flogin.consultant.ru%2Flink%2F%3Freq%3Ddoc%26amp%3Bbase%3DPBI%26amp%3Bn%3D200031%26amp%3Bdst%3D100002%26amp%3Bdate%3D27.01.2021&amp;uid_news=860752&amp;cli=" TargetMode="External"/><Relationship Id="rId167" Type="http://schemas.openxmlformats.org/officeDocument/2006/relationships/image" Target="media/image15.jpeg"/><Relationship Id="rId188" Type="http://schemas.openxmlformats.org/officeDocument/2006/relationships/hyperlink" Target="http://work.elcode.ru/subscribe/link/?hash=529d065183c32fd2e81be302a5c0dc87&amp;id_send=16379&amp;id_email=8758527&amp;url=https%3A%2F%2Flogin.consultant.ru%2Flink%2F%3Freq%3Ddoc%26amp%3Bbase%3DMOB%26amp%3Bn%3D329561%26amp%3Bdst%3D100004&amp;uid_news=862165&amp;cli=" TargetMode="External"/><Relationship Id="rId7" Type="http://schemas.openxmlformats.org/officeDocument/2006/relationships/image" Target="cid:f7d658e0dc16cab4b640168b8e6d7dc7@pmanager.prod5.elcode.local" TargetMode="External"/><Relationship Id="rId71" Type="http://schemas.openxmlformats.org/officeDocument/2006/relationships/hyperlink" Target="http://work.elcode.ru/subscribe/link/?hash=529d065183c32fd2e81be302a5c0dc87&amp;id_send=16379&amp;id_email=8758527&amp;url=https%3A%2F%2Flogin.consultant.ru%2Flink%2F%3Frnd%3D07256F38BC0EAAB6A53F6C2B3433B18D%26amp%3Breq%3Ddoc%26amp%3Bbase%3DPBI%26amp%3Bn%3D255410%26amp%3Bdst%3D100032%26amp%3Bfld%3D134%26amp%3Bdate%3D28.01.2021&amp;uid_news=862090&amp;cli=" TargetMode="External"/><Relationship Id="rId92" Type="http://schemas.openxmlformats.org/officeDocument/2006/relationships/hyperlink" Target="http://work.elcode.ru/subscribe/link/?hash=529d065183c32fd2e81be302a5c0dc87&amp;id_send=16379&amp;id_email=8758527&amp;url=https%3A%2F%2Flogin.consultant.ru%2Flink%2F%3Freq%3Ddoc%26amp%3Bbase%3DLAW%26amp%3Bn%3D371946%26amp%3Bdst%3D18367%26amp%3Bdate%3D26.01.2021&amp;uid_news=860152&amp;cli=" TargetMode="External"/><Relationship Id="rId162" Type="http://schemas.openxmlformats.org/officeDocument/2006/relationships/hyperlink" Target="http://work.elcode.ru/subscribe/link/?hash=529d065183c32fd2e81be302a5c0dc87&amp;id_send=16379&amp;id_email=8758527&amp;url=http%3A%2F%2Fgovernment.ru%2Fnews%2F41412%2F&amp;uid_news=862171&amp;cli=" TargetMode="External"/><Relationship Id="rId183" Type="http://schemas.openxmlformats.org/officeDocument/2006/relationships/hyperlink" Target="https://investmoscow.ru/industries/localization-support" TargetMode="External"/><Relationship Id="rId213"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157436%26amp%3Bdst%3D100052%26amp%3Bfld%3D134%26amp%3BREFFIELD%3D134%26amp%3BREFDST%3D100005%26amp%3BREFDOC%3D347579%26amp%3BREFBASE%3DLAW%26amp%3Bstat%3Drefcode%253D16610%253Bdstident%253D100052%253Bindex%253D8%26amp%3Bdate%3D25.01.2021&amp;uid_news=859970&amp;cli=" TargetMode="External"/><Relationship Id="rId218" Type="http://schemas.openxmlformats.org/officeDocument/2006/relationships/hyperlink" Target="http://work.elcode.ru/subscribe/link/?hash=529d065183c32fd2e81be302a5c0dc87&amp;id_send=16379&amp;id_email=8758527&amp;url=https%3A%2F%2Flogin.consultant.ru%2Flink%2F%3Freq%3Ddoc%26amp%3Bbase%3DLAW%26amp%3Bn%3D374329%26amp%3Bdst%3D100002%26amp%3Bdate%3D20.01.2021&amp;uid_news=859970&amp;cli=" TargetMode="External"/><Relationship Id="rId234"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PKV%26amp%3Bn%3D2330%26amp%3Bdst%3D100037%26amp%3Bfld%3D134%26amp%3Bdate%3D25.01.2021&amp;uid_news=859967&amp;cli=" TargetMode="External"/><Relationship Id="rId239"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43831%26amp%3Bdst%3D100601%26amp%3Bfld%3D134%26amp%3BREFFIELD%3D134%26amp%3BREFDST%3D100177%26amp%3BREFDOC%3D2330%26amp%3BREFBASE%3DPKV%26amp%3Bstat%3Drefcode%253D10881%253Bdstident%253D100601%253Bindex%253D86%26amp%3Bdate%3D25.01.2021&amp;uid_news=859967&amp;cli=" TargetMode="External"/><Relationship Id="rId2" Type="http://schemas.openxmlformats.org/officeDocument/2006/relationships/styles" Target="styles.xml"/><Relationship Id="rId29" Type="http://schemas.openxmlformats.org/officeDocument/2006/relationships/hyperlink" Target="http://work.elcode.ru/subscribe/link/?hash=529d065183c32fd2e81be302a5c0dc87&amp;id_send=16379&amp;id_email=8758527&amp;url=https%3A%2F%2Flogin.consultant.ru%2Flink%2F%3Freq%3Ddoc%26amp%3Bbase%3DLAW%26amp%3Bn%3D371946%26amp%3Bdst%3D18425%26amp%3Bdate%3D27.01.2021&amp;uid_news=860761&amp;cli=" TargetMode="External"/><Relationship Id="rId250" Type="http://schemas.openxmlformats.org/officeDocument/2006/relationships/fontTable" Target="fontTable.xml"/><Relationship Id="rId24" Type="http://schemas.openxmlformats.org/officeDocument/2006/relationships/hyperlink" Target="http://work.elcode.ru/subscribe/link/?hash=529d065183c32fd2e81be302a5c0dc87&amp;id_send=16379&amp;id_email=8758527&amp;url=https%3A%2F%2Flogin.consultant.ru%2Flink%2F%3Freq%3Ddoc%26amp%3Bbase%3DLAW%26amp%3Bn%3D372706%26amp%3Bdst%3D100059&amp;uid_news=861808&amp;cli=" TargetMode="External"/><Relationship Id="rId40" Type="http://schemas.openxmlformats.org/officeDocument/2006/relationships/hyperlink" Target="http://work.elcode.ru/subscribe/link/?hash=529d065183c32fd2e81be302a5c0dc87&amp;id_send=16379&amp;id_email=8758527&amp;url=https%3A%2F%2Flogin.consultant.ru%2Flink%2F%3Freq%3Ddoc%26amp%3Bbase%3DLAW%26amp%3Bn%3D356067%26amp%3Bdst%3D100058%26amp%3Bdate%3D29.01.2021&amp;uid_news=862159&amp;cli=" TargetMode="External"/><Relationship Id="rId45" Type="http://schemas.openxmlformats.org/officeDocument/2006/relationships/hyperlink" Target="http://work.elcode.ru/subscribe/link/?hash=529d065183c32fd2e81be302a5c0dc87&amp;id_send=16379&amp;id_email=8758527&amp;url=https%3A%2F%2Flogin.consultant.ru%2Flink%2F%3Freq%3Ddoc%26amp%3Bbase%3DPBI%26amp%3Bn%3D233568%26amp%3Bdst%3D100009%26amp%3Bdate%3D29.01.2021&amp;uid_news=862159&amp;cli=" TargetMode="External"/><Relationship Id="rId66" Type="http://schemas.openxmlformats.org/officeDocument/2006/relationships/image" Target="media/image6.jpeg"/><Relationship Id="rId87" Type="http://schemas.openxmlformats.org/officeDocument/2006/relationships/hyperlink" Target="http://work.elcode.ru/subscribe/link/?hash=529d065183c32fd2e81be302a5c0dc87&amp;id_send=16379&amp;id_email=8758527&amp;url=https%3A%2F%2Flogin.consultant.ru%2Flink%2F%3Freq%3Ddoc%26amp%3Bbase%3DQUEST%26amp%3Bn%3D201035%26amp%3Bdst%3D100044%26amp%3Bdate%3D26.01.2021&amp;uid_news=860152&amp;cli=" TargetMode="External"/><Relationship Id="rId110" Type="http://schemas.openxmlformats.org/officeDocument/2006/relationships/hyperlink" Target="http://work.elcode.ru/subscribe/link/?hash=529d065183c32fd2e81be302a5c0dc87&amp;id_send=16379&amp;id_email=8758527&amp;url=https%3A%2F%2Flogin.consultant.ru%2Flink%2F%3Freq%3Ddoc%26amp%3Bbase%3DLAW%26amp%3Bn%3D350892%26amp%3Bdst%3D100036%26amp%3Bdate%3D29.01.2021&amp;uid_news=862150&amp;cli=" TargetMode="External"/><Relationship Id="rId115" Type="http://schemas.openxmlformats.org/officeDocument/2006/relationships/hyperlink" Target="http://work.elcode.ru/subscribe/link/?hash=529d065183c32fd2e81be302a5c0dc87&amp;id_send=16379&amp;id_email=8758527&amp;url=https%3A%2F%2Flogin.consultant.ru%2Flink%2F%3Freq%3Ddoc%26base%3DLAW%26n%3D374906%26dst%3D100001&amp;uid_news=862174&amp;cli=" TargetMode="External"/><Relationship Id="rId131" Type="http://schemas.openxmlformats.org/officeDocument/2006/relationships/hyperlink" Target="http://work.elcode.ru/subscribe/link/?hash=529d065183c32fd2e81be302a5c0dc87&amp;id_send=16379&amp;id_email=8758527&amp;url=https%3A%2F%2Flogin.consultant.ru%2Flink%2F%3Freq%3Ddoc%26amp%3Bbase%3DLAW%26amp%3Bn%3D343809&amp;uid_news=862174&amp;cli=&amp;dst=100210" TargetMode="External"/><Relationship Id="rId136" Type="http://schemas.openxmlformats.org/officeDocument/2006/relationships/image" Target="media/image11.jpeg"/><Relationship Id="rId157" Type="http://schemas.openxmlformats.org/officeDocument/2006/relationships/hyperlink" Target="http://work.elcode.ru/subscribe/link/?hash=529d065183c32fd2e81be302a5c0dc87&amp;id_send=16379&amp;id_email=8758527&amp;url=https%3A%2F%2Flogin.consultant.ru%2Flink%2F%3Freq%3Ddoc%26amp%3Bbase%3DLAW%26amp%3Bn%3D370225%26amp%3Bdst%3D2439%26amp%3Bdate%3D27.01.2021&amp;uid_news=861160&amp;cli=" TargetMode="External"/><Relationship Id="rId178" Type="http://schemas.openxmlformats.org/officeDocument/2006/relationships/hyperlink" Target="https://www.mos.ru/news/item/85653073/" TargetMode="External"/><Relationship Id="rId61" Type="http://schemas.openxmlformats.org/officeDocument/2006/relationships/hyperlink" Target="http://work.elcode.ru/subscribe/link/?hash=529d065183c32fd2e81be302a5c0dc87&amp;id_send=16379&amp;id_email=8758527&amp;url=https%3A%2F%2Flogin.consultant.ru%2Flink%2F%3Freq%3Ddoc%26amp%3Bbase%3DLAW%26amp%3Bn%3D368643%26amp%3Bdst%3D100019%26amp%3Bdate%3D29.01.2021&amp;uid_news=862141&amp;cli=" TargetMode="External"/><Relationship Id="rId82" Type="http://schemas.openxmlformats.org/officeDocument/2006/relationships/hyperlink" Target="http://work.elcode.ru/subscribe/link/?hash=529d065183c32fd2e81be302a5c0dc87&amp;id_send=16379&amp;id_email=8758527&amp;url=https%3A%2F%2Flogin.consultant.ru%2Flink%2F%3Frnd%3DF0BC8E40E09D79F7E591F968A0ADA182%26amp%3Breq%3Ddoc%26amp%3Bbase%3DLAW%26amp%3Bn%3D353847%26amp%3Bdst%3D20124%26amp%3Bfld%3D134%26amp%3BREFFIELD%3D134%26amp%3BREFDST%3D100024%26amp%3BREFDOC%3D201035%26amp%3BREFBASE%3DQUEST%26amp%3Bstat%3Drefcode%253D10881%253Bdstident%253D20124%253Bindex%253D37%26amp%3Bdate%3D26.01.2021&amp;uid_news=860152&amp;cli=" TargetMode="External"/><Relationship Id="rId152" Type="http://schemas.openxmlformats.org/officeDocument/2006/relationships/hyperlink" Target="http://work.elcode.ru/subscribe/link/?hash=529d065183c32fd2e81be302a5c0dc87&amp;id_send=16379&amp;id_email=8758527&amp;url=https%3A%2F%2Flogin.consultant.ru%2Flink%2F%3Freq%3Ddoc%26amp%3Bbase%3DLAW%26amp%3Bn%3D340241%26amp%3Bdst%3D100056%26amp%3Bdate%3D26.01.2021&amp;uid_news=859977&amp;cli=" TargetMode="External"/><Relationship Id="rId173" Type="http://schemas.openxmlformats.org/officeDocument/2006/relationships/hyperlink" Target="http://work.elcode.ru/subscribe/link/?hash=529d065183c32fd2e81be302a5c0dc87&amp;id_send=16379&amp;id_email=8758527&amp;url=https%3A%2F%2Felcode.ru%2Fservice%2Fpodborki-dokumentov%2Fgid-po-covid-rukovoditelyu---osobennosti-kreditova&amp;uid_news=862168&amp;cli=" TargetMode="External"/><Relationship Id="rId194" Type="http://schemas.openxmlformats.org/officeDocument/2006/relationships/hyperlink" Target="http://work.elcode.ru/subscribe/link/?hash=529d065183c32fd2e81be302a5c0dc87&amp;id_send=16379&amp;id_email=8758527&amp;url=https%3A%2F%2Flogin.consultant.ru%2Flink%2F%3Freq%3Ddoc%26amp%3Bbase%3DMLAW%26amp%3Bn%3D200034%26amp%3Bdst%3D100050&amp;uid_news=862165&amp;cli=" TargetMode="External"/><Relationship Id="rId199" Type="http://schemas.openxmlformats.org/officeDocument/2006/relationships/hyperlink" Target="http://work.elcode.ru/subscribe/link/?hash=529d065183c32fd2e81be302a5c0dc87&amp;id_send=16379&amp;id_email=8758527&amp;url=https%3A%2F%2Felcode.ru%2Fservice%2Fpodborki-dokumentov%2Fgid-po-covid-rukovoditelyu---nalogovye-lgoty-feder&amp;uid_news=862154&amp;cli=" TargetMode="External"/><Relationship Id="rId203" Type="http://schemas.openxmlformats.org/officeDocument/2006/relationships/hyperlink" Target="http://work.elcode.ru/subscribe/link/?hash=529d065183c32fd2e81be302a5c0dc87&amp;id_send=16379&amp;id_email=8758527&amp;url=https%3A%2F%2Flogin.consultant.ru%2Flink%2F%3Freq%3Ddoc%26amp%3Bbase%3DLAW%26amp%3Bn%3D371946%26amp%3Bdst%3D20010%26amp%3Bdate%3D29.01.2021&amp;uid_news=862154&amp;cli=" TargetMode="External"/><Relationship Id="rId208"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157436%26amp%3Bdst%3D100052%26amp%3Bfld%3D134%26amp%3BREFFIELD%3D134%26amp%3BREFDST%3D100151%26amp%3BREFDOC%3D343831%26amp%3BREFBASE%3DLAW%26amp%3Bstat%3Drefcode%253D16610%253Bdstident%253D100052%253Bindex%253D283%26amp%3Bdate%3D25.01.2021&amp;uid_news=859970&amp;cli=" TargetMode="External"/><Relationship Id="rId229"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70225%26amp%3Bdst%3D2361%26amp%3Bfld%3D134%26amp%3BREFFIELD%3D134%26amp%3BREFDST%3D100174%26amp%3BREFDOC%3D2330%26amp%3BREFBASE%3DPKV%26amp%3Bstat%3Drefcode%253D10881%253Bdstident%253D2361%253Bindex%253D83%26amp%3Bdate%3D25.01.2021&amp;uid_news=859967&amp;cli=" TargetMode="External"/><Relationship Id="rId19" Type="http://schemas.openxmlformats.org/officeDocument/2006/relationships/hyperlink" Target="http://work.elcode.ru/subscribe/link/?hash=529d065183c32fd2e81be302a5c0dc87&amp;id_send=16379&amp;id_email=8758527&amp;url=https%3A%2F%2Flogin.consultant.ru%2Flink%2F%3Freq%3Ddoc%26amp%3Bbase%3DLAW%26amp%3Bn%3D373064%26amp%3Bdst%3D634&amp;uid_news=861808&amp;cli=" TargetMode="External"/><Relationship Id="rId224" Type="http://schemas.openxmlformats.org/officeDocument/2006/relationships/hyperlink" Target="http://work.elcode.ru/subscribe/link/?hash=529d065183c32fd2e81be302a5c0dc87&amp;id_send=16379&amp;id_email=8758527&amp;url=https%3A%2F%2Flogin.consultant.ru%2Flink%2F%3Freq%3Ddoc%26amp%3Bbase%3DLAW%26amp%3Bn%3D177953%26amp%3Bdst%3D100107%26amp%3Bdate%3D20.01.2021&amp;uid_news=859970&amp;cli=" TargetMode="External"/><Relationship Id="rId240"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43831%26amp%3Bdst%3D100787%26amp%3Bfld%3D134%26amp%3BREFFIELD%3D134%26amp%3BREFDST%3D100177%26amp%3BREFDOC%3D2330%26amp%3BREFBASE%3DPKV%26amp%3Bstat%3Drefcode%253D10881%253Bdstident%253D100787%253Bindex%253D86%26amp%3Bdate%3D25.01.2021&amp;uid_news=859967&amp;cli=" TargetMode="External"/><Relationship Id="rId245" Type="http://schemas.openxmlformats.org/officeDocument/2006/relationships/hyperlink" Target="http://work.elcode.ru/subscribe/link/?hash=529d065183c32fd2e81be302a5c0dc87&amp;id_send=16379&amp;id_email=8758527&amp;url=https%3A%2F%2Flogin.consultant.ru%2Flink%2F%3Freq%3Ddoc%26amp%3Bbase%3DPBI%26amp%3Bn%3D260620%26amp%3Bdst%3D100014%252C1%26amp%3Bdate%3D25.01.2021&amp;uid_news=859967&amp;cli=" TargetMode="External"/><Relationship Id="rId14" Type="http://schemas.openxmlformats.org/officeDocument/2006/relationships/hyperlink" Target="http://work.elcode.ru/subscribe/link/?hash=529d065183c32fd2e81be302a5c0dc87&amp;id_send=16379&amp;id_email=8758527&amp;url=https%3A%2F%2Flogin.consultant.ru%2Flink%2F%3Freq%3Ddoc%26amp%3Bbase%3DLAW%26amp%3Bn%3D373064%26amp%3Bdst%3D645&amp;uid_news=861808&amp;cli=" TargetMode="External"/><Relationship Id="rId30" Type="http://schemas.openxmlformats.org/officeDocument/2006/relationships/hyperlink" Target="http://work.elcode.ru/subscribe/link/?hash=529d065183c32fd2e81be302a5c0dc87&amp;id_send=16379&amp;id_email=8758527&amp;url=https%3A%2F%2Flogin.consultant.ru%2Flink%2F%3Freq%3Ddoc%26amp%3Bbase%3DLAW%26amp%3Bn%3D374773%26amp%3Bdst%3D100002%26amp%3Bdate%3D27.01.2021&amp;uid_news=860761&amp;cli=" TargetMode="External"/><Relationship Id="rId35" Type="http://schemas.openxmlformats.org/officeDocument/2006/relationships/hyperlink" Target="http://work.elcode.ru/subscribe/link/?hash=529d065183c32fd2e81be302a5c0dc87&amp;id_send=16379&amp;id_email=8758527&amp;url=https%3A%2F%2Flogin.consultant.ru%2Flink%2F%3Freq%3Ddoc%26amp%3Bbase%3DLAW%26amp%3Bn%3D371946%26amp%3Bdst%3D18425%26amp%3Bdate%3D27.01.2021&amp;uid_news=860761&amp;cli=" TargetMode="External"/><Relationship Id="rId56" Type="http://schemas.openxmlformats.org/officeDocument/2006/relationships/hyperlink" Target="http://work.elcode.ru/subscribe/link/?hash=529d065183c32fd2e81be302a5c0dc87&amp;id_send=16379&amp;id_email=8758527&amp;url=https%3A%2F%2Flogin.consultant.ru%2Flink%2F%3Freq%3Ddoc%26amp%3Bbase%3DLAW%26amp%3Bn%3D353812%26amp%3Bdst%3D2542%26amp%3Bdate%3D29.01.2021&amp;uid_news=862141&amp;cli=" TargetMode="External"/><Relationship Id="rId77" Type="http://schemas.openxmlformats.org/officeDocument/2006/relationships/hyperlink" Target="http://work.elcode.ru/subscribe/link/?hash=529d065183c32fd2e81be302a5c0dc87&amp;id_send=16379&amp;id_email=8758527&amp;url=https%3A%2F%2Flogin.consultant.ru%2Flink%2F%3Freq%3Ddoc%26amp%3Bbase%3DQUEST%26amp%3Bn%3D201035%26amp%3Bdst%3D100014%26amp%3Bdate%3D26.01.2021&amp;uid_news=860152&amp;cli=" TargetMode="External"/><Relationship Id="rId100" Type="http://schemas.openxmlformats.org/officeDocument/2006/relationships/hyperlink" Target="http://work.elcode.ru/subscribe/link/?hash=529d065183c32fd2e81be302a5c0dc87&amp;id_send=16379&amp;id_email=8758527&amp;url=https%3A%2F%2Flogin.consultant.ru%2Flink%2F%3Frnd%3D9A01CD91C517F747C79051621F9C7A20%26amp%3Breq%3Ddoc%26amp%3Bbase%3DQUEST%26amp%3Bn%3D201156%26amp%3BREFFIELD%3D134%26amp%3BREFDST%3D184644%26amp%3BREFDOC%3D4%26amp%3BREFBASE%3DPPN%26amp%3Bstat%3Drefcode%253D10881%253Bindex%253D3829%26amp%3Bdate%3D28.01.2021&amp;uid_news=862391&amp;cli=" TargetMode="External"/><Relationship Id="rId105" Type="http://schemas.openxmlformats.org/officeDocument/2006/relationships/hyperlink" Target="http://work.elcode.ru/subscribe/link/?hash=529d065183c32fd2e81be302a5c0dc87&amp;id_send=16379&amp;id_email=8758527&amp;url=https%3A%2F%2Flogin.consultant.ru%2Flink%2F%3Freq%3Ddoc%26base%3DLAW%26n%3D375193%26dst%3D100003%252C1%26date%3D29.01.2021&amp;uid_news=862150&amp;cli=" TargetMode="External"/><Relationship Id="rId126" Type="http://schemas.openxmlformats.org/officeDocument/2006/relationships/hyperlink" Target="http://work.elcode.ru/subscribe/link/?hash=529d065183c32fd2e81be302a5c0dc87&amp;id_send=16379&amp;id_email=8758527&amp;url=https%3A%2F%2Flogin.consultant.ru%2Flink%2F%3Freq%3Ddoc%26amp%3Bbase%3DLAW%26amp%3Bn%3D370225%26amp%3Bdst%3D2382&amp;uid_news=862174&amp;cli=" TargetMode="External"/><Relationship Id="rId147" Type="http://schemas.openxmlformats.org/officeDocument/2006/relationships/hyperlink" Target="http://work.elcode.ru/subscribe/link/?hash=529d065183c32fd2e81be302a5c0dc87&amp;id_send=16379&amp;id_email=8758527&amp;url=https%3A%2F%2Flogin.consultant.ru%2Flink%2F%3Freq%3Ddoc%26base%3DQUEST%26n%3D201136%26dst%3D100001%26date%3D26.01.2021&amp;uid_news=859977&amp;cli=" TargetMode="External"/><Relationship Id="rId168" Type="http://schemas.openxmlformats.org/officeDocument/2006/relationships/hyperlink" Target="http://work.elcode.ru/subscribe/link/?hash=529d065183c32fd2e81be302a5c0dc87&amp;id_send=16379&amp;id_email=8758527&amp;url=https%3A%2F%2Fpfr.gov.ru%2Fpress_center%7E2021%2F01%2F29%2F219378&amp;uid_news=862168&amp;cli=" TargetMode="External"/><Relationship Id="rId8" Type="http://schemas.openxmlformats.org/officeDocument/2006/relationships/hyperlink" Target="http://work.elcode.ru/subscribe/link/?hash=529d065183c32fd2e81be302a5c0dc87&amp;id_send=16379&amp;id_email=8758527&amp;url=https%3A%2F%2Flogin.consultant.ru%2Flink%2F%3Freq%3Ddoc%26base%3DLAW%26n%3D372706%26dst%3D100004&amp;uid_news=861808&amp;cli=" TargetMode="External"/><Relationship Id="rId51" Type="http://schemas.openxmlformats.org/officeDocument/2006/relationships/hyperlink" Target="http://work.elcode.ru/subscribe/link/?hash=529d065183c32fd2e81be302a5c0dc87&amp;id_send=16379&amp;id_email=8758527&amp;url=https%3A%2F%2Flogin.consultant.ru%2Flink%2F%3Freq%3Ddoc%26amp%3Bbase%3DLAW%26amp%3Bn%3D374170%26amp%3Bdst%3D100003&amp;uid_news=862141&amp;cli=" TargetMode="External"/><Relationship Id="rId72" Type="http://schemas.openxmlformats.org/officeDocument/2006/relationships/hyperlink" Target="http://work.elcode.ru/subscribe/link/?hash=529d065183c32fd2e81be302a5c0dc87&amp;id_send=16379&amp;id_email=8758527&amp;url=https%3A%2F%2Flogin.consultant.ru%2Flink%2F%3Freq%3Ddoc%26amp%3Bbase%3DPBI%26amp%3Bn%3D255410%26amp%3Bdst%3D100051%26amp%3Bdate%3D28.01.2021&amp;uid_news=862090&amp;cli=" TargetMode="External"/><Relationship Id="rId93" Type="http://schemas.openxmlformats.org/officeDocument/2006/relationships/hyperlink" Target="http://work.elcode.ru/subscribe/link/?hash=529d065183c32fd2e81be302a5c0dc87&amp;id_send=16379&amp;id_email=8758527&amp;url=https%3A%2F%2Flogin.consultant.ru%2Flink%2F%3Freq%3Ddoc%26amp%3Bbase%3DLAW%26amp%3Bn%3D374101%26amp%3Bdst%3D100002%252C1%26amp%3Bdate%3D26.01.2021&amp;uid_news=860152&amp;cli=" TargetMode="External"/><Relationship Id="rId98" Type="http://schemas.openxmlformats.org/officeDocument/2006/relationships/hyperlink" Target="http://work.elcode.ru/subscribe/link/?hash=529d065183c32fd2e81be302a5c0dc87&amp;id_send=16379&amp;id_email=8758527&amp;url=https%3A%2F%2Flogin.consultant.ru%2Flink%2F%3Freq%3Ddoc%26base%3DQUEST%26n%3D201156%26dst%3D100004%252C1%26date%3D27.01.2021&amp;uid_news=862391&amp;cli=" TargetMode="External"/><Relationship Id="rId121" Type="http://schemas.openxmlformats.org/officeDocument/2006/relationships/hyperlink" Target="http://work.elcode.ru/subscribe/link/?hash=529d065183c32fd2e81be302a5c0dc87&amp;id_send=16379&amp;id_email=8758527&amp;url=https%3A%2F%2Flogin.consultant.ru%2Flink%2F%3Freq%3Ddoc%26amp%3Bbase%3DLAW%26amp%3Bn%3D374906%26amp%3Bdst%3D1000000013&amp;uid_news=862174&amp;cli=" TargetMode="External"/><Relationship Id="rId142" Type="http://schemas.openxmlformats.org/officeDocument/2006/relationships/hyperlink" Target="http://work.elcode.ru/subscribe/link/?hash=529d065183c32fd2e81be302a5c0dc87&amp;id_send=16379&amp;id_email=8758527&amp;url=https%3A%2F%2Flogin.consultant.ru%2Flink%2F%3Freq%3Ddoc%26amp%3Bbase%3DPBI%26amp%3Bn%3D200031%26amp%3Bdst%3D100002%26amp%3Bdate%3D27.01.2021&amp;uid_news=860752&amp;cli=" TargetMode="External"/><Relationship Id="rId163" Type="http://schemas.openxmlformats.org/officeDocument/2006/relationships/image" Target="media/image14.jpeg"/><Relationship Id="rId184" Type="http://schemas.openxmlformats.org/officeDocument/2006/relationships/hyperlink" Target="https://investmoscow.ru/industries" TargetMode="External"/><Relationship Id="rId189" Type="http://schemas.openxmlformats.org/officeDocument/2006/relationships/hyperlink" Target="http://work.elcode.ru/subscribe/link/?hash=529d065183c32fd2e81be302a5c0dc87&amp;id_send=16379&amp;id_email=8758527&amp;url=https%3A%2F%2Flogin.consultant.ru%2Flink%2F%3Freq%3Ddoc%26amp%3Bbase%3DMOB%26amp%3Bn%3D329476%26amp%3Bdst%3D100009&amp;uid_news=862165&amp;cli=" TargetMode="External"/><Relationship Id="rId219" Type="http://schemas.openxmlformats.org/officeDocument/2006/relationships/hyperlink" Target="http://work.elcode.ru/subscribe/link/?hash=529d065183c32fd2e81be302a5c0dc87&amp;id_send=16379&amp;id_email=8758527&amp;url=https%3A%2F%2Flogin.consultant.ru%2Flink%2F%3Freq%3Ddoc%26amp%3Bbase%3DLAW%26amp%3Bn%3D374329%26amp%3Bdst%3D100259%26amp%3Bdate%3D20.01.2021&amp;uid_news=859970&amp;cli=" TargetMode="External"/><Relationship Id="rId3" Type="http://schemas.microsoft.com/office/2007/relationships/stylesWithEffects" Target="stylesWithEffects.xml"/><Relationship Id="rId214"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70225%26amp%3Bdst%3D2209%26amp%3Bfld%3D134%26amp%3BREFFIELD%3D134%26amp%3BREFDST%3D101816%26amp%3BREFDOC%3D73%26amp%3BREFBASE%3DPKV%26amp%3Bstat%3Drefcode%253D10881%253Bdstident%253D2209%253Bindex%253D479%26amp%3Bdate%3D25.01.2021&amp;uid_news=859970&amp;cli=" TargetMode="External"/><Relationship Id="rId230"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43831%26amp%3Bdst%3D100074%26amp%3Bfld%3D134%26amp%3BREFFIELD%3D134%26amp%3BREFDST%3D100174%26amp%3BREFDOC%3D2330%26amp%3BREFBASE%3DPKV%26amp%3Bstat%3Drefcode%253D10881%253Bdstident%253D100074%253Bindex%253D83%26amp%3Bdate%3D25.01.2021&amp;uid_news=859967&amp;cli=" TargetMode="External"/><Relationship Id="rId235"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PAP%26amp%3Bn%3D91817%26amp%3BREFFIELD%3D134%26amp%3BREFDST%3D100175%26amp%3BREFDOC%3D2330%26amp%3BREFBASE%3DPKV%26amp%3Bstat%3Drefcode%253D10881%253Bindex%253D84%26amp%3Bdate%3D25.01.2021&amp;uid_news=859967&amp;cli=" TargetMode="External"/><Relationship Id="rId251" Type="http://schemas.openxmlformats.org/officeDocument/2006/relationships/theme" Target="theme/theme1.xml"/><Relationship Id="rId25" Type="http://schemas.openxmlformats.org/officeDocument/2006/relationships/hyperlink" Target="http://work.elcode.ru/subscribe/link/?hash=529d065183c32fd2e81be302a5c0dc87&amp;id_send=16379&amp;id_email=8758527&amp;url=https%3A%2F%2Flogin.consultant.ru%2Flink%2F%3Freq%3Ddoc%26base%3DLAW%26n%3D374773%26dst%3D100002%26date%3D27.01.2021&amp;uid_news=860761&amp;cli=" TargetMode="External"/><Relationship Id="rId46" Type="http://schemas.openxmlformats.org/officeDocument/2006/relationships/hyperlink" Target="http://work.elcode.ru/subscribe/link/?hash=529d065183c32fd2e81be302a5c0dc87&amp;id_send=16379&amp;id_email=8758527&amp;url=https%3A%2F%2Flogin.consultant.ru%2Flink%2F%3Frnd%3DDC2D0656CFCCE89E9591D0A002C5BAB3%26amp%3Breq%3Ddoc%26amp%3Bbase%3DLAW%26amp%3Bn%3D356067%26amp%3Bdst%3D100783%26amp%3Bfld%3D134%26amp%3BREFFIELD%3D134%26amp%3BREFDST%3D100013%26amp%3BREFDOC%3D201247%26amp%3BREFBASE%3DQUEST%26amp%3Bstat%3Drefcode%253D10881%253Bdstident%253D100783%253Bindex%253D17%26amp%3Bdate%3D29.01.2021&amp;uid_news=862159&amp;cli=" TargetMode="External"/><Relationship Id="rId67" Type="http://schemas.openxmlformats.org/officeDocument/2006/relationships/hyperlink" Target="http://work.elcode.ru/subscribe/link/?hash=529d065183c32fd2e81be302a5c0dc87&amp;id_send=16379&amp;id_email=8758527&amp;url=https%3A%2F%2Flogin.consultant.ru%2Flink%2F%3Freq%3Ddoc%26amp%3Bbase%3DLAW%26amp%3Bn%3D374206%26amp%3Bdst%3D534%26amp%3Bdate%3D28.01.2021&amp;uid_news=862090&amp;cli=" TargetMode="External"/><Relationship Id="rId116" Type="http://schemas.openxmlformats.org/officeDocument/2006/relationships/image" Target="media/image10.jpeg"/><Relationship Id="rId137" Type="http://schemas.openxmlformats.org/officeDocument/2006/relationships/hyperlink" Target="http://work.elcode.ru/subscribe/link/?hash=529d065183c32fd2e81be302a5c0dc87&amp;id_send=16379&amp;id_email=8758527&amp;url=https%3A%2F%2Frosreestr.gov.ru%2Fsite%2Fpress%2Fnews%2Frossiyanam-bolshe-ne-nuzhno-platit-gosposhlinu-za-oformlenie-ranee-voznikshikh-prav-sobstvennosti%2F&amp;uid_news=860752&amp;cli=" TargetMode="External"/><Relationship Id="rId158" Type="http://schemas.openxmlformats.org/officeDocument/2006/relationships/hyperlink" Target="http://work.elcode.ru/subscribe/link/?hash=529d065183c32fd2e81be302a5c0dc87&amp;id_send=16379&amp;id_email=8758527&amp;url=https%3A%2F%2Fofd.nalog.ru%2F&amp;uid_news=861160&amp;cli=" TargetMode="External"/><Relationship Id="rId20" Type="http://schemas.openxmlformats.org/officeDocument/2006/relationships/hyperlink" Target="http://work.elcode.ru/subscribe/link/?hash=529d065183c32fd2e81be302a5c0dc87&amp;id_send=16379&amp;id_email=8758527&amp;url=https%3A%2F%2Flogin.consultant.ru%2Flink%2F%3Freq%3Ddoc%26amp%3Bbase%3DCJI%26amp%3Bn%3D117198%26amp%3Bdst%3D100001&amp;uid_news=861808&amp;cli=" TargetMode="External"/><Relationship Id="rId41" Type="http://schemas.openxmlformats.org/officeDocument/2006/relationships/hyperlink" Target="http://work.elcode.ru/subscribe/link/?hash=529d065183c32fd2e81be302a5c0dc87&amp;id_send=16379&amp;id_email=8758527&amp;url=https%3A%2F%2Flogin.consultant.ru%2Flink%2F%3Freq%3Ddoc%26amp%3Bbase%3DPBI%26amp%3Bn%3D233568%26amp%3Bdst%3D100009%26amp%3Bdate%3D29.01.2021&amp;uid_news=862159&amp;cli=" TargetMode="External"/><Relationship Id="rId62" Type="http://schemas.openxmlformats.org/officeDocument/2006/relationships/hyperlink" Target="http://work.elcode.ru/subscribe/link/?hash=529d065183c32fd2e81be302a5c0dc87&amp;id_send=16379&amp;id_email=8758527&amp;url=https%3A%2F%2Felcode.ru%2Fservice%2Fpodborki-dokumentov%2Fgid-po-covid-rukovoditelyu---nalogovye-lgoty-feder&amp;uid_news=862141&amp;cli=" TargetMode="External"/><Relationship Id="rId83" Type="http://schemas.openxmlformats.org/officeDocument/2006/relationships/hyperlink" Target="http://work.elcode.ru/subscribe/link/?hash=529d065183c32fd2e81be302a5c0dc87&amp;id_send=16379&amp;id_email=8758527&amp;url=https%3A%2F%2Flogin.consultant.ru%2Flink%2F%3Freq%3Ddoc%26amp%3Bbase%3DLAW%26amp%3Bn%3D372971%26amp%3Bdst%3D100003%26amp%3Bdate%3D26.01.2021&amp;uid_news=860152&amp;cli=" TargetMode="External"/><Relationship Id="rId88" Type="http://schemas.openxmlformats.org/officeDocument/2006/relationships/hyperlink" Target="http://work.elcode.ru/subscribe/link/?hash=529d065183c32fd2e81be302a5c0dc87&amp;id_send=16379&amp;id_email=8758527&amp;url=https%3A%2F%2Flogin.consultant.ru%2Flink%2F%3Freq%3Ddoc%26amp%3Bbase%3DQUEST%26amp%3Bn%3D201035%26amp%3Bdst%3D100056%26amp%3Bdate%3D26.01.2021&amp;uid_news=860152&amp;cli=" TargetMode="External"/><Relationship Id="rId111" Type="http://schemas.openxmlformats.org/officeDocument/2006/relationships/hyperlink" Target="http://work.elcode.ru/subscribe/link/?hash=529d065183c32fd2e81be302a5c0dc87&amp;id_send=16379&amp;id_email=8758527&amp;url=https%3A%2F%2Flogin.consultant.ru%2Flink%2F%3Freq%3Ddoc%26amp%3Bbase%3DLAW%26amp%3Bn%3D371946%26amp%3Bdst%3D101860%26amp%3Bdate%3D29.01.2021http%3A%2F%2Fnalog.garant.ru%2Ffns%2Fnk%2Ff7c79208d31d491b5ba6ce636759bbe9%2F&amp;uid_news=862150&amp;cli=" TargetMode="External"/><Relationship Id="rId132" Type="http://schemas.openxmlformats.org/officeDocument/2006/relationships/hyperlink" Target="http://work.elcode.ru/subscribe/link/?hash=529d065183c32fd2e81be302a5c0dc87&amp;id_send=16379&amp;id_email=8758527&amp;url=https%3A%2F%2Flogin.consultant.ru%2Flink%2F%3Freq%3Ddoc%26amp%3Bbase%3DLAW%26amp%3Bn%3D357900%26amp%3Bdst%3D101719&amp;uid_news=862174&amp;cli=" TargetMode="External"/><Relationship Id="rId153" Type="http://schemas.openxmlformats.org/officeDocument/2006/relationships/hyperlink" Target="http://work.elcode.ru/subscribe/link/?hash=529d065183c32fd2e81be302a5c0dc87&amp;id_send=16379&amp;id_email=8758527&amp;url=https%3A%2F%2Fwww.elcode.ru%2Fproducts%2Feducation%2Fszv-td-v-2021-godu-otchityvaemsya-po-itogam-2020-g&amp;uid_news=859977&amp;cli=" TargetMode="External"/><Relationship Id="rId174" Type="http://schemas.openxmlformats.org/officeDocument/2006/relationships/hyperlink" Target="http://work.elcode.ru/subscribe/link/?hash=529d065183c32fd2e81be302a5c0dc87&amp;id_send=16379&amp;id_email=8758527&amp;url=https%3A%2F%2Flogin.consultant.ru%2Flink%2F%3Freq%3Ddoc%26amp%3Bbase%3DPBI%26amp%3Bn%3D239568%26amp%3Bdst%3D100001%252C1%26amp%3Bdate%3D29.01.2021&amp;uid_news=862168&amp;cli=" TargetMode="External"/><Relationship Id="rId179" Type="http://schemas.openxmlformats.org/officeDocument/2006/relationships/hyperlink" Target="https://investmoscow.ru/industries" TargetMode="External"/><Relationship Id="rId195" Type="http://schemas.openxmlformats.org/officeDocument/2006/relationships/hyperlink" Target="http://work.elcode.ru/subscribe/link/?hash=529d065183c32fd2e81be302a5c0dc87&amp;id_send=16379&amp;id_email=8758527&amp;url=https%3A%2F%2Flogin.consultant.ru%2Flink%2F%3Freq%3Ddoc%26base%3DLAW%26n%3D368439%26dst%3D100128%26date%3D29.01.2021&amp;uid_news=862154&amp;cli=" TargetMode="External"/><Relationship Id="rId209"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157436%26amp%3Bdst%3D100052%26amp%3Bfld%3D134%26amp%3BREFFIELD%3D134%26amp%3BREFDST%3D100152%26amp%3BREFDOC%3D343831%26amp%3BREFBASE%3DLAW%26amp%3Bstat%3Drefcode%253D16610%253Bdstident%253D100052%253Bindex%253D284%26amp%3Bdate%3D25.01.2021&amp;uid_news=859970&amp;cli=" TargetMode="External"/><Relationship Id="rId190" Type="http://schemas.openxmlformats.org/officeDocument/2006/relationships/hyperlink" Target="http://work.elcode.ru/subscribe/link/?hash=529d065183c32fd2e81be302a5c0dc87&amp;id_send=16379&amp;id_email=8758527&amp;url=https%3A%2F%2Fmosreg.ru%2Fsobytiya%2Fnovosti%2Fnews-submoscow%2Fvorobev-utverdil-osvobozdenie-ot-platy-za-kapremont-v-raionax-budushhei-renovacii&amp;uid_news=862165&amp;cli=" TargetMode="External"/><Relationship Id="rId204" Type="http://schemas.openxmlformats.org/officeDocument/2006/relationships/hyperlink" Target="http://work.elcode.ru/subscribe/link/?hash=529d065183c32fd2e81be302a5c0dc87&amp;id_send=16379&amp;id_email=8758527&amp;url=https%3A%2F%2Flogin.consultant.ru%2Flink%2F%3Freq%3Ddoc%26amp%3Bbase%3DLAW%26amp%3Bn%3D368439%26amp%3Bdst%3D100128%26amp%3Bdate%3D29.01.2021&amp;uid_news=862154&amp;cli=" TargetMode="External"/><Relationship Id="rId220" Type="http://schemas.openxmlformats.org/officeDocument/2006/relationships/hyperlink" Target="http://work.elcode.ru/subscribe/link/?hash=529d065183c32fd2e81be302a5c0dc87&amp;id_send=16379&amp;id_email=8758527&amp;url=https%3A%2F%2Flogin.consultant.ru%2Flink%2F%3Freq%3Ddoc%26amp%3Bbase%3DLAW%26amp%3Bn%3D374329%26amp%3Bdst%3D100293%26amp%3Bdate%3D20.01.2021&amp;uid_news=859970&amp;cli=" TargetMode="External"/><Relationship Id="rId225" Type="http://schemas.openxmlformats.org/officeDocument/2006/relationships/hyperlink" Target="http://work.elcode.ru/subscribe/link/?hash=529d065183c32fd2e81be302a5c0dc87&amp;id_send=16379&amp;id_email=8758527&amp;url=https%3A%2F%2Flogin.consultant.ru%2Flink%2F%3Freq%3Ddoc%26base%3DQUEST%26n%3D192977%26dst%3D100020%26date%3D25.01.2021&amp;uid_news=859967&amp;cli=" TargetMode="External"/><Relationship Id="rId241"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43831%26amp%3Bdst%3D100046%26amp%3Bfld%3D134%26amp%3BREFFIELD%3D134%26amp%3BREFDST%3D100019%26amp%3BREFDOC%3D192977%26amp%3BREFBASE%3DQUEST%26amp%3Bstat%3Drefcode%253D10881%253Bdstident%253D100046%253Bindex%253D15%26amp%3Bdate%3D25.01.2021&amp;uid_news=859967&amp;cli=" TargetMode="External"/><Relationship Id="rId246" Type="http://schemas.openxmlformats.org/officeDocument/2006/relationships/hyperlink" Target="http://work.elcode.ru/subscribe/link/?hash=529d065183c32fd2e81be302a5c0dc87&amp;id_send=16379&amp;id_email=8758527&amp;url=https%3A%2F%2Felcode.ru%2Fservice%2Fpodborki-dokumentov%2Fgid-po-covid-rukovoditelyu---nalogovye-lgoty-feder&amp;uid_news=859967&amp;cli=" TargetMode="External"/><Relationship Id="rId15" Type="http://schemas.openxmlformats.org/officeDocument/2006/relationships/hyperlink" Target="http://work.elcode.ru/subscribe/link/?hash=529d065183c32fd2e81be302a5c0dc87&amp;id_send=16379&amp;id_email=8758527&amp;url=https%3A%2F%2Flogin.consultant.ru%2Flink%2F%3Freq%3Ddoc%26amp%3Bbase%3DLAW%26amp%3Bn%3D372706%26amp%3Bdst%3D100060&amp;uid_news=861808&amp;cli=" TargetMode="External"/><Relationship Id="rId36" Type="http://schemas.openxmlformats.org/officeDocument/2006/relationships/hyperlink" Target="http://work.elcode.ru/subscribe/link/?hash=529d065183c32fd2e81be302a5c0dc87&amp;id_send=16379&amp;id_email=8758527&amp;url=https%3A%2F%2Flogin.consultant.ru%2Flink%2F%3Freq%3Ddoc%26base%3DQUEST%26n%3D201247%26dst%3D100001%26date%3D28.01.2021&amp;uid_news=862159&amp;cli=" TargetMode="External"/><Relationship Id="rId57" Type="http://schemas.openxmlformats.org/officeDocument/2006/relationships/hyperlink" Target="http://work.elcode.ru/subscribe/link/?hash=529d065183c32fd2e81be302a5c0dc87&amp;id_send=16379&amp;id_email=8758527&amp;url=https%3A%2F%2Flogin.consultant.ru%2Flink%2F%3Freq%3Ddoc%26amp%3Bbase%3DLAW%26amp%3Bn%3D353812%26amp%3Bdst%3D2542%26amp%3Bdate%3D29.01.2021&amp;uid_news=862141&amp;cli=" TargetMode="External"/><Relationship Id="rId106" Type="http://schemas.openxmlformats.org/officeDocument/2006/relationships/image" Target="media/image9.jpeg"/><Relationship Id="rId127" Type="http://schemas.openxmlformats.org/officeDocument/2006/relationships/hyperlink" Target="http://work.elcode.ru/subscribe/link/?hash=529d065183c32fd2e81be302a5c0dc87&amp;id_send=16379&amp;id_email=8758527&amp;url=https%3A%2F%2Flogin.consultant.ru%2Flink%2F%3Freq%3Ddoc%26amp%3Bbase%3DLAW%26amp%3Bn%3D343809%26amp%3Bdst%3D101719&amp;uid_news=862174&amp;cli=" TargetMode="External"/><Relationship Id="rId10" Type="http://schemas.openxmlformats.org/officeDocument/2006/relationships/hyperlink" Target="http://work.elcode.ru/subscribe/link/?hash=529d065183c32fd2e81be302a5c0dc87&amp;id_send=16379&amp;id_email=8758527&amp;url=https%3A%2F%2Flogin.consultant.ru%2Flink%2F%3Freq%3Ddoc%26amp%3Bbase%3DLAW%26amp%3Bn%3D372706%26amp%3Bdst%3D100004&amp;uid_news=861808&amp;cli=" TargetMode="External"/><Relationship Id="rId31" Type="http://schemas.openxmlformats.org/officeDocument/2006/relationships/hyperlink" Target="http://work.elcode.ru/subscribe/link/?hash=529d065183c32fd2e81be302a5c0dc87&amp;id_send=16379&amp;id_email=8758527&amp;url=https%3A%2F%2Flogin.consultant.ru%2Flink%2F%3Frnd%3D427FE38567F57FAC513F78B8CE5ADAB0%26amp%3Breq%3Ddoc%26amp%3Bbase%3DLAW%26amp%3Bn%3D366819%26amp%3Bdst%3D6%26amp%3Bfld%3D134%26amp%3BREFFIELD%3D134%26amp%3BREFDST%3D100011%26amp%3BREFDOC%3D374773%26amp%3BREFBASE%3DLAW%26amp%3Bstat%3Drefcode%253D16876%253Bdstident%253D6%253Bindex%253D15%26amp%3Bdate%3D27.01.2021&amp;uid_news=860761&amp;cli=" TargetMode="External"/><Relationship Id="rId52" Type="http://schemas.openxmlformats.org/officeDocument/2006/relationships/hyperlink" Target="http://work.elcode.ru/subscribe/link/?hash=529d065183c32fd2e81be302a5c0dc87&amp;id_send=16379&amp;id_email=8758527&amp;url=https%3A%2F%2Flogin.consultant.ru%2Flink%2F%3Freq%3Ddoc%26amp%3Bbase%3DLAW%26amp%3Bn%3D371946%26amp%3Bdst%3D19960%26amp%3Bdate%3D29.01.2021&amp;uid_news=862141&amp;cli=" TargetMode="External"/><Relationship Id="rId73" Type="http://schemas.openxmlformats.org/officeDocument/2006/relationships/hyperlink" Target="http://work.elcode.ru/subscribe/link/?hash=529d065183c32fd2e81be302a5c0dc87&amp;id_send=16379&amp;id_email=8758527&amp;url=https%3A%2F%2Flogin.consultant.ru%2Flink%2F%3Freq%3Ddoc%26amp%3Bbase%3DPBI%26amp%3Bn%3D272714%26amp%3Bdst%3D100001%26amp%3Bdate%3D28.01.2021&amp;uid_news=862090&amp;cli=" TargetMode="External"/><Relationship Id="rId78" Type="http://schemas.openxmlformats.org/officeDocument/2006/relationships/hyperlink" Target="http://work.elcode.ru/subscribe/link/?hash=529d065183c32fd2e81be302a5c0dc87&amp;id_send=16379&amp;id_email=8758527&amp;url=https%3A%2F%2Flogin.consultant.ru%2Flink%2F%3Frnd%3DF0BC8E40E09D79F7E591F968A0ADA182%26amp%3Breq%3Ddoc%26amp%3Bbase%3DLAW%26amp%3Bn%3D353847%26amp%3Bdst%3D20077%26amp%3Bfld%3D134%26amp%3BREFFIELD%3D134%26amp%3BREFDST%3D100026%26amp%3BREFDOC%3D201035%26amp%3BREFBASE%3DQUEST%26amp%3Bstat%3Drefcode%253D10881%253Bdstident%253D20077%253Bindex%253D39%26amp%3Bdate%3D26.01.2021&amp;uid_news=860152&amp;cli=" TargetMode="External"/><Relationship Id="rId94" Type="http://schemas.openxmlformats.org/officeDocument/2006/relationships/hyperlink" Target="http://work.elcode.ru/subscribe/link/?hash=529d065183c32fd2e81be302a5c0dc87&amp;id_send=16379&amp;id_email=8758527&amp;url=https%3A%2F%2Flogin.consultant.ru%2Flink%2F%3Frnd%3DF0BC8E40E09D79F7E591F968A0ADA182%26amp%3Breq%3Ddoc%26amp%3Bbase%3DLAW%26amp%3Bn%3D371946%26amp%3Bdst%3D18723%26amp%3Bfld%3D134%26amp%3BREFFIELD%3D134%26amp%3BREFDST%3D100007%26amp%3BREFDOC%3D374101%26amp%3BREFBASE%3DLAW%26amp%3Bstat%3Drefcode%253D10881%253Bdstident%253D18723%253Bindex%253D13%26amp%3Bdate%3D26.01.2021&amp;uid_news=860152&amp;cli=" TargetMode="External"/><Relationship Id="rId99" Type="http://schemas.openxmlformats.org/officeDocument/2006/relationships/image" Target="media/image8.jpeg"/><Relationship Id="rId101" Type="http://schemas.openxmlformats.org/officeDocument/2006/relationships/hyperlink" Target="http://work.elcode.ru/subscribe/link/?hash=529d065183c32fd2e81be302a5c0dc87&amp;id_send=16379&amp;id_email=8758527&amp;url=https%3A%2F%2Flogin.consultant.ru%2Flink%2F%3Frnd%3D9A01CD91C517F747C79051621F9C7A20%26amp%3Breq%3Ddoc%26amp%3Bbase%3DLAW%26amp%3Bn%3D368631%26amp%3Bdst%3D100012%26amp%3Bfld%3D134%26amp%3BREFFIELD%3D134%26amp%3BREFDST%3D100006%26amp%3BREFDOC%3D201156%26amp%3BREFBASE%3DQUEST%26amp%3Bstat%3Drefcode%253D10881%253Bdstident%253D100012%253Bindex%253D10%26amp%3Bdate%3D28.01.2021&amp;uid_news=862391&amp;cli=" TargetMode="External"/><Relationship Id="rId122" Type="http://schemas.openxmlformats.org/officeDocument/2006/relationships/hyperlink" Target="http://work.elcode.ru/subscribe/link/?hash=529d065183c32fd2e81be302a5c0dc87&amp;id_send=16379&amp;id_email=8758527&amp;url=https%3A%2F%2Flogin.consultant.ru%2Flink%2F%3Freq%3Ddoc%26amp%3Bbase%3DLAW%26amp%3Bn%3D374906%26amp%3Bdst%3D1000000016&amp;uid_news=862174&amp;cli=" TargetMode="External"/><Relationship Id="rId143" Type="http://schemas.openxmlformats.org/officeDocument/2006/relationships/hyperlink" Target="http://work.elcode.ru/subscribe/link/?hash=529d065183c32fd2e81be302a5c0dc87&amp;id_send=16379&amp;id_email=8758527&amp;url=https%3A%2F%2Felcode.ru%2Fservice%2Fpodborki-dokumentov%2Fgid-po-covid-rukovoditelyu---nalogovye-lgoty-feder&amp;uid_news=860752&amp;cli=" TargetMode="External"/><Relationship Id="rId148" Type="http://schemas.openxmlformats.org/officeDocument/2006/relationships/image" Target="media/image12.jpeg"/><Relationship Id="rId164" Type="http://schemas.openxmlformats.org/officeDocument/2006/relationships/hyperlink" Target="http://work.elcode.ru/subscribe/link/?hash=529d065183c32fd2e81be302a5c0dc87&amp;id_send=16379&amp;id_email=8758527&amp;url=http%3A%2F%2Fgovernment.ru%2Fnews%2F41412%2F&amp;uid_news=862171&amp;cli=" TargetMode="External"/><Relationship Id="rId169" Type="http://schemas.openxmlformats.org/officeDocument/2006/relationships/hyperlink" Target="http://work.elcode.ru/subscribe/link/?hash=529d065183c32fd2e81be302a5c0dc87&amp;id_send=16379&amp;id_email=8758527&amp;url=https%3A%2F%2Fpfr.gov.ru%2Fgrazhdanam%2Ffederal_beneficiaries%2F&amp;uid_news=862168&amp;cli=" TargetMode="External"/><Relationship Id="rId185" Type="http://schemas.openxmlformats.org/officeDocument/2006/relationships/hyperlink" Target="http://work.elcode.ru/subscribe/link/?hash=529d065183c32fd2e81be302a5c0dc87&amp;id_send=16379&amp;id_email=8758527&amp;url=https%3A%2F%2Flogin.consultant.ru%2Flink%2F%3Freq%3Ddoc%26base%3DMOB%26n%3D329476%26dst%3D100004&amp;uid_news=862165&amp;cli="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investmoscow.ru/industries" TargetMode="External"/><Relationship Id="rId210"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43831%26amp%3Bdst%3D100047%26amp%3Bfld%3D134%26amp%3BREFFIELD%3D134%26amp%3BREFDST%3D100005%26amp%3BREFDOC%3D347579%26amp%3BREFBASE%3DLAW%26amp%3Bstat%3Drefcode%253D10881%253Bdstident%253D100047%253Bindex%253D8%26amp%3Bdate%3D25.01.2021&amp;uid_news=859970&amp;cli=" TargetMode="External"/><Relationship Id="rId215" Type="http://schemas.openxmlformats.org/officeDocument/2006/relationships/hyperlink" Target="http://work.elcode.ru/subscribe/link/?hash=529d065183c32fd2e81be302a5c0dc87&amp;id_send=16379&amp;id_email=8758527&amp;url=https%3A%2F%2Flogin.consultant.ru%2Flink%2F%3Freq%3Ddoc%26amp%3Bbase%3DLAW%26amp%3Bn%3D92907%26amp%3Bdst%3D100001%26amp%3Bdate%3D25.01.2021&amp;uid_news=859970&amp;cli=" TargetMode="External"/><Relationship Id="rId236"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70225%26amp%3Bdst%3D2359%26amp%3Bfld%3D134%26amp%3BREFFIELD%3D134%26amp%3BREFDST%3D100175%26amp%3BREFDOC%3D2330%26amp%3BREFBASE%3DPKV%26amp%3Bstat%3Drefcode%253D10881%253Bdstident%253D2359%253Bindex%253D84%26amp%3Bdate%3D25.01.2021&amp;uid_news=859967&amp;cli=" TargetMode="External"/><Relationship Id="rId26" Type="http://schemas.openxmlformats.org/officeDocument/2006/relationships/image" Target="media/image3.jpeg"/><Relationship Id="rId231"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43831%26amp%3Bdst%3D100069%26amp%3Bfld%3D134%26amp%3BREFFIELD%3D134%26amp%3BREFDST%3D100174%26amp%3BREFDOC%3D2330%26amp%3BREFBASE%3DPKV%26amp%3Bstat%3Drefcode%253D10881%253Bdstident%253D100069%253Bindex%253D83%26amp%3Bdate%3D25.01.2021&amp;uid_news=859967&amp;cli=" TargetMode="External"/><Relationship Id="rId47" Type="http://schemas.openxmlformats.org/officeDocument/2006/relationships/hyperlink" Target="http://work.elcode.ru/subscribe/link/?hash=529d065183c32fd2e81be302a5c0dc87&amp;id_send=16379&amp;id_email=8758527&amp;url=https%3A%2F%2Flogin.consultant.ru%2Flink%2F%3Frnd%3DDC2D0656CFCCE89E9591D0A002C5BAB3%26amp%3Breq%3Ddoc%26amp%3Bbase%3DLAW%26amp%3Bn%3D370278%26amp%3Bdst%3D1718%26amp%3Bfld%3D134%26amp%3BREFFIELD%3D134%26amp%3BREFDST%3D100011%26amp%3BREFDOC%3D201247%26amp%3BREFBASE%3DQUEST%26amp%3Bstat%3Drefcode%253D10881%253Bdstident%253D1718%253Bindex%253D15%26amp%3Bdate%3D29.01.2021&amp;uid_news=862159&amp;cli=" TargetMode="External"/><Relationship Id="rId68" Type="http://schemas.openxmlformats.org/officeDocument/2006/relationships/hyperlink" Target="http://work.elcode.ru/subscribe/link/?hash=529d065183c32fd2e81be302a5c0dc87&amp;id_send=16379&amp;id_email=8758527&amp;url=https%3A%2F%2Flogin.consultant.ru%2Flink%2F%3Freq%3Ddoc%26amp%3Bbase%3DLAW%26amp%3Bn%3D371946%26amp%3Bdst%3D20175%26amp%3Bdate%3D28.01.2021&amp;uid_news=862090&amp;cli=" TargetMode="External"/><Relationship Id="rId89" Type="http://schemas.openxmlformats.org/officeDocument/2006/relationships/hyperlink" Target="http://work.elcode.ru/subscribe/link/?hash=529d065183c32fd2e81be302a5c0dc87&amp;id_send=16379&amp;id_email=8758527&amp;url=https%3A%2F%2Flogin.consultant.ru%2Flink%2F%3Freq%3Ddoc%26amp%3Bbase%3DQUEST%26amp%3Bn%3D201035%26amp%3Bdst%3D100088%26amp%3Bdate%3D26.01.2021&amp;uid_news=860152&amp;cli=" TargetMode="External"/><Relationship Id="rId112" Type="http://schemas.openxmlformats.org/officeDocument/2006/relationships/hyperlink" Target="http://work.elcode.ru/subscribe/link/?hash=529d065183c32fd2e81be302a5c0dc87&amp;id_send=16379&amp;id_email=8758527&amp;url=https%3A%2F%2Flogin.consultant.ru%2Flink%2F%3Freq%3Ddoc%26amp%3Bbase%3DLAW%26amp%3Bn%3D371946%26amp%3Bdst%3D11838%26amp%3Bdate%3D29.01.2021&amp;uid_news=862150&amp;cli=" TargetMode="External"/><Relationship Id="rId133" Type="http://schemas.openxmlformats.org/officeDocument/2006/relationships/hyperlink" Target="http://work.elcode.ru/subscribe/link/?hash=529d065183c32fd2e81be302a5c0dc87&amp;id_send=16379&amp;id_email=8758527&amp;url=https%3A%2F%2Flogin.consultant.ru%2Flink%2F%3Freq%3Ddoc%26amp%3Bbase%3DLAW%26amp%3Bn%3D374913%26amp%3Bdst%3D100002&amp;uid_news=862174&amp;cli=" TargetMode="External"/><Relationship Id="rId154" Type="http://schemas.openxmlformats.org/officeDocument/2006/relationships/hyperlink" Target="http://work.elcode.ru/subscribe/link/?hash=529d065183c32fd2e81be302a5c0dc87&amp;id_send=16379&amp;id_email=8758527&amp;url=https%3A%2F%2F%D0%BE%D0%BD%D0%BB%D0%B0%D0%B9%D0%BD%D0%B8%D0%BD%D1%81%D0%BF%D0%B5%D0%BA%D1%86%D0%B8%D1%8F.%D1%80%D1%84%2Fanalytics%2Fshow%2F47&amp;uid_news=861160&amp;cli=" TargetMode="External"/><Relationship Id="rId175" Type="http://schemas.openxmlformats.org/officeDocument/2006/relationships/hyperlink" Target="http://work.elcode.ru/subscribe/link/?hash=529d065183c32fd2e81be302a5c0dc87&amp;id_send=16379&amp;id_email=8758527&amp;url=https%3A%2F%2Fwww.mos.ru%2Fnews%2Fitem%2F85653073%2F&amp;uid_news=862162&amp;cli=" TargetMode="External"/><Relationship Id="rId196" Type="http://schemas.openxmlformats.org/officeDocument/2006/relationships/image" Target="media/image18.jpeg"/><Relationship Id="rId200" Type="http://schemas.openxmlformats.org/officeDocument/2006/relationships/hyperlink" Target="http://work.elcode.ru/subscribe/link/?hash=529d065183c32fd2e81be302a5c0dc87&amp;id_send=16379&amp;id_email=8758527&amp;url=https%3A%2F%2Flogin.consultant.ru%2Flink%2F%3Freq%3Ddoc%26amp%3Bbase%3DLAW%26amp%3Bn%3D367433%26amp%3Bdst%3D100001%26amp%3Bdate%3D29.01.2021&amp;uid_news=862154&amp;cli=" TargetMode="External"/><Relationship Id="rId16" Type="http://schemas.openxmlformats.org/officeDocument/2006/relationships/hyperlink" Target="http://work.elcode.ru/subscribe/link/?hash=529d065183c32fd2e81be302a5c0dc87&amp;id_send=16379&amp;id_email=8758527&amp;url=https%3A%2F%2Flogin.consultant.ru%2Flink%2F%3Freq%3Ddoc%26amp%3Bbase%3DLAW%26amp%3Bn%3D372706%26amp%3Bdst%3D100061&amp;uid_news=861808&amp;cli=" TargetMode="External"/><Relationship Id="rId221" Type="http://schemas.openxmlformats.org/officeDocument/2006/relationships/hyperlink" Target="http://work.elcode.ru/subscribe/link/?hash=529d065183c32fd2e81be302a5c0dc87&amp;id_send=16379&amp;id_email=8758527&amp;url=https%3A%2F%2Flogin.consultant.ru%2Flink%2F%3Freq%3Ddoc%26amp%3Bbase%3DLAW%26amp%3Bn%3D374329%26amp%3Bdst%3D100028%26amp%3Bdate%3D25.01.2021&amp;uid_news=859970&amp;cli=" TargetMode="External"/><Relationship Id="rId242"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43831%26amp%3Bdst%3D100055%26amp%3Bfld%3D134%26amp%3BREFFIELD%3D134%26amp%3BREFDST%3D100202%26amp%3BREFDOC%3D2330%26amp%3BREFBASE%3DPKV%26amp%3Bstat%3Drefcode%253D10881%253Bdstident%253D100055%253Bindex%253D87%26amp%3Bdate%3D25.01.2021&amp;uid_news=859967&amp;cli=" TargetMode="External"/><Relationship Id="rId37" Type="http://schemas.openxmlformats.org/officeDocument/2006/relationships/image" Target="media/image4.jpeg"/><Relationship Id="rId58" Type="http://schemas.openxmlformats.org/officeDocument/2006/relationships/hyperlink" Target="http://work.elcode.ru/subscribe/link/?hash=529d065183c32fd2e81be302a5c0dc87&amp;id_send=16379&amp;id_email=8758527&amp;url=https%3A%2F%2Flogin.consultant.ru%2Flink%2F%3Freq%3Ddoc%26amp%3Bbase%3DLAW%26amp%3Bn%3D353812%26amp%3Bdst%3D2542%26amp%3Bdate%3D29.01.2021&amp;uid_news=862141&amp;cli=" TargetMode="External"/><Relationship Id="rId79" Type="http://schemas.openxmlformats.org/officeDocument/2006/relationships/hyperlink" Target="http://work.elcode.ru/subscribe/link/?hash=529d065183c32fd2e81be302a5c0dc87&amp;id_send=16379&amp;id_email=8758527&amp;url=https%3A%2F%2Flogin.consultant.ru%2Flink%2F%3Freq%3Ddoc%26amp%3Bbase%3DQUEST%26amp%3Bn%3D201035%26amp%3Bdst%3D100020%26amp%3Bdate%3D26.01.2021&amp;uid_news=860152&amp;cli=" TargetMode="External"/><Relationship Id="rId102" Type="http://schemas.openxmlformats.org/officeDocument/2006/relationships/hyperlink" Target="http://work.elcode.ru/subscribe/link/?hash=529d065183c32fd2e81be302a5c0dc87&amp;id_send=16379&amp;id_email=8758527&amp;url=https%3A%2F%2Flogin.consultant.ru%2Flink%2F%3Freq%3Ddoc%26amp%3Bbase%3DLAW%26amp%3Bn%3D371946%26amp%3Bdst%3D18890%26amp%3Bdate%3D28.01.2021&amp;uid_news=862391&amp;cli=" TargetMode="External"/><Relationship Id="rId123" Type="http://schemas.openxmlformats.org/officeDocument/2006/relationships/hyperlink" Target="http://work.elcode.ru/subscribe/link/?hash=529d065183c32fd2e81be302a5c0dc87&amp;id_send=16379&amp;id_email=8758527&amp;url=https%3A%2F%2Flogin.consultant.ru%2Flink%2F%3Freq%3Ddoc%26amp%3Bbase%3DLAW%26amp%3Bn%3D353344%26amp%3Bdst%3D2382&amp;uid_news=862174&amp;cli=" TargetMode="External"/><Relationship Id="rId144" Type="http://schemas.openxmlformats.org/officeDocument/2006/relationships/hyperlink" Target="http://work.elcode.ru/subscribe/link/?hash=529d065183c32fd2e81be302a5c0dc87&amp;id_send=16379&amp;id_email=8758527&amp;url=https%3A%2F%2Flogin.consultant.ru%2Flink%2F%3Freq%3Ddoc%26amp%3Bbase%3DPBI%26amp%3Bn%3D200031%26amp%3Bdst%3D100002%26amp%3Bdate%3D27.01.2021&amp;uid_news=860752&amp;cli=" TargetMode="External"/><Relationship Id="rId90" Type="http://schemas.openxmlformats.org/officeDocument/2006/relationships/hyperlink" Target="http://work.elcode.ru/subscribe/link/?hash=529d065183c32fd2e81be302a5c0dc87&amp;id_send=16379&amp;id_email=8758527&amp;url=https%3A%2F%2Flogin.consultant.ru%2Flink%2F%3Freq%3Ddoc%26amp%3Bbase%3DQUEST%26amp%3Bn%3D201035%26amp%3Bdst%3D100095%26amp%3Bdate%3D26.01.2021&amp;uid_news=860152&amp;cli=" TargetMode="External"/><Relationship Id="rId165" Type="http://schemas.openxmlformats.org/officeDocument/2006/relationships/hyperlink" Target="http://work.elcode.ru/subscribe/link/?hash=529d065183c32fd2e81be302a5c0dc87&amp;id_send=16379&amp;id_email=8758527&amp;url=http%3A%2F%2Ftourism.gov.ru%2Fcontents%2Fcovid-19%2Fdeystvuyushchie-ogranicheniya-po-vezdu-v-inostrannye-gosudarstva%2F&amp;uid_news=862171&amp;cli=" TargetMode="External"/><Relationship Id="rId186" Type="http://schemas.openxmlformats.org/officeDocument/2006/relationships/image" Target="media/image17.jpeg"/><Relationship Id="rId211" Type="http://schemas.openxmlformats.org/officeDocument/2006/relationships/hyperlink" Target="http://work.elcode.ru/subscribe/link/?hash=529d065183c32fd2e81be302a5c0dc87&amp;id_send=16379&amp;id_email=8758527&amp;url=https%3A%2F%2Flogin.consultant.ru%2Flink%2F%3Freq%3Ddoc%26amp%3Bbase%3DLAW%26amp%3Bn%3D347579%26amp%3Bdst%3D100005%26amp%3Bdate%3D25.01.2021&amp;uid_news=859970&amp;cli=" TargetMode="External"/><Relationship Id="rId232" Type="http://schemas.openxmlformats.org/officeDocument/2006/relationships/hyperlink" Target="http://work.elcode.ru/subscribe/link/?hash=529d065183c32fd2e81be302a5c0dc87&amp;id_send=16379&amp;id_email=8758527&amp;url=https%3A%2F%2Flogin.consultant.ru%2Flink%2F%3Frnd%3DAD7F8848BA729F75D5DE5D3D75343048%26amp%3Breq%3Ddoc%26amp%3Bbase%3DLAW%26amp%3Bn%3D343831%26amp%3Bdst%3D100015%26amp%3Bfld%3D134%26amp%3BREFFIELD%3D134%26amp%3BREFDST%3D100174%26amp%3BREFDOC%3D2330%26amp%3BREFBASE%3DPKV%26amp%3Bstat%3Drefcode%253D10881%253Bdstident%253D100015%253Bindex%253D83%26amp%3Bdate%3D25.01.2021&amp;uid_news=859967&amp;cli=" TargetMode="External"/><Relationship Id="rId27" Type="http://schemas.openxmlformats.org/officeDocument/2006/relationships/hyperlink" Target="http://work.elcode.ru/subscribe/link/?hash=529d065183c32fd2e81be302a5c0dc87&amp;id_send=16379&amp;id_email=8758527&amp;url=https%3A%2F%2Flogin.consultant.ru%2Flink%2F%3Frnd%3D427FE38567F57FAC513F78B8CE5ADAB0%26amp%3Breq%3Ddoc%26amp%3Bbase%3DLAW%26amp%3Bn%3D366819%26amp%3Bdst%3D6%26amp%3Bfld%3D134%26amp%3BREFFIELD%3D134%26amp%3BREFDST%3D100006%26amp%3BREFDOC%3D374773%26amp%3BREFBASE%3DLAW%26amp%3Bstat%3Drefcode%253D16876%253Bdstident%253D6%253Bindex%253D10%26amp%3Bdate%3D27.01.2021&amp;uid_news=860761&amp;cli=" TargetMode="External"/><Relationship Id="rId48" Type="http://schemas.openxmlformats.org/officeDocument/2006/relationships/hyperlink" Target="http://work.elcode.ru/subscribe/link/?hash=529d065183c32fd2e81be302a5c0dc87&amp;id_send=16379&amp;id_email=8758527&amp;url=https%3A%2F%2Fsozd.duma.gov.ru%2Fbill%2F1043391-7&amp;uid_news=862141&amp;cli=" TargetMode="External"/><Relationship Id="rId69" Type="http://schemas.openxmlformats.org/officeDocument/2006/relationships/hyperlink" Target="http://work.elcode.ru/subscribe/link/?hash=529d065183c32fd2e81be302a5c0dc87&amp;id_send=16379&amp;id_email=8758527&amp;url=https%3A%2F%2Flogin.consultant.ru%2Flink%2F%3Freq%3Ddoc%26amp%3Bbase%3DLAW%26amp%3Bn%3D374774%26amp%3Bdst%3D100006%26amp%3Bdate%3D28.01.2021&amp;uid_news=862090&amp;cli=" TargetMode="External"/><Relationship Id="rId113" Type="http://schemas.openxmlformats.org/officeDocument/2006/relationships/hyperlink" Target="http://work.elcode.ru/subscribe/link/?hash=529d065183c32fd2e81be302a5c0dc87&amp;id_send=16379&amp;id_email=8758527&amp;url=https%3A%2F%2Fwww.nalog.ru%2Frn77%2Fnews%2Factivities_fts%2F10464327%2F&amp;uid_news=862150&amp;cli=" TargetMode="External"/><Relationship Id="rId134" Type="http://schemas.openxmlformats.org/officeDocument/2006/relationships/hyperlink" Target="http://work.elcode.ru/subscribe/link/?hash=529d065183c32fd2e81be302a5c0dc87&amp;id_send=16379&amp;id_email=8758527&amp;url=https%3A%2F%2Flogin.consultant.ru%2Flink%2F%3Freq%3Ddoc%26amp%3Bbase%3DLAW%26amp%3Bn%3D374913%26amp%3Bdst%3D100002&amp;uid_news=862174&amp;cli=" TargetMode="External"/><Relationship Id="rId80" Type="http://schemas.openxmlformats.org/officeDocument/2006/relationships/hyperlink" Target="http://work.elcode.ru/subscribe/link/?hash=529d065183c32fd2e81be302a5c0dc87&amp;id_send=16379&amp;id_email=8758527&amp;url=https%3A%2F%2Flogin.consultant.ru%2Flink%2F%3Frnd%3DF0BC8E40E09D79F7E591F968A0ADA182%26amp%3Breq%3Ddoc%26amp%3Bbase%3DLAW%26amp%3Bn%3D371195%26amp%3BREFFIELD%3D134%26amp%3BREFDST%3D100024%26amp%3BREFDOC%3D201035%26amp%3BREFBASE%3DQUEST%26amp%3Bstat%3Drefcode%253D10881%253Bindex%253D37%26amp%3Bdate%3D26.01.2021&amp;uid_news=860152&amp;cli=" TargetMode="External"/><Relationship Id="rId155" Type="http://schemas.openxmlformats.org/officeDocument/2006/relationships/image" Target="media/image13.jpeg"/><Relationship Id="rId176" Type="http://schemas.openxmlformats.org/officeDocument/2006/relationships/image" Target="media/image16.jpeg"/><Relationship Id="rId197" Type="http://schemas.openxmlformats.org/officeDocument/2006/relationships/hyperlink" Target="http://work.elcode.ru/subscribe/link/?hash=529d065183c32fd2e81be302a5c0dc87&amp;id_send=16379&amp;id_email=8758527&amp;url=https%3A%2F%2Flogin.consultant.ru%2Flink%2F%3Freq%3Ddoc%26amp%3Bbase%3DLAW%26amp%3Bn%3D368439%26amp%3Bdst%3D100003%26amp%3Bdate%3D29.01.2021&amp;uid_news=862154&amp;cli=" TargetMode="External"/><Relationship Id="rId201" Type="http://schemas.openxmlformats.org/officeDocument/2006/relationships/hyperlink" Target="http://work.elcode.ru/subscribe/link/?hash=529d065183c32fd2e81be302a5c0dc87&amp;id_send=16379&amp;id_email=8758527&amp;url=https%3A%2F%2Felcode.ru%2Fservice%2Fpodborki-dokumentov%2Fgid-po-covid-rukovoditelyu---osobennosti-kreditova&amp;uid_news=862154&amp;cli=" TargetMode="External"/><Relationship Id="rId222" Type="http://schemas.openxmlformats.org/officeDocument/2006/relationships/hyperlink" Target="http://work.elcode.ru/subscribe/link/?hash=529d065183c32fd2e81be302a5c0dc87&amp;id_send=16379&amp;id_email=8758527&amp;url=https%3A%2F%2Flogin.consultant.ru%2Flink%2F%3Freq%3Ddoc%26amp%3Bbase%3DLAW%26amp%3Bn%3D177953%26amp%3Bdst%3D100106%26amp%3Bdate%3D20.01.2021&amp;uid_news=859970&amp;cli=" TargetMode="External"/><Relationship Id="rId243" Type="http://schemas.openxmlformats.org/officeDocument/2006/relationships/hyperlink" Target="http://work.elcode.ru/subscribe/link/?hash=529d065183c32fd2e81be302a5c0dc87&amp;id_send=16379&amp;id_email=8758527&amp;url=https%3A%2F%2Flogin.consultant.ru%2Flink%2F%3Freq%3Ddoc%26amp%3Bbase%3DLAW%26amp%3Bn%3D360924%26amp%3Bdst%3D100008%26amp%3Bdate%3D25.01.2021&amp;uid_news=859967&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17481</Words>
  <Characters>99648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116896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2021-02-01T09:34:00Z</dcterms:created>
  <dcterms:modified xsi:type="dcterms:W3CDTF">2021-02-01T09:40:00Z</dcterms:modified>
</cp:coreProperties>
</file>