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shd w:val="clear" w:color="auto" w:fill="FFFFFF"/>
        <w:tblCellMar>
          <w:left w:w="0" w:type="dxa"/>
          <w:right w:w="0" w:type="dxa"/>
        </w:tblCellMar>
        <w:tblLook w:val="04A0" w:firstRow="1" w:lastRow="0" w:firstColumn="1" w:lastColumn="0" w:noHBand="0" w:noVBand="1"/>
      </w:tblPr>
      <w:tblGrid>
        <w:gridCol w:w="9007"/>
      </w:tblGrid>
      <w:tr w:rsidR="00000FB9" w:rsidTr="00000FB9">
        <w:trPr>
          <w:jc w:val="center"/>
        </w:trPr>
        <w:tc>
          <w:tcPr>
            <w:tcW w:w="9000" w:type="dxa"/>
            <w:shd w:val="clear" w:color="auto" w:fill="FFFFFF"/>
            <w:vAlign w:val="center"/>
            <w:hideMark/>
          </w:tcPr>
          <w:tbl>
            <w:tblPr>
              <w:tblW w:w="9000" w:type="dxa"/>
              <w:jc w:val="center"/>
              <w:shd w:val="clear" w:color="auto" w:fill="DDDEE2"/>
              <w:tblCellMar>
                <w:left w:w="0" w:type="dxa"/>
                <w:right w:w="0" w:type="dxa"/>
              </w:tblCellMar>
              <w:tblLook w:val="04A0" w:firstRow="1" w:lastRow="0" w:firstColumn="1" w:lastColumn="0" w:noHBand="0" w:noVBand="1"/>
            </w:tblPr>
            <w:tblGrid>
              <w:gridCol w:w="9000"/>
            </w:tblGrid>
            <w:tr w:rsidR="00000FB9">
              <w:trPr>
                <w:jc w:val="center"/>
              </w:trPr>
              <w:tc>
                <w:tcPr>
                  <w:tcW w:w="8100" w:type="dxa"/>
                  <w:shd w:val="clear" w:color="auto" w:fill="DDDEE2"/>
                  <w:tcMar>
                    <w:top w:w="450" w:type="dxa"/>
                    <w:left w:w="450" w:type="dxa"/>
                    <w:bottom w:w="450" w:type="dxa"/>
                    <w:right w:w="450" w:type="dxa"/>
                  </w:tcMar>
                  <w:vAlign w:val="center"/>
                  <w:hideMark/>
                </w:tcPr>
                <w:p w:rsidR="00000FB9" w:rsidRDefault="00000FB9">
                  <w:pPr>
                    <w:jc w:val="center"/>
                    <w:rPr>
                      <w:rFonts w:eastAsia="Times New Roman"/>
                    </w:rPr>
                  </w:pPr>
                  <w:r>
                    <w:rPr>
                      <w:rStyle w:val="title-main"/>
                      <w:rFonts w:ascii="Arial" w:eastAsia="Times New Roman" w:hAnsi="Arial" w:cs="Arial"/>
                      <w:b/>
                      <w:bCs/>
                      <w:color w:val="333333"/>
                    </w:rPr>
                    <w:t xml:space="preserve">Здравствуйте! </w:t>
                  </w:r>
                  <w:r>
                    <w:rPr>
                      <w:rFonts w:ascii="Arial" w:eastAsia="Times New Roman" w:hAnsi="Arial" w:cs="Arial"/>
                      <w:b/>
                      <w:bCs/>
                      <w:color w:val="333333"/>
                    </w:rPr>
                    <w:br/>
                  </w:r>
                  <w:r>
                    <w:t>Обратите внимание на подборку новых документов, включенных в систему КонсультантПлюс за прошедшую неделю. По мнению наших экспертов, именно эти документы будут инт</w:t>
                  </w:r>
                  <w:bookmarkStart w:id="0" w:name="_GoBack"/>
                  <w:bookmarkEnd w:id="0"/>
                  <w:r>
                    <w:t xml:space="preserve">ересны Вам в первую очередь. </w:t>
                  </w:r>
                </w:p>
              </w:tc>
            </w:tr>
            <w:tr w:rsidR="00000FB9">
              <w:trPr>
                <w:jc w:val="center"/>
              </w:trPr>
              <w:tc>
                <w:tcPr>
                  <w:tcW w:w="8100" w:type="dxa"/>
                  <w:shd w:val="clear" w:color="auto" w:fill="DDDEE2"/>
                  <w:tcMar>
                    <w:top w:w="300" w:type="dxa"/>
                    <w:left w:w="450" w:type="dxa"/>
                    <w:bottom w:w="300" w:type="dxa"/>
                    <w:right w:w="450" w:type="dxa"/>
                  </w:tcMar>
                  <w:vAlign w:val="center"/>
                  <w:hideMark/>
                </w:tcPr>
                <w:p w:rsidR="00000FB9" w:rsidRDefault="00000FB9" w:rsidP="00000FB9">
                  <w:pPr>
                    <w:rPr>
                      <w:rFonts w:eastAsia="Times New Roman"/>
                    </w:rPr>
                  </w:pPr>
                </w:p>
              </w:tc>
            </w:tr>
          </w:tbl>
          <w:p w:rsidR="00000FB9" w:rsidRDefault="00000FB9">
            <w:pPr>
              <w:jc w:val="center"/>
              <w:rPr>
                <w:rFonts w:eastAsia="Times New Roman"/>
                <w:sz w:val="20"/>
                <w:szCs w:val="20"/>
              </w:rPr>
            </w:pPr>
          </w:p>
        </w:tc>
      </w:tr>
      <w:tr w:rsidR="00000FB9" w:rsidTr="00000FB9">
        <w:trPr>
          <w:jc w:val="center"/>
        </w:trPr>
        <w:tc>
          <w:tcPr>
            <w:tcW w:w="9000" w:type="dxa"/>
            <w:shd w:val="clear" w:color="auto" w:fill="FFFFFF"/>
            <w:vAlign w:val="center"/>
            <w:hideMark/>
          </w:tcPr>
          <w:p w:rsidR="00000FB9" w:rsidRDefault="00000FB9">
            <w:pPr>
              <w:jc w:val="center"/>
              <w:rPr>
                <w:rFonts w:eastAsia="Times New Roman"/>
              </w:rPr>
            </w:pPr>
            <w:r>
              <w:rPr>
                <w:rFonts w:eastAsia="Times New Roman"/>
                <w:noProof/>
              </w:rPr>
              <w:drawing>
                <wp:inline distT="0" distB="0" distL="0" distR="0">
                  <wp:extent cx="5719445" cy="1224915"/>
                  <wp:effectExtent l="0" t="0" r="0" b="0"/>
                  <wp:docPr id="23" name="Рисунок 23" descr="Tit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itle Imag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9445" cy="1224915"/>
                          </a:xfrm>
                          <a:prstGeom prst="rect">
                            <a:avLst/>
                          </a:prstGeom>
                          <a:noFill/>
                          <a:ln>
                            <a:noFill/>
                          </a:ln>
                        </pic:spPr>
                      </pic:pic>
                    </a:graphicData>
                  </a:graphic>
                </wp:inline>
              </w:drawing>
            </w:r>
          </w:p>
        </w:tc>
      </w:tr>
      <w:tr w:rsidR="00000FB9" w:rsidTr="00000FB9">
        <w:trPr>
          <w:jc w:val="center"/>
        </w:trPr>
        <w:tc>
          <w:tcPr>
            <w:tcW w:w="8100" w:type="dxa"/>
            <w:shd w:val="clear" w:color="auto" w:fill="D0D1D3"/>
            <w:tcMar>
              <w:top w:w="300" w:type="dxa"/>
              <w:left w:w="300" w:type="dxa"/>
              <w:bottom w:w="300" w:type="dxa"/>
              <w:right w:w="300" w:type="dxa"/>
            </w:tcMar>
            <w:vAlign w:val="center"/>
            <w:hideMark/>
          </w:tcPr>
          <w:p w:rsidR="00000FB9" w:rsidRDefault="00000FB9">
            <w:pPr>
              <w:rPr>
                <w:rFonts w:ascii="Arial" w:eastAsia="Times New Roman" w:hAnsi="Arial" w:cs="Arial"/>
                <w:sz w:val="27"/>
                <w:szCs w:val="27"/>
              </w:rPr>
            </w:pPr>
            <w:r>
              <w:rPr>
                <w:rFonts w:ascii="Arial" w:eastAsia="Times New Roman" w:hAnsi="Arial" w:cs="Arial"/>
                <w:sz w:val="27"/>
                <w:szCs w:val="27"/>
              </w:rPr>
              <w:t xml:space="preserve">ВАЖНО ЗНАТЬ РУКОВОДИТЕЛЮ </w:t>
            </w:r>
          </w:p>
        </w:tc>
      </w:tr>
      <w:tr w:rsidR="00000FB9" w:rsidTr="00000FB9">
        <w:trPr>
          <w:jc w:val="center"/>
        </w:trPr>
        <w:tc>
          <w:tcPr>
            <w:tcW w:w="8100" w:type="dxa"/>
            <w:shd w:val="clear" w:color="auto" w:fill="FFFFFF"/>
            <w:tcMar>
              <w:top w:w="300" w:type="dxa"/>
              <w:left w:w="450" w:type="dxa"/>
              <w:bottom w:w="150" w:type="dxa"/>
              <w:right w:w="450" w:type="dxa"/>
            </w:tcMar>
            <w:vAlign w:val="center"/>
            <w:hideMark/>
          </w:tcPr>
          <w:p w:rsidR="00000FB9" w:rsidRDefault="00000FB9">
            <w:pPr>
              <w:rPr>
                <w:rFonts w:eastAsia="Times New Roman"/>
              </w:rPr>
            </w:pPr>
            <w:hyperlink r:id="rId8" w:tgtFrame="_blank" w:history="1">
              <w:r>
                <w:rPr>
                  <w:rStyle w:val="a3"/>
                  <w:rFonts w:eastAsia="Times New Roman"/>
                  <w:b/>
                  <w:bCs/>
                  <w:color w:val="555555"/>
                  <w:sz w:val="27"/>
                  <w:szCs w:val="27"/>
                </w:rPr>
                <w:t xml:space="preserve">Роспотребнадзор разъяснил, когда согласие потребителя при дистанционном заключении договора может считаться явно и осознанно выраженным </w:t>
              </w:r>
            </w:hyperlink>
          </w:p>
        </w:tc>
      </w:tr>
      <w:tr w:rsidR="00000FB9" w:rsidTr="00000FB9">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00FB9">
              <w:tc>
                <w:tcPr>
                  <w:tcW w:w="7650" w:type="dxa"/>
                  <w:shd w:val="clear" w:color="auto" w:fill="EEEEEE"/>
                  <w:tcMar>
                    <w:top w:w="225" w:type="dxa"/>
                    <w:left w:w="225" w:type="dxa"/>
                    <w:bottom w:w="225" w:type="dxa"/>
                    <w:right w:w="225" w:type="dxa"/>
                  </w:tcMar>
                  <w:vAlign w:val="center"/>
                  <w:hideMark/>
                </w:tcPr>
                <w:p w:rsidR="00000FB9" w:rsidRDefault="00000FB9">
                  <w:pPr>
                    <w:rPr>
                      <w:rFonts w:eastAsia="Times New Roman"/>
                    </w:rPr>
                  </w:pPr>
                  <w:r>
                    <w:rPr>
                      <w:rFonts w:ascii="Arial" w:eastAsia="Times New Roman" w:hAnsi="Arial" w:cs="Arial"/>
                      <w:color w:val="444444"/>
                      <w:sz w:val="21"/>
                      <w:szCs w:val="21"/>
                    </w:rPr>
                    <w:t xml:space="preserve">Риски: проставление «галочки» под отдельными элементами соглашения продавца с потребителем не свидетельствует о том, что подпись была получена в порядке свободного волеизъявления. </w:t>
                  </w:r>
                </w:p>
              </w:tc>
            </w:tr>
          </w:tbl>
          <w:p w:rsidR="00000FB9" w:rsidRDefault="00000FB9">
            <w:pPr>
              <w:rPr>
                <w:rFonts w:eastAsia="Times New Roman"/>
                <w:sz w:val="20"/>
                <w:szCs w:val="20"/>
              </w:rPr>
            </w:pPr>
          </w:p>
        </w:tc>
      </w:tr>
      <w:tr w:rsidR="00000FB9" w:rsidTr="00000FB9">
        <w:trPr>
          <w:jc w:val="center"/>
        </w:trPr>
        <w:tc>
          <w:tcPr>
            <w:tcW w:w="8100" w:type="dxa"/>
            <w:shd w:val="clear" w:color="auto" w:fill="FFFFFF"/>
            <w:tcMar>
              <w:top w:w="300" w:type="dxa"/>
              <w:left w:w="450" w:type="dxa"/>
              <w:bottom w:w="300" w:type="dxa"/>
              <w:right w:w="450" w:type="dxa"/>
            </w:tcMar>
            <w:vAlign w:val="center"/>
            <w:hideMark/>
          </w:tcPr>
          <w:p w:rsidR="00000FB9" w:rsidRDefault="00000FB9">
            <w:pPr>
              <w:spacing w:line="270" w:lineRule="atLeast"/>
              <w:rPr>
                <w:rFonts w:ascii="Arial" w:eastAsia="Times New Roman" w:hAnsi="Arial" w:cs="Arial"/>
                <w:color w:val="444444"/>
                <w:sz w:val="21"/>
                <w:szCs w:val="21"/>
              </w:rPr>
            </w:pPr>
            <w:r>
              <w:rPr>
                <w:noProof/>
              </w:rPr>
              <w:drawing>
                <wp:anchor distT="0" distB="0" distL="142875" distR="142875" simplePos="0" relativeHeight="251659264" behindDoc="0" locked="0" layoutInCell="1" allowOverlap="0">
                  <wp:simplePos x="0" y="0"/>
                  <wp:positionH relativeFrom="column">
                    <wp:align>left</wp:align>
                  </wp:positionH>
                  <wp:positionV relativeFrom="line">
                    <wp:posOffset>0</wp:posOffset>
                  </wp:positionV>
                  <wp:extent cx="1190625" cy="800100"/>
                  <wp:effectExtent l="0" t="0" r="9525" b="0"/>
                  <wp:wrapSquare wrapText="bothSides"/>
                  <wp:docPr id="42" name="Рисунок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00FB9" w:rsidRDefault="00000FB9">
            <w:pPr>
              <w:pStyle w:val="a5"/>
              <w:spacing w:line="270" w:lineRule="atLeast"/>
              <w:rPr>
                <w:rFonts w:ascii="Arial" w:eastAsiaTheme="minorHAnsi" w:hAnsi="Arial" w:cs="Arial"/>
                <w:color w:val="444444"/>
                <w:sz w:val="21"/>
                <w:szCs w:val="21"/>
              </w:rPr>
            </w:pPr>
            <w:r>
              <w:rPr>
                <w:rFonts w:ascii="Calibri" w:hAnsi="Calibri" w:cs="Arial"/>
                <w:color w:val="444444"/>
                <w:sz w:val="22"/>
                <w:szCs w:val="22"/>
              </w:rPr>
              <w:t xml:space="preserve">Роспотребнадзор дал разъяснения, касающиеся особенностей применения </w:t>
            </w:r>
            <w:hyperlink r:id="rId10" w:history="1">
              <w:r>
                <w:rPr>
                  <w:rStyle w:val="a3"/>
                  <w:color w:val="0000FF"/>
                </w:rPr>
                <w:t>click-wrap-соглашений</w:t>
              </w:r>
            </w:hyperlink>
            <w:r>
              <w:rPr>
                <w:rFonts w:ascii="Calibri" w:hAnsi="Calibri" w:cs="Arial"/>
                <w:color w:val="444444"/>
                <w:sz w:val="22"/>
                <w:szCs w:val="22"/>
              </w:rPr>
              <w:t xml:space="preserve"> при заключении с потребителями дистанционных договоров. Согласно </w:t>
            </w:r>
            <w:hyperlink r:id="rId11" w:history="1">
              <w:r>
                <w:rPr>
                  <w:rStyle w:val="a3"/>
                  <w:color w:val="0000FF"/>
                </w:rPr>
                <w:t>Информации</w:t>
              </w:r>
            </w:hyperlink>
            <w:r>
              <w:rPr>
                <w:rFonts w:ascii="Calibri" w:hAnsi="Calibri" w:cs="Arial"/>
                <w:color w:val="444444"/>
                <w:sz w:val="22"/>
                <w:szCs w:val="22"/>
              </w:rPr>
              <w:t xml:space="preserve"> от 06.11.2020 года ведомство придерживается позиции, что при рассмотрении споров о добросовестности используемых продавцами и исполнителями приемов и техник заключения click-wrap-соглашений само по себе наличие подписи под указанными условиями или так называемой «галочки» под отдельными элементами соглашения (о приобретении дополнительных услуг) не свидетельствует о том, что данная подпись была получена в порядке свободного волеизъявления и о наличии у потребителя возможности отказаться от данного условия.</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Роспотребнадзор также </w:t>
            </w:r>
            <w:hyperlink r:id="rId12" w:history="1">
              <w:r>
                <w:rPr>
                  <w:rStyle w:val="a3"/>
                  <w:color w:val="0000FF"/>
                </w:rPr>
                <w:t>определил</w:t>
              </w:r>
            </w:hyperlink>
            <w:r>
              <w:rPr>
                <w:rFonts w:ascii="Calibri" w:hAnsi="Calibri" w:cs="Arial"/>
                <w:color w:val="444444"/>
                <w:sz w:val="22"/>
                <w:szCs w:val="22"/>
              </w:rPr>
              <w:t xml:space="preserve"> обстоятельства, которые могут свидетельствовать о том, что согласие потребителя было явно и осознанно выраженным:</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r>
              <w:rPr>
                <w:rStyle w:val="a8"/>
                <w:rFonts w:ascii="Calibri" w:hAnsi="Calibri" w:cs="Arial"/>
                <w:color w:val="444444"/>
                <w:sz w:val="22"/>
                <w:szCs w:val="22"/>
              </w:rPr>
              <w:t xml:space="preserve">потребителем получена полная и достоверная информация о товаре (услуге). </w:t>
            </w:r>
            <w:r>
              <w:rPr>
                <w:rFonts w:ascii="Calibri" w:hAnsi="Calibri" w:cs="Arial"/>
                <w:color w:val="444444"/>
                <w:sz w:val="22"/>
                <w:szCs w:val="22"/>
              </w:rPr>
              <w:t>Т.е. к элементам волеизъявления потребителя (в т.ч. отметки о согласии под отдельными условиями («галочки»)) прилагается текст с описанием ключевых потребительских свойств приобретаемой услуги, и потребитель без дополнительных переходов по ссылкам и документам может сформировать безошибочное представление о полезности приобретаемой услуги (товара) и условиях ее (его) приобретения;</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r>
              <w:rPr>
                <w:rStyle w:val="a8"/>
                <w:rFonts w:ascii="Calibri" w:hAnsi="Calibri" w:cs="Arial"/>
                <w:color w:val="444444"/>
                <w:sz w:val="22"/>
                <w:szCs w:val="22"/>
              </w:rPr>
              <w:t xml:space="preserve">в веб-форме или программном обеспечении отсутствуют заранее проставленные </w:t>
            </w:r>
            <w:r>
              <w:rPr>
                <w:rStyle w:val="a8"/>
                <w:rFonts w:ascii="Calibri" w:hAnsi="Calibri" w:cs="Arial"/>
                <w:color w:val="444444"/>
                <w:sz w:val="22"/>
                <w:szCs w:val="22"/>
              </w:rPr>
              <w:lastRenderedPageBreak/>
              <w:t xml:space="preserve">отметки </w:t>
            </w:r>
            <w:r>
              <w:rPr>
                <w:rFonts w:ascii="Calibri" w:hAnsi="Calibri" w:cs="Arial"/>
                <w:color w:val="444444"/>
                <w:sz w:val="22"/>
                <w:szCs w:val="22"/>
              </w:rPr>
              <w:t xml:space="preserve">(«галочки»), которые сами по себе порождают возникновение юридически значимых последствий. В гражданском праве молчание не является формой согласия, поэтому, если продавец или исполнитель рассчитывает на то, что невнимательность клиента приведет к приобретению им дополнительных услуг, несению дополнительных расходов или отказу от каких-либо прав, это может рассматриваться как недобросовестное поведение и ненадлежащая практика, недопустимые по смыслу </w:t>
            </w:r>
            <w:hyperlink r:id="rId13" w:history="1">
              <w:r>
                <w:rPr>
                  <w:rStyle w:val="a3"/>
                  <w:color w:val="0000FF"/>
                </w:rPr>
                <w:t>ст. 10</w:t>
              </w:r>
            </w:hyperlink>
            <w:r>
              <w:rPr>
                <w:rFonts w:ascii="Calibri" w:hAnsi="Calibri" w:cs="Arial"/>
                <w:color w:val="444444"/>
                <w:sz w:val="22"/>
                <w:szCs w:val="22"/>
              </w:rPr>
              <w:t xml:space="preserve"> ГК РФ.</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Потребителям, которые были лишены возможности отказа от оплаты ненужных опций, рекомендуется  обращаться к виновному лицу (исполнителю услуг) с претензией, а в случае если вопрос не будет разрешен – в территориальные органы Роспотребнадзора.</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Ведомство также обращает внимание на тот факт, что навязывание дополнительных услуг </w:t>
            </w:r>
            <w:hyperlink r:id="rId14" w:history="1">
              <w:r>
                <w:rPr>
                  <w:rStyle w:val="a3"/>
                  <w:color w:val="0000FF"/>
                </w:rPr>
                <w:t>запрещено</w:t>
              </w:r>
            </w:hyperlink>
            <w:r>
              <w:rPr>
                <w:rFonts w:ascii="Calibri" w:hAnsi="Calibri" w:cs="Arial"/>
                <w:color w:val="444444"/>
                <w:sz w:val="22"/>
                <w:szCs w:val="22"/>
              </w:rPr>
              <w:t>, в противном случае такие действия могут быть основанием для проведения административного расследования, а в случае получения массовых жалоб – предметом группового иска со стороны Роспотребнадзора в защиту группы пострадавших потребителей.</w:t>
            </w:r>
          </w:p>
        </w:tc>
      </w:tr>
      <w:tr w:rsidR="00000FB9" w:rsidTr="00000FB9">
        <w:trPr>
          <w:jc w:val="center"/>
        </w:trPr>
        <w:tc>
          <w:tcPr>
            <w:tcW w:w="8250" w:type="dxa"/>
            <w:shd w:val="clear" w:color="auto" w:fill="FFFFFF"/>
            <w:tcMar>
              <w:top w:w="0" w:type="dxa"/>
              <w:left w:w="375" w:type="dxa"/>
              <w:bottom w:w="0" w:type="dxa"/>
              <w:right w:w="375" w:type="dxa"/>
            </w:tcMar>
            <w:vAlign w:val="center"/>
            <w:hideMark/>
          </w:tcPr>
          <w:p w:rsidR="00000FB9" w:rsidRDefault="00000FB9">
            <w:pPr>
              <w:jc w:val="center"/>
              <w:rPr>
                <w:rFonts w:eastAsia="Times New Roman"/>
              </w:rPr>
            </w:pPr>
            <w:r>
              <w:rPr>
                <w:rFonts w:eastAsia="Times New Roman"/>
              </w:rPr>
              <w:lastRenderedPageBreak/>
              <w:pict>
                <v:rect id="_x0000_i1069" style="width:467.75pt;height:.75pt" o:hralign="center" o:hrstd="t" o:hr="t" fillcolor="gray" stroked="f"/>
              </w:pict>
            </w:r>
          </w:p>
        </w:tc>
      </w:tr>
      <w:tr w:rsidR="00000FB9" w:rsidTr="00000FB9">
        <w:trPr>
          <w:jc w:val="center"/>
        </w:trPr>
        <w:tc>
          <w:tcPr>
            <w:tcW w:w="8100" w:type="dxa"/>
            <w:shd w:val="clear" w:color="auto" w:fill="FFFFFF"/>
            <w:tcMar>
              <w:top w:w="300" w:type="dxa"/>
              <w:left w:w="450" w:type="dxa"/>
              <w:bottom w:w="150" w:type="dxa"/>
              <w:right w:w="450" w:type="dxa"/>
            </w:tcMar>
            <w:vAlign w:val="center"/>
            <w:hideMark/>
          </w:tcPr>
          <w:p w:rsidR="00000FB9" w:rsidRDefault="00000FB9">
            <w:pPr>
              <w:rPr>
                <w:rFonts w:eastAsia="Times New Roman"/>
              </w:rPr>
            </w:pPr>
            <w:hyperlink r:id="rId15" w:tgtFrame="_blank" w:history="1">
              <w:r>
                <w:rPr>
                  <w:rStyle w:val="a3"/>
                  <w:rFonts w:eastAsia="Times New Roman"/>
                  <w:b/>
                  <w:bCs/>
                  <w:color w:val="555555"/>
                  <w:sz w:val="27"/>
                  <w:szCs w:val="27"/>
                </w:rPr>
                <w:t xml:space="preserve">С 1 июля 2021 года вступят в силу новые положения НК РФ о прослеживаемости товаров </w:t>
              </w:r>
            </w:hyperlink>
          </w:p>
        </w:tc>
      </w:tr>
      <w:tr w:rsidR="00000FB9" w:rsidTr="00000FB9">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00FB9">
              <w:tc>
                <w:tcPr>
                  <w:tcW w:w="7650" w:type="dxa"/>
                  <w:shd w:val="clear" w:color="auto" w:fill="EEEEEE"/>
                  <w:tcMar>
                    <w:top w:w="225" w:type="dxa"/>
                    <w:left w:w="225" w:type="dxa"/>
                    <w:bottom w:w="225" w:type="dxa"/>
                    <w:right w:w="225" w:type="dxa"/>
                  </w:tcMar>
                  <w:vAlign w:val="center"/>
                  <w:hideMark/>
                </w:tcPr>
                <w:p w:rsidR="00000FB9" w:rsidRDefault="00000FB9">
                  <w:pPr>
                    <w:rPr>
                      <w:rFonts w:eastAsia="Times New Roman"/>
                    </w:rPr>
                  </w:pPr>
                  <w:r>
                    <w:rPr>
                      <w:rFonts w:ascii="Arial" w:eastAsia="Times New Roman" w:hAnsi="Arial" w:cs="Arial"/>
                      <w:color w:val="444444"/>
                      <w:sz w:val="21"/>
                      <w:szCs w:val="21"/>
                    </w:rPr>
                    <w:t xml:space="preserve">Риски: в связи с внедрением национальной системы прослеживаемости товаров у организаций и ИП, совершающих операции с такими товарами, появится новая отчетность, счета-фактуры по таким товарам нужно будет выставлять в электронной форме (за некоторыми исключениями), и они должны будут содержать новые реквизиты. </w:t>
                  </w:r>
                </w:p>
              </w:tc>
            </w:tr>
          </w:tbl>
          <w:p w:rsidR="00000FB9" w:rsidRDefault="00000FB9">
            <w:pPr>
              <w:rPr>
                <w:rFonts w:eastAsia="Times New Roman"/>
                <w:sz w:val="20"/>
                <w:szCs w:val="20"/>
              </w:rPr>
            </w:pPr>
          </w:p>
        </w:tc>
      </w:tr>
      <w:tr w:rsidR="00000FB9" w:rsidTr="00000FB9">
        <w:trPr>
          <w:jc w:val="center"/>
        </w:trPr>
        <w:tc>
          <w:tcPr>
            <w:tcW w:w="8100" w:type="dxa"/>
            <w:shd w:val="clear" w:color="auto" w:fill="FFFFFF"/>
            <w:tcMar>
              <w:top w:w="300" w:type="dxa"/>
              <w:left w:w="450" w:type="dxa"/>
              <w:bottom w:w="300" w:type="dxa"/>
              <w:right w:w="450" w:type="dxa"/>
            </w:tcMar>
            <w:vAlign w:val="center"/>
            <w:hideMark/>
          </w:tcPr>
          <w:p w:rsidR="00000FB9" w:rsidRDefault="00000FB9">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76300"/>
                  <wp:effectExtent l="0" t="0" r="9525" b="0"/>
                  <wp:wrapSquare wrapText="bothSides"/>
                  <wp:docPr id="41" name="Рисунок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0625" cy="8763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00FB9" w:rsidRDefault="00000FB9">
            <w:pPr>
              <w:pStyle w:val="a5"/>
              <w:spacing w:line="270" w:lineRule="atLeast"/>
              <w:rPr>
                <w:rFonts w:ascii="Arial" w:eastAsiaTheme="minorHAnsi" w:hAnsi="Arial" w:cs="Arial"/>
                <w:color w:val="444444"/>
                <w:sz w:val="21"/>
                <w:szCs w:val="21"/>
              </w:rPr>
            </w:pPr>
            <w:hyperlink r:id="rId17" w:history="1">
              <w:r>
                <w:rPr>
                  <w:rStyle w:val="a3"/>
                  <w:color w:val="0000FF"/>
                </w:rPr>
                <w:t>Федеральный закон</w:t>
              </w:r>
            </w:hyperlink>
            <w:r>
              <w:rPr>
                <w:rFonts w:ascii="Calibri" w:hAnsi="Calibri" w:cs="Arial"/>
                <w:color w:val="444444"/>
                <w:sz w:val="22"/>
                <w:szCs w:val="22"/>
              </w:rPr>
              <w:t xml:space="preserve"> от 09.11.2020 N 371-ФЗ принят с целью создания национальной системы прослеживаемости товаров (далее – НСПТ), что предусмотрено </w:t>
            </w:r>
            <w:hyperlink r:id="rId18" w:history="1">
              <w:r>
                <w:rPr>
                  <w:rStyle w:val="a3"/>
                  <w:color w:val="0000FF"/>
                </w:rPr>
                <w:t>Соглашением</w:t>
              </w:r>
            </w:hyperlink>
            <w:r>
              <w:rPr>
                <w:rFonts w:ascii="Calibri" w:hAnsi="Calibri" w:cs="Arial"/>
                <w:color w:val="444444"/>
                <w:sz w:val="22"/>
                <w:szCs w:val="22"/>
              </w:rPr>
              <w:t xml:space="preserve"> о механизме прослеживаемости товаров, ввезенных на таможенную территорию ЕАЭС (заключено в г. Нур-Султане 29.05.2019). Система прослеживаемости </w:t>
            </w:r>
            <w:hyperlink r:id="rId19" w:history="1">
              <w:r>
                <w:rPr>
                  <w:rStyle w:val="a3"/>
                  <w:color w:val="0000FF"/>
                </w:rPr>
                <w:t>создается</w:t>
              </w:r>
            </w:hyperlink>
            <w:r>
              <w:rPr>
                <w:rFonts w:ascii="Calibri" w:hAnsi="Calibri" w:cs="Arial"/>
                <w:color w:val="444444"/>
                <w:sz w:val="22"/>
                <w:szCs w:val="22"/>
              </w:rPr>
              <w:t xml:space="preserve"> для  исключения использования различных схем уклонения от уплаты таможенных и налоговых платежей и обеспечения законности оборота товаров при их перемещении с территории одного государства-члена на территорию другого государства-члена, а также внутри стран ЕАЭС.</w:t>
            </w:r>
          </w:p>
          <w:p w:rsidR="00000FB9" w:rsidRDefault="00000FB9">
            <w:pPr>
              <w:pStyle w:val="a5"/>
              <w:spacing w:line="270" w:lineRule="atLeast"/>
              <w:rPr>
                <w:rFonts w:ascii="Arial" w:hAnsi="Arial" w:cs="Arial"/>
                <w:color w:val="444444"/>
                <w:sz w:val="21"/>
                <w:szCs w:val="21"/>
              </w:rPr>
            </w:pPr>
            <w:hyperlink r:id="rId20" w:history="1">
              <w:r>
                <w:rPr>
                  <w:rStyle w:val="a3"/>
                  <w:color w:val="0000FF"/>
                </w:rPr>
                <w:t>Федеральным законом</w:t>
              </w:r>
            </w:hyperlink>
            <w:r>
              <w:rPr>
                <w:rFonts w:ascii="Calibri" w:hAnsi="Calibri" w:cs="Arial"/>
                <w:color w:val="444444"/>
                <w:sz w:val="22"/>
                <w:szCs w:val="22"/>
              </w:rPr>
              <w:t xml:space="preserve"> N 371-ФЗ предусмотрено следующее:</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1. ФНС </w:t>
            </w:r>
            <w:hyperlink r:id="rId21" w:history="1">
              <w:r>
                <w:rPr>
                  <w:rStyle w:val="a3"/>
                  <w:color w:val="0000FF"/>
                </w:rPr>
                <w:t>наделяется</w:t>
              </w:r>
            </w:hyperlink>
            <w:r>
              <w:rPr>
                <w:rFonts w:ascii="Calibri" w:hAnsi="Calibri" w:cs="Arial"/>
                <w:color w:val="444444"/>
                <w:sz w:val="22"/>
                <w:szCs w:val="22"/>
              </w:rPr>
              <w:t xml:space="preserve"> полномочиями по созданию и сопровождению НСПТ, также налоговая служба будет отвечать за сбор, учет, хранение и обработку сведений, включаемых в НСПТ, и контролировать операции  с товарами, подлежащими прослеживаемости.</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2. Перечень товаров, подлежащих прослеживаемости, и критерии, применяемые при отборе отдельных видов товаров для включения в перечень, </w:t>
            </w:r>
            <w:hyperlink r:id="rId22" w:history="1">
              <w:r>
                <w:rPr>
                  <w:rStyle w:val="a3"/>
                  <w:color w:val="0000FF"/>
                </w:rPr>
                <w:t>утвердит</w:t>
              </w:r>
            </w:hyperlink>
            <w:r>
              <w:rPr>
                <w:rFonts w:ascii="Calibri" w:hAnsi="Calibri" w:cs="Arial"/>
                <w:color w:val="444444"/>
                <w:sz w:val="22"/>
                <w:szCs w:val="22"/>
              </w:rPr>
              <w:t xml:space="preserve"> Правительство РФ.</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3. Налогоплательщики, совершающие операции с товарами, подлежащими прослеживаемости, будут обязаны:</w:t>
            </w:r>
          </w:p>
          <w:p w:rsidR="00000FB9" w:rsidRDefault="00000FB9" w:rsidP="00000FB9">
            <w:pPr>
              <w:numPr>
                <w:ilvl w:val="0"/>
                <w:numId w:val="8"/>
              </w:numPr>
              <w:spacing w:line="270" w:lineRule="atLeast"/>
              <w:rPr>
                <w:rFonts w:ascii="Arial" w:eastAsia="Times New Roman" w:hAnsi="Arial" w:cs="Arial"/>
                <w:color w:val="444444"/>
                <w:sz w:val="21"/>
                <w:szCs w:val="21"/>
              </w:rPr>
            </w:pPr>
            <w:hyperlink r:id="rId23" w:history="1">
              <w:r>
                <w:rPr>
                  <w:rStyle w:val="a3"/>
                  <w:rFonts w:eastAsia="Times New Roman"/>
                  <w:color w:val="0000FF"/>
                </w:rPr>
                <w:t>представлять</w:t>
              </w:r>
            </w:hyperlink>
            <w:r>
              <w:rPr>
                <w:rFonts w:ascii="Calibri" w:eastAsia="Times New Roman" w:hAnsi="Calibri" w:cs="Arial"/>
                <w:color w:val="444444"/>
                <w:sz w:val="22"/>
                <w:szCs w:val="22"/>
              </w:rPr>
              <w:t xml:space="preserve"> в налоговый орган отчеты об операциях с такими товарами и </w:t>
            </w:r>
            <w:r>
              <w:rPr>
                <w:rFonts w:ascii="Calibri" w:eastAsia="Times New Roman" w:hAnsi="Calibri" w:cs="Arial"/>
                <w:color w:val="444444"/>
                <w:sz w:val="22"/>
                <w:szCs w:val="22"/>
              </w:rPr>
              <w:lastRenderedPageBreak/>
              <w:t>документы, содержащие реквизиты прослеживаемости, в случаях и порядке, которые установит Правительство РФ;</w:t>
            </w:r>
          </w:p>
          <w:p w:rsidR="00000FB9" w:rsidRDefault="00000FB9" w:rsidP="00000FB9">
            <w:pPr>
              <w:numPr>
                <w:ilvl w:val="0"/>
                <w:numId w:val="8"/>
              </w:numPr>
              <w:spacing w:line="270" w:lineRule="atLeast"/>
              <w:rPr>
                <w:rFonts w:ascii="Arial" w:eastAsia="Times New Roman" w:hAnsi="Arial" w:cs="Arial"/>
                <w:color w:val="444444"/>
                <w:sz w:val="21"/>
                <w:szCs w:val="21"/>
              </w:rPr>
            </w:pPr>
            <w:hyperlink r:id="rId24" w:history="1">
              <w:r>
                <w:rPr>
                  <w:rStyle w:val="a3"/>
                  <w:rFonts w:eastAsia="Times New Roman"/>
                  <w:color w:val="0000FF"/>
                </w:rPr>
                <w:t>выставлять</w:t>
              </w:r>
            </w:hyperlink>
            <w:r>
              <w:rPr>
                <w:rFonts w:ascii="Calibri" w:eastAsia="Times New Roman" w:hAnsi="Calibri" w:cs="Arial"/>
                <w:color w:val="444444"/>
                <w:sz w:val="22"/>
                <w:szCs w:val="22"/>
              </w:rPr>
              <w:t xml:space="preserve"> счета-фактуры, в том числе корректировочные, в электронной форме (исключения: реализация товаров самозанятым – плательщикам НПД, а также физлицам для личных, семейных, домашних и иных непредпринимательских нужд; реэкспорт; реализация и перемещение товаров из России на территорию другого государства ЕАЭС);</w:t>
            </w:r>
          </w:p>
          <w:p w:rsidR="00000FB9" w:rsidRDefault="00000FB9" w:rsidP="00000FB9">
            <w:pPr>
              <w:numPr>
                <w:ilvl w:val="0"/>
                <w:numId w:val="8"/>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при приобретении таких товаров </w:t>
            </w:r>
            <w:hyperlink r:id="rId25" w:history="1">
              <w:r>
                <w:rPr>
                  <w:rStyle w:val="a3"/>
                  <w:rFonts w:eastAsia="Times New Roman"/>
                  <w:color w:val="0000FF"/>
                </w:rPr>
                <w:t>обеспечить</w:t>
              </w:r>
            </w:hyperlink>
            <w:r>
              <w:rPr>
                <w:rFonts w:ascii="Calibri" w:eastAsia="Times New Roman" w:hAnsi="Calibri" w:cs="Arial"/>
                <w:color w:val="444444"/>
                <w:sz w:val="22"/>
                <w:szCs w:val="22"/>
              </w:rPr>
              <w:t xml:space="preserve"> получение счетов-фактур в электронной форме по ТКС через оператора ЭДО, являющегося российской организацией и соответствующего установленным требованиям.</w:t>
            </w:r>
          </w:p>
          <w:p w:rsidR="00000FB9" w:rsidRDefault="00000FB9">
            <w:pPr>
              <w:pStyle w:val="a5"/>
              <w:spacing w:line="270" w:lineRule="atLeast"/>
              <w:rPr>
                <w:rFonts w:ascii="Arial" w:eastAsiaTheme="minorHAnsi" w:hAnsi="Arial" w:cs="Arial"/>
                <w:color w:val="444444"/>
                <w:sz w:val="21"/>
                <w:szCs w:val="21"/>
              </w:rPr>
            </w:pPr>
            <w:r>
              <w:rPr>
                <w:rFonts w:ascii="Calibri" w:hAnsi="Calibri" w:cs="Arial"/>
                <w:color w:val="444444"/>
                <w:sz w:val="22"/>
                <w:szCs w:val="22"/>
              </w:rPr>
              <w:t xml:space="preserve">4. Счета–фактуры (корректировочные счета-фактуры), выставляемые при реализации товаров, подлежащих прослеживаемости, </w:t>
            </w:r>
            <w:hyperlink r:id="rId26" w:history="1">
              <w:r>
                <w:rPr>
                  <w:rStyle w:val="a3"/>
                  <w:color w:val="0000FF"/>
                </w:rPr>
                <w:t>должны будут</w:t>
              </w:r>
            </w:hyperlink>
            <w:r>
              <w:rPr>
                <w:rFonts w:ascii="Calibri" w:hAnsi="Calibri" w:cs="Arial"/>
                <w:color w:val="444444"/>
                <w:sz w:val="22"/>
                <w:szCs w:val="22"/>
              </w:rPr>
              <w:t xml:space="preserve"> содержать новые реквизиты:</w:t>
            </w:r>
          </w:p>
          <w:p w:rsidR="00000FB9" w:rsidRDefault="00000FB9" w:rsidP="00000FB9">
            <w:pPr>
              <w:numPr>
                <w:ilvl w:val="0"/>
                <w:numId w:val="9"/>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регистрационный номер партии товара, подлежащего прослеживаемости;</w:t>
            </w:r>
          </w:p>
          <w:p w:rsidR="00000FB9" w:rsidRDefault="00000FB9" w:rsidP="00000FB9">
            <w:pPr>
              <w:numPr>
                <w:ilvl w:val="0"/>
                <w:numId w:val="9"/>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количественная единица измерения товара, используемая в целях осуществления прослеживаемости;</w:t>
            </w:r>
          </w:p>
          <w:p w:rsidR="00000FB9" w:rsidRDefault="00000FB9" w:rsidP="00000FB9">
            <w:pPr>
              <w:numPr>
                <w:ilvl w:val="0"/>
                <w:numId w:val="9"/>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количество товара, подлежащего прослеживаемости, в количественной единице измерения товара, используемой в целях осуществления прослеживаемости.</w:t>
            </w:r>
          </w:p>
          <w:p w:rsidR="00000FB9" w:rsidRDefault="00000FB9">
            <w:pPr>
              <w:pStyle w:val="a5"/>
              <w:spacing w:line="270" w:lineRule="atLeast"/>
              <w:rPr>
                <w:rFonts w:ascii="Arial" w:eastAsiaTheme="minorHAnsi" w:hAnsi="Arial" w:cs="Arial"/>
                <w:color w:val="444444"/>
                <w:sz w:val="21"/>
                <w:szCs w:val="21"/>
              </w:rPr>
            </w:pPr>
            <w:r>
              <w:rPr>
                <w:rFonts w:ascii="Calibri" w:hAnsi="Calibri" w:cs="Arial"/>
                <w:color w:val="444444"/>
                <w:sz w:val="22"/>
                <w:szCs w:val="22"/>
              </w:rPr>
              <w:t xml:space="preserve">Причем неуказание или неверное указание данных реквизитов </w:t>
            </w:r>
            <w:hyperlink r:id="rId27" w:history="1">
              <w:r>
                <w:rPr>
                  <w:rStyle w:val="a3"/>
                  <w:color w:val="0000FF"/>
                </w:rPr>
                <w:t>не повлияет</w:t>
              </w:r>
            </w:hyperlink>
            <w:r>
              <w:rPr>
                <w:rFonts w:ascii="Calibri" w:hAnsi="Calibri" w:cs="Arial"/>
                <w:color w:val="444444"/>
                <w:sz w:val="22"/>
                <w:szCs w:val="22"/>
              </w:rPr>
              <w:t xml:space="preserve"> на возможность вычета по такому счету-фактуре, вычет все равно будет возможен.</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При реализации товаров, подлежащих прослеживаемости, </w:t>
            </w:r>
            <w:hyperlink r:id="rId28" w:history="1">
              <w:r>
                <w:rPr>
                  <w:rStyle w:val="a3"/>
                  <w:color w:val="0000FF"/>
                </w:rPr>
                <w:t>нужно будет</w:t>
              </w:r>
            </w:hyperlink>
            <w:r>
              <w:rPr>
                <w:rFonts w:ascii="Calibri" w:hAnsi="Calibri" w:cs="Arial"/>
                <w:color w:val="444444"/>
                <w:sz w:val="22"/>
                <w:szCs w:val="22"/>
              </w:rPr>
              <w:t xml:space="preserve"> составлять счета-фактуры, даже если покупателями будут лица, не являющиеся налогоплательщиками НДС, или налогоплательщики, освобожденные от исполнения обязанностей по уплате НДС.</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5. Налоговые органы при проведении камеральной проверки декларации по НДС, УСН, ЕСХН или единой упрощенной декларации вправе </w:t>
            </w:r>
            <w:hyperlink r:id="rId29" w:history="1">
              <w:r>
                <w:rPr>
                  <w:rStyle w:val="a3"/>
                  <w:color w:val="0000FF"/>
                </w:rPr>
                <w:t>затребовать</w:t>
              </w:r>
            </w:hyperlink>
            <w:r>
              <w:rPr>
                <w:rFonts w:ascii="Calibri" w:hAnsi="Calibri" w:cs="Arial"/>
                <w:color w:val="444444"/>
                <w:sz w:val="22"/>
                <w:szCs w:val="22"/>
              </w:rPr>
              <w:t xml:space="preserve"> счета-фактуры, первичные и иные документы, относящиеся к операциям с товарами, подлежащими прослеживаемости, при выявлении следующих несоответствий:</w:t>
            </w:r>
          </w:p>
          <w:p w:rsidR="00000FB9" w:rsidRDefault="00000FB9" w:rsidP="00000FB9">
            <w:pPr>
              <w:numPr>
                <w:ilvl w:val="0"/>
                <w:numId w:val="10"/>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между декларацией и отчетом об операциях с прослеживаемыми товарами и/или документами, содержащими реквизиты прослеживаемости;</w:t>
            </w:r>
          </w:p>
          <w:p w:rsidR="00000FB9" w:rsidRDefault="00000FB9" w:rsidP="00000FB9">
            <w:pPr>
              <w:numPr>
                <w:ilvl w:val="0"/>
                <w:numId w:val="10"/>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между сведениями об операциях в декларации по НДС и сведениями об этих же операциях в отчете об операциях с прослеживаемыми товарами другого налогоплательщика;</w:t>
            </w:r>
          </w:p>
          <w:p w:rsidR="00000FB9" w:rsidRDefault="00000FB9" w:rsidP="00000FB9">
            <w:pPr>
              <w:numPr>
                <w:ilvl w:val="0"/>
                <w:numId w:val="10"/>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между отчетами об операциях с прослеживаемыми товарами разных налогоплательщиков.</w:t>
            </w:r>
          </w:p>
          <w:p w:rsidR="00000FB9" w:rsidRDefault="00000FB9">
            <w:pPr>
              <w:pStyle w:val="a5"/>
              <w:spacing w:line="270" w:lineRule="atLeast"/>
              <w:rPr>
                <w:rFonts w:ascii="Arial" w:eastAsiaTheme="minorHAnsi" w:hAnsi="Arial" w:cs="Arial"/>
                <w:color w:val="444444"/>
                <w:sz w:val="21"/>
                <w:szCs w:val="21"/>
              </w:rPr>
            </w:pPr>
            <w:r>
              <w:rPr>
                <w:rFonts w:ascii="Calibri" w:hAnsi="Calibri" w:cs="Arial"/>
                <w:color w:val="444444"/>
                <w:sz w:val="22"/>
                <w:szCs w:val="22"/>
              </w:rPr>
              <w:t xml:space="preserve">В рамках камеральной проверки декларации по НДС и затребования данных документов налоговые инспекторы </w:t>
            </w:r>
            <w:hyperlink r:id="rId30" w:history="1">
              <w:r>
                <w:rPr>
                  <w:rStyle w:val="a3"/>
                  <w:color w:val="0000FF"/>
                </w:rPr>
                <w:t>вправе</w:t>
              </w:r>
            </w:hyperlink>
            <w:r>
              <w:rPr>
                <w:rFonts w:ascii="Calibri" w:hAnsi="Calibri" w:cs="Arial"/>
                <w:color w:val="444444"/>
                <w:sz w:val="22"/>
                <w:szCs w:val="22"/>
              </w:rPr>
              <w:t xml:space="preserve"> производить осмотр территорий, помещений проверяемого лица, документов и предметов.</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Положения </w:t>
            </w:r>
            <w:hyperlink r:id="rId31" w:history="1">
              <w:r>
                <w:rPr>
                  <w:rStyle w:val="a3"/>
                  <w:color w:val="0000FF"/>
                </w:rPr>
                <w:t>Федерального закона</w:t>
              </w:r>
            </w:hyperlink>
            <w:r>
              <w:rPr>
                <w:rFonts w:ascii="Calibri" w:hAnsi="Calibri" w:cs="Arial"/>
                <w:color w:val="444444"/>
                <w:sz w:val="22"/>
                <w:szCs w:val="22"/>
              </w:rPr>
              <w:t xml:space="preserve"> N 371-ФЗ начнут применяться с 1 июля 2021 года.</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Отметим, что до конца 2020 года в России проходит </w:t>
            </w:r>
            <w:hyperlink r:id="rId32" w:history="1">
              <w:r>
                <w:rPr>
                  <w:rStyle w:val="a3"/>
                  <w:color w:val="0000FF"/>
                </w:rPr>
                <w:t>эксперимент</w:t>
              </w:r>
            </w:hyperlink>
            <w:r>
              <w:rPr>
                <w:rFonts w:ascii="Calibri" w:hAnsi="Calibri" w:cs="Arial"/>
                <w:color w:val="444444"/>
                <w:sz w:val="22"/>
                <w:szCs w:val="22"/>
              </w:rPr>
              <w:t xml:space="preserve"> по прослеживаемости отдельных товаров, </w:t>
            </w:r>
            <w:hyperlink r:id="rId33" w:history="1">
              <w:r>
                <w:rPr>
                  <w:rStyle w:val="a3"/>
                  <w:color w:val="0000FF"/>
                </w:rPr>
                <w:t xml:space="preserve">перечень </w:t>
              </w:r>
            </w:hyperlink>
            <w:r>
              <w:rPr>
                <w:rFonts w:ascii="Calibri" w:hAnsi="Calibri" w:cs="Arial"/>
                <w:color w:val="444444"/>
                <w:sz w:val="22"/>
                <w:szCs w:val="22"/>
              </w:rPr>
              <w:t xml:space="preserve">которых утвержден </w:t>
            </w:r>
            <w:hyperlink r:id="rId34" w:history="1">
              <w:r>
                <w:rPr>
                  <w:rStyle w:val="a3"/>
                  <w:color w:val="0000FF"/>
                </w:rPr>
                <w:t>Постановлением</w:t>
              </w:r>
            </w:hyperlink>
            <w:r>
              <w:rPr>
                <w:rFonts w:ascii="Calibri" w:hAnsi="Calibri" w:cs="Arial"/>
                <w:color w:val="444444"/>
                <w:sz w:val="22"/>
                <w:szCs w:val="22"/>
              </w:rPr>
              <w:t xml:space="preserve"> Правительства РФ от 25.06.2019 N 807 (к ним, например, относятся холодильники, автопогрузчики, стиральные машины, экскаваторы, мониторы и т.д.). Участие в эксперименте </w:t>
            </w:r>
            <w:hyperlink r:id="rId35" w:history="1">
              <w:r>
                <w:rPr>
                  <w:rStyle w:val="a3"/>
                  <w:color w:val="0000FF"/>
                </w:rPr>
                <w:t>добровольное</w:t>
              </w:r>
            </w:hyperlink>
            <w:r>
              <w:rPr>
                <w:rFonts w:ascii="Calibri" w:hAnsi="Calibri" w:cs="Arial"/>
                <w:color w:val="444444"/>
                <w:sz w:val="22"/>
                <w:szCs w:val="22"/>
              </w:rPr>
              <w:t>.</w:t>
            </w:r>
            <w:r>
              <w:rPr>
                <w:rFonts w:ascii="Arial" w:hAnsi="Arial" w:cs="Arial"/>
                <w:color w:val="444444"/>
                <w:sz w:val="21"/>
                <w:szCs w:val="21"/>
              </w:rPr>
              <w:br/>
            </w:r>
            <w:r>
              <w:rPr>
                <w:rStyle w:val="a8"/>
                <w:rFonts w:ascii="Calibri" w:hAnsi="Calibri" w:cs="Arial"/>
                <w:color w:val="444444"/>
                <w:sz w:val="22"/>
                <w:szCs w:val="22"/>
              </w:rPr>
              <w:t>На заметку</w:t>
            </w:r>
            <w:r>
              <w:rPr>
                <w:rFonts w:ascii="Calibri" w:hAnsi="Calibri" w:cs="Arial"/>
                <w:color w:val="444444"/>
                <w:sz w:val="22"/>
                <w:szCs w:val="22"/>
              </w:rPr>
              <w:t xml:space="preserve">: об этом и других изменениях по налогам, вступающих в силу в 2021 году, расскажут лекторы в ходе </w:t>
            </w:r>
            <w:hyperlink r:id="rId36" w:history="1">
              <w:r>
                <w:rPr>
                  <w:rStyle w:val="a3"/>
                  <w:color w:val="0000FF"/>
                </w:rPr>
                <w:t>вебинара</w:t>
              </w:r>
            </w:hyperlink>
            <w:r>
              <w:rPr>
                <w:rFonts w:ascii="Calibri" w:hAnsi="Calibri" w:cs="Arial"/>
                <w:color w:val="444444"/>
                <w:sz w:val="22"/>
                <w:szCs w:val="22"/>
              </w:rPr>
              <w:t xml:space="preserve"> «От теории к практике. Основные налоги и отчетность: версия 2021 года + практика отражения операций в 1С:Бухгалтерия 8.3», который пройдет 24 декабря 2020 года.</w:t>
            </w:r>
          </w:p>
        </w:tc>
      </w:tr>
      <w:tr w:rsidR="00000FB9" w:rsidTr="00000FB9">
        <w:trPr>
          <w:jc w:val="center"/>
        </w:trPr>
        <w:tc>
          <w:tcPr>
            <w:tcW w:w="8250" w:type="dxa"/>
            <w:shd w:val="clear" w:color="auto" w:fill="FFFFFF"/>
            <w:tcMar>
              <w:top w:w="0" w:type="dxa"/>
              <w:left w:w="375" w:type="dxa"/>
              <w:bottom w:w="0" w:type="dxa"/>
              <w:right w:w="375" w:type="dxa"/>
            </w:tcMar>
            <w:vAlign w:val="center"/>
            <w:hideMark/>
          </w:tcPr>
          <w:p w:rsidR="00000FB9" w:rsidRDefault="00000FB9">
            <w:pPr>
              <w:jc w:val="center"/>
              <w:rPr>
                <w:rFonts w:eastAsia="Times New Roman"/>
              </w:rPr>
            </w:pPr>
            <w:r>
              <w:rPr>
                <w:rFonts w:eastAsia="Times New Roman"/>
              </w:rPr>
              <w:lastRenderedPageBreak/>
              <w:pict>
                <v:rect id="_x0000_i1070" style="width:467.75pt;height:.75pt" o:hralign="center" o:hrstd="t" o:hr="t" fillcolor="gray" stroked="f"/>
              </w:pict>
            </w:r>
          </w:p>
        </w:tc>
      </w:tr>
      <w:tr w:rsidR="00000FB9" w:rsidTr="00000FB9">
        <w:trPr>
          <w:jc w:val="center"/>
        </w:trPr>
        <w:tc>
          <w:tcPr>
            <w:tcW w:w="8100" w:type="dxa"/>
            <w:shd w:val="clear" w:color="auto" w:fill="FFFFFF"/>
            <w:tcMar>
              <w:top w:w="300" w:type="dxa"/>
              <w:left w:w="450" w:type="dxa"/>
              <w:bottom w:w="150" w:type="dxa"/>
              <w:right w:w="450" w:type="dxa"/>
            </w:tcMar>
            <w:vAlign w:val="center"/>
            <w:hideMark/>
          </w:tcPr>
          <w:p w:rsidR="00000FB9" w:rsidRDefault="00000FB9">
            <w:pPr>
              <w:rPr>
                <w:rFonts w:eastAsia="Times New Roman"/>
              </w:rPr>
            </w:pPr>
            <w:hyperlink r:id="rId37" w:tgtFrame="_blank" w:history="1">
              <w:r>
                <w:rPr>
                  <w:rStyle w:val="a3"/>
                  <w:rFonts w:eastAsia="Times New Roman"/>
                  <w:b/>
                  <w:bCs/>
                  <w:color w:val="555555"/>
                  <w:sz w:val="27"/>
                  <w:szCs w:val="27"/>
                </w:rPr>
                <w:t xml:space="preserve">Немаркированные комплекты и наборы фототоваров и парфюмерной продукции можно будет продавать до 1 апреля 2021 года </w:t>
              </w:r>
            </w:hyperlink>
          </w:p>
        </w:tc>
      </w:tr>
      <w:tr w:rsidR="00000FB9" w:rsidTr="00000FB9">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00FB9">
              <w:tc>
                <w:tcPr>
                  <w:tcW w:w="7650" w:type="dxa"/>
                  <w:shd w:val="clear" w:color="auto" w:fill="EEEEEE"/>
                  <w:tcMar>
                    <w:top w:w="225" w:type="dxa"/>
                    <w:left w:w="225" w:type="dxa"/>
                    <w:bottom w:w="225" w:type="dxa"/>
                    <w:right w:w="225" w:type="dxa"/>
                  </w:tcMar>
                  <w:vAlign w:val="center"/>
                  <w:hideMark/>
                </w:tcPr>
                <w:p w:rsidR="00000FB9" w:rsidRDefault="00000FB9">
                  <w:pPr>
                    <w:rPr>
                      <w:rFonts w:eastAsia="Times New Roman"/>
                    </w:rPr>
                  </w:pPr>
                  <w:r>
                    <w:rPr>
                      <w:rFonts w:ascii="Arial" w:eastAsia="Times New Roman" w:hAnsi="Arial" w:cs="Arial"/>
                      <w:color w:val="444444"/>
                      <w:sz w:val="21"/>
                      <w:szCs w:val="21"/>
                    </w:rPr>
                    <w:t>Возможности: участники оборота фототоваров и парфюмерной продукции вправе осуществлять ввоз и реализацию на территории РФ комплектов и наборов данных товаров без их маркировки средствами идентификации до 1 апреля 2021 года.</w:t>
                  </w:r>
                  <w:r>
                    <w:rPr>
                      <w:rFonts w:ascii="Arial" w:eastAsia="Times New Roman" w:hAnsi="Arial" w:cs="Arial"/>
                      <w:color w:val="444444"/>
                      <w:sz w:val="21"/>
                      <w:szCs w:val="21"/>
                    </w:rPr>
                    <w:br/>
                    <w:t xml:space="preserve">Риски: остатки нереализованной парфюмерной продукции подлежат обязательной маркировке. </w:t>
                  </w:r>
                </w:p>
              </w:tc>
            </w:tr>
          </w:tbl>
          <w:p w:rsidR="00000FB9" w:rsidRDefault="00000FB9">
            <w:pPr>
              <w:rPr>
                <w:rFonts w:eastAsia="Times New Roman"/>
                <w:sz w:val="20"/>
                <w:szCs w:val="20"/>
              </w:rPr>
            </w:pPr>
          </w:p>
        </w:tc>
      </w:tr>
      <w:tr w:rsidR="00000FB9" w:rsidTr="00000FB9">
        <w:trPr>
          <w:jc w:val="center"/>
        </w:trPr>
        <w:tc>
          <w:tcPr>
            <w:tcW w:w="8100" w:type="dxa"/>
            <w:shd w:val="clear" w:color="auto" w:fill="FFFFFF"/>
            <w:tcMar>
              <w:top w:w="300" w:type="dxa"/>
              <w:left w:w="450" w:type="dxa"/>
              <w:bottom w:w="300" w:type="dxa"/>
              <w:right w:w="450" w:type="dxa"/>
            </w:tcMar>
            <w:vAlign w:val="center"/>
            <w:hideMark/>
          </w:tcPr>
          <w:p w:rsidR="00000FB9" w:rsidRDefault="00000FB9">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00100"/>
                  <wp:effectExtent l="0" t="0" r="9525" b="0"/>
                  <wp:wrapSquare wrapText="bothSides"/>
                  <wp:docPr id="40" name="Рисунок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00FB9" w:rsidRDefault="00000FB9">
            <w:pPr>
              <w:pStyle w:val="a5"/>
              <w:spacing w:line="270" w:lineRule="atLeast"/>
              <w:rPr>
                <w:rFonts w:ascii="Arial" w:eastAsiaTheme="minorHAnsi" w:hAnsi="Arial" w:cs="Arial"/>
                <w:color w:val="444444"/>
                <w:sz w:val="21"/>
                <w:szCs w:val="21"/>
              </w:rPr>
            </w:pPr>
            <w:hyperlink r:id="rId39" w:history="1">
              <w:r>
                <w:rPr>
                  <w:rStyle w:val="a3"/>
                  <w:color w:val="0000FF"/>
                </w:rPr>
                <w:t>Постановлением</w:t>
              </w:r>
            </w:hyperlink>
            <w:r>
              <w:rPr>
                <w:rFonts w:ascii="Calibri" w:hAnsi="Calibri" w:cs="Arial"/>
                <w:color w:val="444444"/>
                <w:sz w:val="22"/>
                <w:szCs w:val="22"/>
              </w:rPr>
              <w:t xml:space="preserve"> Правительства РФ от 07.11.2020 N 1795 внесены изменения в ряд актов Правительства РФ в части закрепления возможности ввоза и реализации отдельных видов комплектов и наборов товаров без маркировки. </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Ввоз и реализация ввезенных  комплектов и наборов товаров в состав которых входят </w:t>
            </w:r>
            <w:hyperlink r:id="rId40" w:history="1">
              <w:r>
                <w:rPr>
                  <w:rStyle w:val="a3"/>
                  <w:color w:val="0000FF"/>
                </w:rPr>
                <w:t>фототовары</w:t>
              </w:r>
            </w:hyperlink>
            <w:r>
              <w:rPr>
                <w:rFonts w:ascii="Calibri" w:hAnsi="Calibri" w:cs="Arial"/>
                <w:color w:val="444444"/>
                <w:sz w:val="22"/>
                <w:szCs w:val="22"/>
              </w:rPr>
              <w:t xml:space="preserve"> или </w:t>
            </w:r>
            <w:hyperlink r:id="rId41" w:history="1">
              <w:r>
                <w:rPr>
                  <w:rStyle w:val="a3"/>
                  <w:color w:val="0000FF"/>
                </w:rPr>
                <w:t>парфюмерная продукция</w:t>
              </w:r>
            </w:hyperlink>
            <w:r>
              <w:rPr>
                <w:rFonts w:ascii="Calibri" w:hAnsi="Calibri" w:cs="Arial"/>
                <w:color w:val="444444"/>
                <w:sz w:val="22"/>
                <w:szCs w:val="22"/>
              </w:rPr>
              <w:t>, могут осуществляться без маркировки и внесения в Систему МТ до 1 апреля 2021 года.</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Скорректированы положения по маркировке набора товаров (фото или парфюмерии) после 1 апреля 2021 года, так в случае формирования набора товаров средство идентификации наносится на потребительскую упаковку или этикетку всего набора товаров, </w:t>
            </w:r>
            <w:r>
              <w:rPr>
                <w:rFonts w:ascii="Calibri" w:hAnsi="Calibri" w:cs="Arial"/>
                <w:b/>
                <w:bCs/>
                <w:color w:val="444444"/>
                <w:sz w:val="22"/>
                <w:szCs w:val="22"/>
              </w:rPr>
              <w:t>а также на потребительскую упаковку (или этикетку) каждого товара, входящего в состав данного набора товаров</w:t>
            </w:r>
            <w:r>
              <w:rPr>
                <w:rFonts w:ascii="Calibri" w:hAnsi="Calibri" w:cs="Arial"/>
                <w:color w:val="444444"/>
                <w:sz w:val="22"/>
                <w:szCs w:val="22"/>
              </w:rPr>
              <w:t>.</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В случае формирования комплекта (фототоваров или парфюмерии) правила не меняются и  средство идентификации наносится на потребительскую упаковку комплекта фототоваров или этикетку, располагаемую на такой потребительской упаковке.</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Напомним, что </w:t>
            </w:r>
            <w:r>
              <w:rPr>
                <w:rFonts w:ascii="Calibri" w:hAnsi="Calibri" w:cs="Arial"/>
                <w:b/>
                <w:bCs/>
                <w:color w:val="444444"/>
                <w:sz w:val="22"/>
                <w:szCs w:val="22"/>
              </w:rPr>
              <w:t>разница между наборами и комплектами</w:t>
            </w:r>
            <w:r>
              <w:rPr>
                <w:rFonts w:ascii="Calibri" w:hAnsi="Calibri" w:cs="Arial"/>
                <w:color w:val="444444"/>
                <w:sz w:val="22"/>
                <w:szCs w:val="22"/>
              </w:rPr>
              <w:t xml:space="preserve"> состоит в том, что комплект создается производителем и не может быть расформирован, в то время как набор может быть создан любым участником оборота товаров и его можно расформировать. Объединяет их то, что в обоих случаях товары собираются в единую потребительскую упаковку.</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Для участников оборота парфюмерной продукции предусмотрена обязательная маркировка остатков нереализованной продукции.  При  наличии по состоянию на 1 октября 2020 года </w:t>
            </w:r>
            <w:r>
              <w:rPr>
                <w:rFonts w:ascii="Calibri" w:hAnsi="Calibri" w:cs="Arial"/>
                <w:b/>
                <w:bCs/>
                <w:color w:val="444444"/>
                <w:sz w:val="22"/>
                <w:szCs w:val="22"/>
              </w:rPr>
              <w:t>нереализованной парфюмерной продукции</w:t>
            </w:r>
            <w:r>
              <w:rPr>
                <w:rFonts w:ascii="Calibri" w:hAnsi="Calibri" w:cs="Arial"/>
                <w:color w:val="444444"/>
                <w:sz w:val="22"/>
                <w:szCs w:val="22"/>
              </w:rPr>
              <w:t xml:space="preserve">, произведенной или ввезенной на территорию РФ </w:t>
            </w:r>
            <w:r>
              <w:rPr>
                <w:rFonts w:ascii="Calibri" w:hAnsi="Calibri" w:cs="Arial"/>
                <w:b/>
                <w:bCs/>
                <w:color w:val="444444"/>
                <w:sz w:val="22"/>
                <w:szCs w:val="22"/>
              </w:rPr>
              <w:t>до 1 октября 2020 года</w:t>
            </w:r>
            <w:r>
              <w:rPr>
                <w:rFonts w:ascii="Calibri" w:hAnsi="Calibri" w:cs="Arial"/>
                <w:color w:val="444444"/>
                <w:sz w:val="22"/>
                <w:szCs w:val="22"/>
              </w:rPr>
              <w:t xml:space="preserve">, допускается осуществлять маркировку такой парфюмерной продукции средствами идентификации до 31 октября 2021 года (при условии ее регистрации в системе мониторинга), и внесение сведений о маркировке до 1 декабря 2021 года. Напомним, что ранее было установлено, что можно было реализовывать </w:t>
            </w:r>
            <w:r>
              <w:rPr>
                <w:rFonts w:ascii="Calibri" w:hAnsi="Calibri" w:cs="Arial"/>
                <w:b/>
                <w:bCs/>
                <w:color w:val="444444"/>
                <w:sz w:val="22"/>
                <w:szCs w:val="22"/>
              </w:rPr>
              <w:t>немаркированные остатки</w:t>
            </w:r>
            <w:r>
              <w:rPr>
                <w:rFonts w:ascii="Calibri" w:hAnsi="Calibri" w:cs="Arial"/>
                <w:color w:val="444444"/>
                <w:sz w:val="22"/>
                <w:szCs w:val="22"/>
              </w:rPr>
              <w:t xml:space="preserve"> до </w:t>
            </w:r>
            <w:hyperlink r:id="rId42" w:history="1">
              <w:r>
                <w:rPr>
                  <w:rStyle w:val="a3"/>
                  <w:color w:val="0000FF"/>
                </w:rPr>
                <w:t>30 сентября 2021 года</w:t>
              </w:r>
            </w:hyperlink>
            <w:r>
              <w:rPr>
                <w:rFonts w:ascii="Calibri" w:hAnsi="Calibri" w:cs="Arial"/>
                <w:color w:val="444444"/>
                <w:sz w:val="22"/>
                <w:szCs w:val="22"/>
              </w:rPr>
              <w:t>.</w:t>
            </w:r>
          </w:p>
          <w:p w:rsidR="00000FB9" w:rsidRDefault="00000FB9">
            <w:pPr>
              <w:pStyle w:val="a5"/>
              <w:spacing w:line="270" w:lineRule="atLeast"/>
              <w:rPr>
                <w:rFonts w:ascii="Arial" w:hAnsi="Arial" w:cs="Arial"/>
                <w:color w:val="444444"/>
                <w:sz w:val="21"/>
                <w:szCs w:val="21"/>
              </w:rPr>
            </w:pPr>
            <w:hyperlink r:id="rId43" w:history="1">
              <w:r>
                <w:rPr>
                  <w:rStyle w:val="a3"/>
                  <w:color w:val="0000FF"/>
                </w:rPr>
                <w:t>Постановление</w:t>
              </w:r>
            </w:hyperlink>
            <w:r>
              <w:rPr>
                <w:rFonts w:ascii="Calibri" w:hAnsi="Calibri" w:cs="Arial"/>
                <w:color w:val="444444"/>
                <w:sz w:val="22"/>
                <w:szCs w:val="22"/>
              </w:rPr>
              <w:t xml:space="preserve"> Правительства РФ от 07.11.2020 N 1795 вступит в силу 19 ноября 2020 года.</w:t>
            </w:r>
          </w:p>
          <w:p w:rsidR="00000FB9" w:rsidRDefault="00000FB9">
            <w:pPr>
              <w:pStyle w:val="a5"/>
              <w:spacing w:line="270" w:lineRule="atLeast"/>
              <w:rPr>
                <w:rFonts w:ascii="Arial" w:hAnsi="Arial" w:cs="Arial"/>
                <w:color w:val="444444"/>
                <w:sz w:val="21"/>
                <w:szCs w:val="21"/>
              </w:rPr>
            </w:pPr>
            <w:r>
              <w:rPr>
                <w:rFonts w:ascii="Calibri" w:hAnsi="Calibri" w:cs="Arial"/>
                <w:b/>
                <w:bCs/>
                <w:color w:val="444444"/>
                <w:sz w:val="22"/>
                <w:szCs w:val="22"/>
              </w:rPr>
              <w:t>На заметку:</w:t>
            </w:r>
            <w:r>
              <w:rPr>
                <w:rFonts w:ascii="Calibri" w:hAnsi="Calibri" w:cs="Arial"/>
                <w:color w:val="444444"/>
                <w:sz w:val="22"/>
                <w:szCs w:val="22"/>
              </w:rPr>
              <w:t xml:space="preserve"> подробнее о данных изменениях читайте в </w:t>
            </w:r>
            <w:hyperlink r:id="rId44" w:tooltip="Ссылка на КонсультантПлюс" w:history="1">
              <w:r>
                <w:rPr>
                  <w:rStyle w:val="a3"/>
                  <w:color w:val="0000FF"/>
                </w:rPr>
                <w:t xml:space="preserve">Обзоре: </w:t>
              </w:r>
            </w:hyperlink>
            <w:hyperlink r:id="rId45" w:history="1">
              <w:r>
                <w:rPr>
                  <w:rStyle w:val="a3"/>
                  <w:color w:val="0000FF"/>
                </w:rPr>
                <w:t>«</w:t>
              </w:r>
            </w:hyperlink>
            <w:hyperlink r:id="rId46" w:tooltip="Ссылка на КонсультантПлюс" w:history="1">
              <w:r>
                <w:rPr>
                  <w:rStyle w:val="a3"/>
                  <w:color w:val="0000FF"/>
                </w:rPr>
                <w:t>Фототовары и духи: импортные наборы и комплекты без маркировки можно продавать до конца марта</w:t>
              </w:r>
            </w:hyperlink>
            <w:hyperlink r:id="rId47" w:history="1">
              <w:r>
                <w:rPr>
                  <w:rStyle w:val="a3"/>
                  <w:color w:val="0000FF"/>
                </w:rPr>
                <w:t>»</w:t>
              </w:r>
            </w:hyperlink>
            <w:hyperlink r:id="rId48" w:tooltip="Ссылка на КонсультантПлюс" w:history="1">
              <w:r>
                <w:rPr>
                  <w:rStyle w:val="a3"/>
                  <w:color w:val="0000FF"/>
                </w:rPr>
                <w:t xml:space="preserve"> (КонсультантПлюс, 2020)</w:t>
              </w:r>
            </w:hyperlink>
            <w:r>
              <w:rPr>
                <w:rFonts w:ascii="Calibri" w:hAnsi="Calibri" w:cs="Arial"/>
                <w:color w:val="444444"/>
                <w:sz w:val="22"/>
                <w:szCs w:val="22"/>
              </w:rPr>
              <w:t xml:space="preserve"> , а о том, кто и как должен маркировать товары и как получить коды, читайте  в </w:t>
            </w:r>
            <w:hyperlink r:id="rId49" w:history="1">
              <w:r>
                <w:rPr>
                  <w:rStyle w:val="a3"/>
                  <w:color w:val="0000FF"/>
                </w:rPr>
                <w:t>Готовом решении</w:t>
              </w:r>
            </w:hyperlink>
            <w:r>
              <w:rPr>
                <w:rFonts w:ascii="Calibri" w:hAnsi="Calibri" w:cs="Arial"/>
                <w:color w:val="444444"/>
                <w:sz w:val="22"/>
                <w:szCs w:val="22"/>
              </w:rPr>
              <w:t xml:space="preserve"> «Как проводится обязательная маркировка товаров» в СПС КонсультантПлюс.</w:t>
            </w:r>
          </w:p>
        </w:tc>
      </w:tr>
      <w:tr w:rsidR="00000FB9" w:rsidTr="00000FB9">
        <w:trPr>
          <w:jc w:val="center"/>
        </w:trPr>
        <w:tc>
          <w:tcPr>
            <w:tcW w:w="8250" w:type="dxa"/>
            <w:shd w:val="clear" w:color="auto" w:fill="FFFFFF"/>
            <w:tcMar>
              <w:top w:w="0" w:type="dxa"/>
              <w:left w:w="375" w:type="dxa"/>
              <w:bottom w:w="0" w:type="dxa"/>
              <w:right w:w="375" w:type="dxa"/>
            </w:tcMar>
            <w:vAlign w:val="center"/>
            <w:hideMark/>
          </w:tcPr>
          <w:p w:rsidR="00000FB9" w:rsidRDefault="00000FB9">
            <w:pPr>
              <w:jc w:val="center"/>
              <w:rPr>
                <w:rFonts w:eastAsia="Times New Roman"/>
              </w:rPr>
            </w:pPr>
            <w:r>
              <w:rPr>
                <w:rFonts w:eastAsia="Times New Roman"/>
              </w:rPr>
              <w:pict>
                <v:rect id="_x0000_i1071" style="width:467.75pt;height:.75pt" o:hralign="center" o:hrstd="t" o:hr="t" fillcolor="gray" stroked="f"/>
              </w:pict>
            </w:r>
          </w:p>
        </w:tc>
      </w:tr>
      <w:tr w:rsidR="00000FB9" w:rsidTr="00000FB9">
        <w:trPr>
          <w:jc w:val="center"/>
        </w:trPr>
        <w:tc>
          <w:tcPr>
            <w:tcW w:w="8100" w:type="dxa"/>
            <w:shd w:val="clear" w:color="auto" w:fill="FFFFFF"/>
            <w:tcMar>
              <w:top w:w="300" w:type="dxa"/>
              <w:left w:w="450" w:type="dxa"/>
              <w:bottom w:w="150" w:type="dxa"/>
              <w:right w:w="450" w:type="dxa"/>
            </w:tcMar>
            <w:vAlign w:val="center"/>
            <w:hideMark/>
          </w:tcPr>
          <w:p w:rsidR="00000FB9" w:rsidRDefault="00000FB9">
            <w:pPr>
              <w:rPr>
                <w:rFonts w:eastAsia="Times New Roman"/>
              </w:rPr>
            </w:pPr>
            <w:hyperlink r:id="rId50" w:tgtFrame="_blank" w:history="1">
              <w:r>
                <w:rPr>
                  <w:rStyle w:val="a3"/>
                  <w:rFonts w:eastAsia="Times New Roman"/>
                  <w:b/>
                  <w:bCs/>
                  <w:color w:val="555555"/>
                  <w:sz w:val="27"/>
                  <w:szCs w:val="27"/>
                </w:rPr>
                <w:t xml:space="preserve">С 1 января 2021 года будет действовать новый СанПиН для общепита </w:t>
              </w:r>
            </w:hyperlink>
          </w:p>
        </w:tc>
      </w:tr>
      <w:tr w:rsidR="00000FB9" w:rsidTr="00000FB9">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00FB9">
              <w:tc>
                <w:tcPr>
                  <w:tcW w:w="7650" w:type="dxa"/>
                  <w:shd w:val="clear" w:color="auto" w:fill="EEEEEE"/>
                  <w:tcMar>
                    <w:top w:w="225" w:type="dxa"/>
                    <w:left w:w="225" w:type="dxa"/>
                    <w:bottom w:w="225" w:type="dxa"/>
                    <w:right w:w="225" w:type="dxa"/>
                  </w:tcMar>
                  <w:vAlign w:val="center"/>
                  <w:hideMark/>
                </w:tcPr>
                <w:p w:rsidR="00000FB9" w:rsidRDefault="00000FB9">
                  <w:pPr>
                    <w:rPr>
                      <w:rFonts w:eastAsia="Times New Roman"/>
                    </w:rPr>
                  </w:pPr>
                  <w:r>
                    <w:rPr>
                      <w:rFonts w:ascii="Arial" w:eastAsia="Times New Roman" w:hAnsi="Arial" w:cs="Arial"/>
                      <w:color w:val="444444"/>
                      <w:sz w:val="21"/>
                      <w:szCs w:val="21"/>
                    </w:rPr>
                    <w:t xml:space="preserve">Возможности: утверждение единых санитарно-эпидемиологических требований к организациям общественного питания населения позволит предприятиям общепита легче ориентироваться в правилах оказания данного рода услуг. Проверка соблюдения норм, установленных данным СанПиНом, не может быть предметом госсанэпиднадзора. </w:t>
                  </w:r>
                </w:p>
              </w:tc>
            </w:tr>
          </w:tbl>
          <w:p w:rsidR="00000FB9" w:rsidRDefault="00000FB9">
            <w:pPr>
              <w:rPr>
                <w:rFonts w:eastAsia="Times New Roman"/>
                <w:sz w:val="20"/>
                <w:szCs w:val="20"/>
              </w:rPr>
            </w:pPr>
          </w:p>
        </w:tc>
      </w:tr>
      <w:tr w:rsidR="00000FB9" w:rsidTr="00000FB9">
        <w:trPr>
          <w:jc w:val="center"/>
        </w:trPr>
        <w:tc>
          <w:tcPr>
            <w:tcW w:w="8100" w:type="dxa"/>
            <w:shd w:val="clear" w:color="auto" w:fill="FFFFFF"/>
            <w:tcMar>
              <w:top w:w="300" w:type="dxa"/>
              <w:left w:w="450" w:type="dxa"/>
              <w:bottom w:w="300" w:type="dxa"/>
              <w:right w:w="450" w:type="dxa"/>
            </w:tcMar>
            <w:vAlign w:val="center"/>
            <w:hideMark/>
          </w:tcPr>
          <w:p w:rsidR="00000FB9" w:rsidRDefault="00000FB9">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00100"/>
                  <wp:effectExtent l="0" t="0" r="9525" b="0"/>
                  <wp:wrapSquare wrapText="bothSides"/>
                  <wp:docPr id="39" name="Рисунок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00FB9" w:rsidRDefault="00000FB9">
            <w:pPr>
              <w:pStyle w:val="a5"/>
              <w:spacing w:line="270" w:lineRule="atLeast"/>
              <w:rPr>
                <w:rFonts w:ascii="Arial" w:eastAsiaTheme="minorHAnsi" w:hAnsi="Arial" w:cs="Arial"/>
                <w:color w:val="444444"/>
                <w:sz w:val="21"/>
                <w:szCs w:val="21"/>
              </w:rPr>
            </w:pPr>
            <w:hyperlink r:id="rId52" w:history="1">
              <w:r>
                <w:rPr>
                  <w:rStyle w:val="a3"/>
                  <w:color w:val="0000FF"/>
                </w:rPr>
                <w:t>Постановлением</w:t>
              </w:r>
            </w:hyperlink>
            <w:r>
              <w:rPr>
                <w:rFonts w:ascii="Calibri" w:hAnsi="Calibri" w:cs="Arial"/>
                <w:color w:val="444444"/>
                <w:sz w:val="22"/>
                <w:szCs w:val="22"/>
              </w:rPr>
              <w:t xml:space="preserve"> Главного государственного санитарного врача РФ от 27.10.2020 N 32 утверждены санитарно-эпидемиологические правила и нормы СанПиН 2.3/2.4.3590-2О «Санитарно-эпидемиологические требования к организации общественного питания населения», которые вступят в силу с 1 января 2021 года и будут действовать до 1 января 2027 года.</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В данный документ включены требования 17 актов в сфере общественного питания, причем с учетом особенностей питания всех категорий граждан: взрослое, детское население, инвалиды и лица, нуждающиеся в особом питании, а также питание в детских садах, школах, больницах, социальных и специализированных учреждениях, – и содержат особенные требования, направленные на снижение причинения риска здоровью детей, обусловленного пищевым фактором, и повышение роли здоровьесберегающей функции питания. </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Роспотребнадзор в своем </w:t>
            </w:r>
            <w:hyperlink r:id="rId53" w:history="1">
              <w:r>
                <w:rPr>
                  <w:rStyle w:val="a3"/>
                  <w:color w:val="0000FF"/>
                </w:rPr>
                <w:t>Информационном сообщении</w:t>
              </w:r>
            </w:hyperlink>
            <w:r>
              <w:rPr>
                <w:rFonts w:ascii="Calibri" w:hAnsi="Calibri" w:cs="Arial"/>
                <w:color w:val="444444"/>
                <w:sz w:val="22"/>
                <w:szCs w:val="22"/>
              </w:rPr>
              <w:t xml:space="preserve"> от 12.11.2020 отмечает, что в итоге требований стало в пять раз меньше по сравнению  с действующими нормами, в том числе за счет исключения дублирующих положений, укрупнения и кодификации требований.</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При этом в новом </w:t>
            </w:r>
            <w:hyperlink r:id="rId54" w:history="1">
              <w:r>
                <w:rPr>
                  <w:rStyle w:val="a3"/>
                  <w:color w:val="0000FF"/>
                </w:rPr>
                <w:t>СанПиН 2.3/2.4.3590-2О</w:t>
              </w:r>
            </w:hyperlink>
            <w:r>
              <w:rPr>
                <w:rFonts w:ascii="Calibri" w:hAnsi="Calibri" w:cs="Arial"/>
                <w:color w:val="444444"/>
                <w:sz w:val="22"/>
                <w:szCs w:val="22"/>
              </w:rPr>
              <w:t xml:space="preserve"> учтены новейшие технологии и современные виды упаковки и сырья, используемые в процессе изготовления, хранения, транспортировки и реализации продукции общественного питания, а также предусмотрены требования к предотвращению вредного воздействия биологических, химических, физических и других факторов. Также организациям общественного питания населения рекомендуется в своей деятельности руководствоваться принципами здорового питания.</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При этом отмечается, что оценка соблюдения рекомендательных норм, содержащихся в рассматриваемых Правилах, </w:t>
            </w:r>
            <w:hyperlink r:id="rId55" w:history="1">
              <w:r>
                <w:rPr>
                  <w:rStyle w:val="a3"/>
                  <w:color w:val="0000FF"/>
                </w:rPr>
                <w:t>не может</w:t>
              </w:r>
            </w:hyperlink>
            <w:r>
              <w:rPr>
                <w:rFonts w:ascii="Calibri" w:hAnsi="Calibri" w:cs="Arial"/>
                <w:color w:val="444444"/>
                <w:sz w:val="22"/>
                <w:szCs w:val="22"/>
              </w:rPr>
              <w:t xml:space="preserve"> являться предметом федерального государственного санитарно-эпидемиологического контроля.</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К документу прилагаются рекомендуемые формы журналов учета, ведомостей, необходимых для заполнения на предприятиях общепита. Также приведены различные перечни, применяемые при организации питания детей разных возрастов, например перечни среднесуточных наборов продуктов, перечень продукции, которая не допускается при организации питания детей, таблица замены одних продуктов на другие с учетом пищевой ценности и проч.</w:t>
            </w:r>
          </w:p>
        </w:tc>
      </w:tr>
      <w:tr w:rsidR="00000FB9" w:rsidTr="00000FB9">
        <w:trPr>
          <w:jc w:val="center"/>
        </w:trPr>
        <w:tc>
          <w:tcPr>
            <w:tcW w:w="8250" w:type="dxa"/>
            <w:shd w:val="clear" w:color="auto" w:fill="FFFFFF"/>
            <w:tcMar>
              <w:top w:w="0" w:type="dxa"/>
              <w:left w:w="375" w:type="dxa"/>
              <w:bottom w:w="0" w:type="dxa"/>
              <w:right w:w="375" w:type="dxa"/>
            </w:tcMar>
            <w:vAlign w:val="center"/>
            <w:hideMark/>
          </w:tcPr>
          <w:p w:rsidR="00000FB9" w:rsidRDefault="00000FB9">
            <w:pPr>
              <w:jc w:val="center"/>
              <w:rPr>
                <w:rFonts w:eastAsia="Times New Roman"/>
              </w:rPr>
            </w:pPr>
            <w:r>
              <w:rPr>
                <w:rFonts w:eastAsia="Times New Roman"/>
              </w:rPr>
              <w:pict>
                <v:rect id="_x0000_i1072" style="width:467.75pt;height:.75pt" o:hralign="center" o:hrstd="t" o:hr="t" fillcolor="gray" stroked="f"/>
              </w:pict>
            </w:r>
          </w:p>
        </w:tc>
      </w:tr>
      <w:tr w:rsidR="00000FB9" w:rsidTr="00000FB9">
        <w:trPr>
          <w:jc w:val="center"/>
        </w:trPr>
        <w:tc>
          <w:tcPr>
            <w:tcW w:w="8100" w:type="dxa"/>
            <w:shd w:val="clear" w:color="auto" w:fill="D0D1D3"/>
            <w:tcMar>
              <w:top w:w="300" w:type="dxa"/>
              <w:left w:w="300" w:type="dxa"/>
              <w:bottom w:w="300" w:type="dxa"/>
              <w:right w:w="300" w:type="dxa"/>
            </w:tcMar>
            <w:vAlign w:val="center"/>
            <w:hideMark/>
          </w:tcPr>
          <w:p w:rsidR="00000FB9" w:rsidRDefault="00000FB9">
            <w:pPr>
              <w:rPr>
                <w:rFonts w:ascii="Arial" w:eastAsia="Times New Roman" w:hAnsi="Arial" w:cs="Arial"/>
                <w:sz w:val="27"/>
                <w:szCs w:val="27"/>
              </w:rPr>
            </w:pPr>
            <w:r>
              <w:rPr>
                <w:rFonts w:ascii="Arial" w:eastAsia="Times New Roman" w:hAnsi="Arial" w:cs="Arial"/>
                <w:sz w:val="27"/>
                <w:szCs w:val="27"/>
              </w:rPr>
              <w:t xml:space="preserve">ВАЖНО ЗНАТЬ БУХГАЛТЕРУ </w:t>
            </w:r>
          </w:p>
        </w:tc>
      </w:tr>
      <w:tr w:rsidR="00000FB9" w:rsidTr="00000FB9">
        <w:trPr>
          <w:jc w:val="center"/>
        </w:trPr>
        <w:tc>
          <w:tcPr>
            <w:tcW w:w="8100" w:type="dxa"/>
            <w:shd w:val="clear" w:color="auto" w:fill="FFFFFF"/>
            <w:tcMar>
              <w:top w:w="300" w:type="dxa"/>
              <w:left w:w="450" w:type="dxa"/>
              <w:bottom w:w="150" w:type="dxa"/>
              <w:right w:w="450" w:type="dxa"/>
            </w:tcMar>
            <w:vAlign w:val="center"/>
            <w:hideMark/>
          </w:tcPr>
          <w:p w:rsidR="00000FB9" w:rsidRDefault="00000FB9">
            <w:pPr>
              <w:rPr>
                <w:rFonts w:eastAsia="Times New Roman"/>
              </w:rPr>
            </w:pPr>
            <w:hyperlink r:id="rId56" w:tgtFrame="_blank" w:history="1">
              <w:r>
                <w:rPr>
                  <w:rStyle w:val="a3"/>
                  <w:rFonts w:eastAsia="Times New Roman"/>
                  <w:b/>
                  <w:bCs/>
                  <w:color w:val="555555"/>
                  <w:sz w:val="27"/>
                  <w:szCs w:val="27"/>
                </w:rPr>
                <w:t xml:space="preserve">В НК РФ внесены поправки в части норм о блокировке </w:t>
              </w:r>
              <w:r>
                <w:rPr>
                  <w:rStyle w:val="a3"/>
                  <w:rFonts w:eastAsia="Times New Roman"/>
                  <w:b/>
                  <w:bCs/>
                  <w:color w:val="555555"/>
                  <w:sz w:val="27"/>
                  <w:szCs w:val="27"/>
                </w:rPr>
                <w:lastRenderedPageBreak/>
                <w:t xml:space="preserve">счетов </w:t>
              </w:r>
            </w:hyperlink>
          </w:p>
        </w:tc>
      </w:tr>
      <w:tr w:rsidR="00000FB9" w:rsidTr="00000FB9">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00FB9">
              <w:tc>
                <w:tcPr>
                  <w:tcW w:w="7650" w:type="dxa"/>
                  <w:shd w:val="clear" w:color="auto" w:fill="EEEEEE"/>
                  <w:tcMar>
                    <w:top w:w="225" w:type="dxa"/>
                    <w:left w:w="225" w:type="dxa"/>
                    <w:bottom w:w="225" w:type="dxa"/>
                    <w:right w:w="225" w:type="dxa"/>
                  </w:tcMar>
                  <w:vAlign w:val="center"/>
                  <w:hideMark/>
                </w:tcPr>
                <w:p w:rsidR="00000FB9" w:rsidRDefault="00000FB9">
                  <w:pPr>
                    <w:rPr>
                      <w:rFonts w:eastAsia="Times New Roman"/>
                    </w:rPr>
                  </w:pPr>
                  <w:r>
                    <w:rPr>
                      <w:rFonts w:ascii="Arial" w:eastAsia="Times New Roman" w:hAnsi="Arial" w:cs="Arial"/>
                      <w:color w:val="444444"/>
                      <w:sz w:val="21"/>
                      <w:szCs w:val="21"/>
                    </w:rPr>
                    <w:lastRenderedPageBreak/>
                    <w:t xml:space="preserve">Возможности: с 1 июля 2021 года налоговые органы будут вправе заранее уведомлять налогоплательщиков о предстоящей блокировке счетов. С 10 до 20 дней увеличен срок для вынесения решения о блокировке счета, если налогоплательщик не представит декларации или расчеты. </w:t>
                  </w:r>
                </w:p>
              </w:tc>
            </w:tr>
          </w:tbl>
          <w:p w:rsidR="00000FB9" w:rsidRDefault="00000FB9">
            <w:pPr>
              <w:rPr>
                <w:rFonts w:eastAsia="Times New Roman"/>
                <w:sz w:val="20"/>
                <w:szCs w:val="20"/>
              </w:rPr>
            </w:pPr>
          </w:p>
        </w:tc>
      </w:tr>
      <w:tr w:rsidR="00000FB9" w:rsidTr="00000FB9">
        <w:trPr>
          <w:jc w:val="center"/>
        </w:trPr>
        <w:tc>
          <w:tcPr>
            <w:tcW w:w="8100" w:type="dxa"/>
            <w:shd w:val="clear" w:color="auto" w:fill="FFFFFF"/>
            <w:tcMar>
              <w:top w:w="300" w:type="dxa"/>
              <w:left w:w="450" w:type="dxa"/>
              <w:bottom w:w="300" w:type="dxa"/>
              <w:right w:w="450" w:type="dxa"/>
            </w:tcMar>
            <w:vAlign w:val="center"/>
            <w:hideMark/>
          </w:tcPr>
          <w:p w:rsidR="00000FB9" w:rsidRDefault="00000FB9">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00100"/>
                  <wp:effectExtent l="0" t="0" r="9525" b="0"/>
                  <wp:wrapSquare wrapText="bothSides"/>
                  <wp:docPr id="38" name="Рисунок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00FB9" w:rsidRDefault="00000FB9">
            <w:pPr>
              <w:pStyle w:val="a5"/>
              <w:spacing w:line="270" w:lineRule="atLeast"/>
              <w:rPr>
                <w:rFonts w:ascii="Arial" w:eastAsiaTheme="minorHAnsi" w:hAnsi="Arial" w:cs="Arial"/>
                <w:color w:val="444444"/>
                <w:sz w:val="21"/>
                <w:szCs w:val="21"/>
              </w:rPr>
            </w:pPr>
            <w:r>
              <w:rPr>
                <w:rFonts w:ascii="Calibri" w:hAnsi="Calibri" w:cs="Arial"/>
                <w:color w:val="444444"/>
                <w:sz w:val="22"/>
                <w:szCs w:val="22"/>
              </w:rPr>
              <w:t xml:space="preserve">Федеральный </w:t>
            </w:r>
            <w:hyperlink r:id="rId58" w:history="1">
              <w:r>
                <w:rPr>
                  <w:rStyle w:val="a3"/>
                  <w:color w:val="0000FF"/>
                </w:rPr>
                <w:t>закон</w:t>
              </w:r>
            </w:hyperlink>
            <w:r>
              <w:rPr>
                <w:rFonts w:ascii="Calibri" w:hAnsi="Calibri" w:cs="Arial"/>
                <w:color w:val="444444"/>
                <w:sz w:val="22"/>
                <w:szCs w:val="22"/>
              </w:rPr>
              <w:t xml:space="preserve"> от 09.11.2020 N 368-ФЗ внес поправки в части первую и вторую НК РФ. Среди них – смягчение правил приостановки операций по счетам из-за несвоевременно сданной отчетности.</w:t>
            </w:r>
          </w:p>
          <w:p w:rsidR="00000FB9" w:rsidRDefault="00000FB9">
            <w:pPr>
              <w:pStyle w:val="a5"/>
              <w:spacing w:line="270" w:lineRule="atLeast"/>
              <w:rPr>
                <w:rFonts w:ascii="Arial" w:hAnsi="Arial" w:cs="Arial"/>
                <w:color w:val="444444"/>
                <w:sz w:val="21"/>
                <w:szCs w:val="21"/>
              </w:rPr>
            </w:pPr>
            <w:hyperlink r:id="rId59" w:history="1">
              <w:r>
                <w:rPr>
                  <w:rStyle w:val="a3"/>
                  <w:color w:val="0000FF"/>
                </w:rPr>
                <w:t>С 1 июля 2021 года</w:t>
              </w:r>
            </w:hyperlink>
            <w:r>
              <w:rPr>
                <w:rFonts w:ascii="Calibri" w:hAnsi="Calibri" w:cs="Arial"/>
                <w:color w:val="444444"/>
                <w:sz w:val="22"/>
                <w:szCs w:val="22"/>
              </w:rPr>
              <w:t xml:space="preserve"> налоговый орган </w:t>
            </w:r>
            <w:hyperlink r:id="rId60" w:history="1">
              <w:r>
                <w:rPr>
                  <w:rStyle w:val="a3"/>
                  <w:color w:val="0000FF"/>
                </w:rPr>
                <w:t>вправе</w:t>
              </w:r>
            </w:hyperlink>
            <w:r>
              <w:rPr>
                <w:rFonts w:ascii="Calibri" w:hAnsi="Calibri" w:cs="Arial"/>
                <w:color w:val="444444"/>
                <w:sz w:val="22"/>
                <w:szCs w:val="22"/>
              </w:rPr>
              <w:t xml:space="preserve"> уведомить о неисполнении обязанности по представлению налоговой декларации (расчета) не позднее чем в течение 14 дней до дня принятия </w:t>
            </w:r>
            <w:hyperlink r:id="rId61" w:history="1">
              <w:r>
                <w:rPr>
                  <w:rStyle w:val="a3"/>
                  <w:color w:val="0000FF"/>
                </w:rPr>
                <w:t>решения</w:t>
              </w:r>
            </w:hyperlink>
            <w:r>
              <w:rPr>
                <w:rFonts w:ascii="Calibri" w:hAnsi="Calibri" w:cs="Arial"/>
                <w:color w:val="444444"/>
                <w:sz w:val="22"/>
                <w:szCs w:val="22"/>
              </w:rPr>
              <w:t xml:space="preserve"> о приостановлении операций налогоплательщика по его счетам в банке.</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Кроме того, принимать решение о блокировке счета за несвоевременное представление налоговых деклараций, Расчета по страховым взносам или Расчета </w:t>
            </w:r>
            <w:hyperlink r:id="rId62" w:history="1">
              <w:r>
                <w:rPr>
                  <w:rStyle w:val="a3"/>
                  <w:color w:val="0000FF"/>
                </w:rPr>
                <w:t>6-НДФЛ</w:t>
              </w:r>
            </w:hyperlink>
            <w:r>
              <w:rPr>
                <w:rFonts w:ascii="Calibri" w:hAnsi="Calibri" w:cs="Arial"/>
                <w:color w:val="444444"/>
                <w:sz w:val="22"/>
                <w:szCs w:val="22"/>
              </w:rPr>
              <w:t xml:space="preserve"> будут в течение </w:t>
            </w:r>
            <w:hyperlink r:id="rId63" w:history="1">
              <w:r>
                <w:rPr>
                  <w:rStyle w:val="a3"/>
                  <w:color w:val="0000FF"/>
                </w:rPr>
                <w:t>20 рабочих дне</w:t>
              </w:r>
            </w:hyperlink>
            <w:r>
              <w:rPr>
                <w:rFonts w:ascii="Calibri" w:hAnsi="Calibri" w:cs="Arial"/>
                <w:color w:val="444444"/>
                <w:sz w:val="22"/>
                <w:szCs w:val="22"/>
              </w:rPr>
              <w:t>й после окончания срока на их подачу. Сейчас этот срок составляет 10 рабочих дней.</w:t>
            </w:r>
          </w:p>
        </w:tc>
      </w:tr>
      <w:tr w:rsidR="00000FB9" w:rsidTr="00000FB9">
        <w:trPr>
          <w:jc w:val="center"/>
        </w:trPr>
        <w:tc>
          <w:tcPr>
            <w:tcW w:w="8250" w:type="dxa"/>
            <w:shd w:val="clear" w:color="auto" w:fill="FFFFFF"/>
            <w:tcMar>
              <w:top w:w="0" w:type="dxa"/>
              <w:left w:w="375" w:type="dxa"/>
              <w:bottom w:w="0" w:type="dxa"/>
              <w:right w:w="375" w:type="dxa"/>
            </w:tcMar>
            <w:vAlign w:val="center"/>
            <w:hideMark/>
          </w:tcPr>
          <w:p w:rsidR="00000FB9" w:rsidRDefault="00000FB9">
            <w:pPr>
              <w:jc w:val="center"/>
              <w:rPr>
                <w:rFonts w:eastAsia="Times New Roman"/>
              </w:rPr>
            </w:pPr>
            <w:r>
              <w:rPr>
                <w:rFonts w:eastAsia="Times New Roman"/>
              </w:rPr>
              <w:pict>
                <v:rect id="_x0000_i1073" style="width:467.75pt;height:.75pt" o:hralign="center" o:hrstd="t" o:hr="t" fillcolor="gray" stroked="f"/>
              </w:pict>
            </w:r>
          </w:p>
        </w:tc>
      </w:tr>
      <w:tr w:rsidR="00000FB9" w:rsidTr="00000FB9">
        <w:trPr>
          <w:jc w:val="center"/>
        </w:trPr>
        <w:tc>
          <w:tcPr>
            <w:tcW w:w="8100" w:type="dxa"/>
            <w:shd w:val="clear" w:color="auto" w:fill="FFFFFF"/>
            <w:tcMar>
              <w:top w:w="300" w:type="dxa"/>
              <w:left w:w="450" w:type="dxa"/>
              <w:bottom w:w="150" w:type="dxa"/>
              <w:right w:w="450" w:type="dxa"/>
            </w:tcMar>
            <w:vAlign w:val="center"/>
            <w:hideMark/>
          </w:tcPr>
          <w:p w:rsidR="00000FB9" w:rsidRDefault="00000FB9">
            <w:pPr>
              <w:rPr>
                <w:rFonts w:eastAsia="Times New Roman"/>
              </w:rPr>
            </w:pPr>
            <w:hyperlink r:id="rId64" w:tgtFrame="_blank" w:history="1">
              <w:r>
                <w:rPr>
                  <w:rStyle w:val="a3"/>
                  <w:rFonts w:eastAsia="Times New Roman"/>
                  <w:b/>
                  <w:bCs/>
                  <w:color w:val="555555"/>
                  <w:sz w:val="27"/>
                  <w:szCs w:val="27"/>
                </w:rPr>
                <w:t xml:space="preserve">В 2020 году организация совмещала ОСН с ЕНВД: как посчитать лимит дохода для перехода на УСН в 2021 году </w:t>
              </w:r>
            </w:hyperlink>
          </w:p>
        </w:tc>
      </w:tr>
      <w:tr w:rsidR="00000FB9" w:rsidTr="00000FB9">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00FB9">
              <w:tc>
                <w:tcPr>
                  <w:tcW w:w="7650" w:type="dxa"/>
                  <w:shd w:val="clear" w:color="auto" w:fill="EEEEEE"/>
                  <w:tcMar>
                    <w:top w:w="225" w:type="dxa"/>
                    <w:left w:w="225" w:type="dxa"/>
                    <w:bottom w:w="225" w:type="dxa"/>
                    <w:right w:w="225" w:type="dxa"/>
                  </w:tcMar>
                  <w:vAlign w:val="center"/>
                  <w:hideMark/>
                </w:tcPr>
                <w:p w:rsidR="00000FB9" w:rsidRDefault="00000FB9">
                  <w:pPr>
                    <w:rPr>
                      <w:rFonts w:eastAsia="Times New Roman"/>
                    </w:rPr>
                  </w:pPr>
                  <w:r>
                    <w:rPr>
                      <w:rFonts w:ascii="Arial" w:eastAsia="Times New Roman" w:hAnsi="Arial" w:cs="Arial"/>
                      <w:color w:val="444444"/>
                      <w:sz w:val="21"/>
                      <w:szCs w:val="21"/>
                    </w:rPr>
                    <w:t xml:space="preserve">Возможности: для перехода на УСН организация, совмещавшая в 2020 году ОСН с ЕНВД, должна учитывать только доходы, полученные в рамках ОСН. </w:t>
                  </w:r>
                </w:p>
              </w:tc>
            </w:tr>
          </w:tbl>
          <w:p w:rsidR="00000FB9" w:rsidRDefault="00000FB9">
            <w:pPr>
              <w:rPr>
                <w:rFonts w:eastAsia="Times New Roman"/>
                <w:sz w:val="20"/>
                <w:szCs w:val="20"/>
              </w:rPr>
            </w:pPr>
          </w:p>
        </w:tc>
      </w:tr>
      <w:tr w:rsidR="00000FB9" w:rsidTr="00000FB9">
        <w:trPr>
          <w:jc w:val="center"/>
        </w:trPr>
        <w:tc>
          <w:tcPr>
            <w:tcW w:w="8100" w:type="dxa"/>
            <w:shd w:val="clear" w:color="auto" w:fill="FFFFFF"/>
            <w:tcMar>
              <w:top w:w="300" w:type="dxa"/>
              <w:left w:w="450" w:type="dxa"/>
              <w:bottom w:w="300" w:type="dxa"/>
              <w:right w:w="450" w:type="dxa"/>
            </w:tcMar>
            <w:vAlign w:val="center"/>
            <w:hideMark/>
          </w:tcPr>
          <w:p w:rsidR="00000FB9" w:rsidRDefault="00000FB9">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95350"/>
                  <wp:effectExtent l="0" t="0" r="9525" b="0"/>
                  <wp:wrapSquare wrapText="bothSides"/>
                  <wp:docPr id="37" name="Рисунок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190625" cy="89535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00FB9" w:rsidRDefault="00000FB9">
            <w:pPr>
              <w:pStyle w:val="a5"/>
              <w:spacing w:line="270" w:lineRule="atLeast"/>
              <w:rPr>
                <w:rFonts w:ascii="Arial" w:eastAsiaTheme="minorHAnsi" w:hAnsi="Arial" w:cs="Arial"/>
                <w:color w:val="444444"/>
                <w:sz w:val="21"/>
                <w:szCs w:val="21"/>
              </w:rPr>
            </w:pPr>
            <w:r>
              <w:rPr>
                <w:rFonts w:ascii="Calibri" w:hAnsi="Calibri" w:cs="Arial"/>
                <w:color w:val="444444"/>
                <w:sz w:val="22"/>
                <w:szCs w:val="22"/>
              </w:rPr>
              <w:t xml:space="preserve">Положения </w:t>
            </w:r>
            <w:hyperlink r:id="rId66" w:history="1">
              <w:r>
                <w:rPr>
                  <w:rStyle w:val="a3"/>
                  <w:color w:val="0000FF"/>
                </w:rPr>
                <w:t>главы 26.3</w:t>
              </w:r>
            </w:hyperlink>
            <w:r>
              <w:rPr>
                <w:rFonts w:ascii="Calibri" w:hAnsi="Calibri" w:cs="Arial"/>
                <w:color w:val="444444"/>
                <w:sz w:val="22"/>
                <w:szCs w:val="22"/>
              </w:rPr>
              <w:t xml:space="preserve"> НК РФ, которая регулирует применение ЕНВД, утрачивают силу с 1 января 2021 года (</w:t>
            </w:r>
            <w:hyperlink r:id="rId67" w:history="1">
              <w:r>
                <w:rPr>
                  <w:rStyle w:val="a3"/>
                  <w:color w:val="0000FF"/>
                </w:rPr>
                <w:t>п. 8 ст. 5</w:t>
              </w:r>
            </w:hyperlink>
            <w:r>
              <w:rPr>
                <w:rFonts w:ascii="Calibri" w:hAnsi="Calibri" w:cs="Arial"/>
                <w:color w:val="444444"/>
                <w:sz w:val="22"/>
                <w:szCs w:val="22"/>
              </w:rPr>
              <w:t xml:space="preserve"> Федерального закона от 29.06.2012 N 97-ФЗ). В связи с этим в </w:t>
            </w:r>
            <w:hyperlink r:id="rId68" w:history="1">
              <w:r>
                <w:rPr>
                  <w:rStyle w:val="a3"/>
                  <w:color w:val="0000FF"/>
                </w:rPr>
                <w:t>Письме</w:t>
              </w:r>
            </w:hyperlink>
            <w:r>
              <w:rPr>
                <w:rFonts w:ascii="Calibri" w:hAnsi="Calibri" w:cs="Arial"/>
                <w:color w:val="444444"/>
                <w:sz w:val="22"/>
                <w:szCs w:val="22"/>
              </w:rPr>
              <w:t xml:space="preserve"> от 27.10.2020 N 03-11-06/2/93327 Минфин России разъяснил, как организации, совмещающей ОСН и ЕНВД, определить предельный размер дохода в целях перехода на УСН с 2021 года.</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Ведомство напомнило, что по общему правилу для перехода на УСН организации необходимо:</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 не позднее 31 декабря 2020 года представить в налоговые органы </w:t>
            </w:r>
            <w:hyperlink r:id="rId69" w:history="1">
              <w:r>
                <w:rPr>
                  <w:rStyle w:val="a3"/>
                  <w:color w:val="0000FF"/>
                </w:rPr>
                <w:t>уведомление</w:t>
              </w:r>
            </w:hyperlink>
            <w:r>
              <w:rPr>
                <w:rFonts w:ascii="Calibri" w:hAnsi="Calibri" w:cs="Arial"/>
                <w:color w:val="444444"/>
                <w:sz w:val="22"/>
                <w:szCs w:val="22"/>
              </w:rPr>
              <w:t xml:space="preserve"> о переходе на УСН с 1 января 2021 года;</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чтобы ее доходы за 9 месяцев 2020 года не превышали 112,5 млн руб. (</w:t>
            </w:r>
            <w:hyperlink r:id="rId70" w:history="1">
              <w:r>
                <w:rPr>
                  <w:rStyle w:val="a3"/>
                  <w:color w:val="0000FF"/>
                </w:rPr>
                <w:t>п. 2 ст. 346.12</w:t>
              </w:r>
            </w:hyperlink>
            <w:r>
              <w:rPr>
                <w:rFonts w:ascii="Calibri" w:hAnsi="Calibri" w:cs="Arial"/>
                <w:color w:val="444444"/>
                <w:sz w:val="22"/>
                <w:szCs w:val="22"/>
              </w:rPr>
              <w:t xml:space="preserve"> НК РФ).</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В соответствии с </w:t>
            </w:r>
            <w:hyperlink r:id="rId71" w:history="1">
              <w:r>
                <w:rPr>
                  <w:rStyle w:val="a3"/>
                  <w:color w:val="0000FF"/>
                </w:rPr>
                <w:t>п. 4 ст. 346.12</w:t>
              </w:r>
            </w:hyperlink>
            <w:r>
              <w:rPr>
                <w:rFonts w:ascii="Calibri" w:hAnsi="Calibri" w:cs="Arial"/>
                <w:color w:val="444444"/>
                <w:sz w:val="22"/>
                <w:szCs w:val="22"/>
              </w:rPr>
              <w:t xml:space="preserve"> НК РФ в ситуации совмещения ОСН и ЕНВД в 2020 году для перехода на УСН в 2021 году величина доходов определяется только по тем видам деятельности, налогообложение которых осуществляется в рамках ОСН.</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Таким образом, при заполнении уведомления о переходе на УСН по </w:t>
            </w:r>
            <w:hyperlink r:id="rId72" w:history="1">
              <w:r>
                <w:rPr>
                  <w:rStyle w:val="a3"/>
                  <w:color w:val="0000FF"/>
                </w:rPr>
                <w:t>строке</w:t>
              </w:r>
            </w:hyperlink>
            <w:r>
              <w:rPr>
                <w:rFonts w:ascii="Calibri" w:hAnsi="Calibri" w:cs="Arial"/>
                <w:color w:val="444444"/>
                <w:sz w:val="22"/>
                <w:szCs w:val="22"/>
              </w:rPr>
              <w:t xml:space="preserve"> «Получено доходов за девять месяцев года подачи уведомления» указывается сумма доходов за 9 месяцев 2020 года по видам деятельности, подлежащим обложению в рамках ОСН.</w:t>
            </w:r>
          </w:p>
          <w:p w:rsidR="00000FB9" w:rsidRDefault="00000FB9">
            <w:pPr>
              <w:pStyle w:val="a5"/>
              <w:spacing w:line="270" w:lineRule="atLeast"/>
              <w:rPr>
                <w:rFonts w:ascii="Arial" w:hAnsi="Arial" w:cs="Arial"/>
                <w:color w:val="444444"/>
                <w:sz w:val="21"/>
                <w:szCs w:val="21"/>
              </w:rPr>
            </w:pPr>
            <w:r>
              <w:rPr>
                <w:rStyle w:val="a8"/>
                <w:rFonts w:ascii="Calibri" w:hAnsi="Calibri" w:cs="Arial"/>
                <w:color w:val="444444"/>
                <w:sz w:val="22"/>
                <w:szCs w:val="22"/>
              </w:rPr>
              <w:lastRenderedPageBreak/>
              <w:t>На заметку:</w:t>
            </w:r>
            <w:r>
              <w:rPr>
                <w:rFonts w:ascii="Calibri" w:hAnsi="Calibri" w:cs="Arial"/>
                <w:color w:val="444444"/>
                <w:sz w:val="22"/>
                <w:szCs w:val="22"/>
              </w:rPr>
              <w:t xml:space="preserve"> при применении только ЕНВД в 2020 году и желании  перейти на УСН с 2021 года размер доходов за 9 месяцев организации определять не нужно. Это следует из </w:t>
            </w:r>
            <w:hyperlink r:id="rId73" w:history="1">
              <w:r>
                <w:rPr>
                  <w:rStyle w:val="a3"/>
                  <w:color w:val="0000FF"/>
                </w:rPr>
                <w:t>п. п. 2</w:t>
              </w:r>
            </w:hyperlink>
            <w:r>
              <w:rPr>
                <w:rFonts w:ascii="Calibri" w:hAnsi="Calibri" w:cs="Arial"/>
                <w:color w:val="444444"/>
                <w:sz w:val="22"/>
                <w:szCs w:val="22"/>
              </w:rPr>
              <w:t xml:space="preserve">, </w:t>
            </w:r>
            <w:hyperlink r:id="rId74" w:history="1">
              <w:r>
                <w:rPr>
                  <w:rStyle w:val="a3"/>
                  <w:color w:val="0000FF"/>
                </w:rPr>
                <w:t>4 ст. 346.12</w:t>
              </w:r>
            </w:hyperlink>
            <w:r>
              <w:rPr>
                <w:rFonts w:ascii="Calibri" w:hAnsi="Calibri" w:cs="Arial"/>
                <w:color w:val="444444"/>
                <w:sz w:val="22"/>
                <w:szCs w:val="22"/>
              </w:rPr>
              <w:t xml:space="preserve"> НК РФ и </w:t>
            </w:r>
            <w:hyperlink r:id="rId75" w:history="1">
              <w:r>
                <w:rPr>
                  <w:rStyle w:val="a3"/>
                  <w:color w:val="0000FF"/>
                </w:rPr>
                <w:t>Письма</w:t>
              </w:r>
            </w:hyperlink>
            <w:r>
              <w:rPr>
                <w:rFonts w:ascii="Calibri" w:hAnsi="Calibri" w:cs="Arial"/>
                <w:color w:val="444444"/>
                <w:sz w:val="22"/>
                <w:szCs w:val="22"/>
              </w:rPr>
              <w:t xml:space="preserve"> Минфина России от 05.10.2010 N 03-11-11/255.</w:t>
            </w:r>
            <w:r>
              <w:rPr>
                <w:rFonts w:ascii="Arial" w:hAnsi="Arial" w:cs="Arial"/>
                <w:color w:val="444444"/>
                <w:sz w:val="21"/>
                <w:szCs w:val="21"/>
              </w:rPr>
              <w:br/>
            </w:r>
            <w:r>
              <w:rPr>
                <w:rFonts w:ascii="Calibri" w:hAnsi="Calibri" w:cs="Arial"/>
                <w:color w:val="444444"/>
                <w:sz w:val="22"/>
                <w:szCs w:val="22"/>
              </w:rPr>
              <w:t xml:space="preserve">На </w:t>
            </w:r>
            <w:hyperlink r:id="rId76" w:history="1">
              <w:r>
                <w:rPr>
                  <w:rStyle w:val="a3"/>
                  <w:color w:val="0000FF"/>
                </w:rPr>
                <w:t>вебинаре</w:t>
              </w:r>
            </w:hyperlink>
            <w:r>
              <w:rPr>
                <w:rFonts w:ascii="Calibri" w:hAnsi="Calibri" w:cs="Arial"/>
                <w:color w:val="444444"/>
                <w:sz w:val="22"/>
                <w:szCs w:val="22"/>
              </w:rPr>
              <w:t xml:space="preserve"> «Главные изменения в применении спецрежимов в 2021 году» лектор подробнее расскажет об отмене ЕНВД и тех действиях, которые в связи с этим нужно произвести в 2020 и 2021 годах. Мероприятие пройдет 3 декабря 2020 года.</w:t>
            </w:r>
          </w:p>
        </w:tc>
      </w:tr>
      <w:tr w:rsidR="00000FB9" w:rsidTr="00000FB9">
        <w:trPr>
          <w:jc w:val="center"/>
        </w:trPr>
        <w:tc>
          <w:tcPr>
            <w:tcW w:w="8250" w:type="dxa"/>
            <w:shd w:val="clear" w:color="auto" w:fill="FFFFFF"/>
            <w:tcMar>
              <w:top w:w="0" w:type="dxa"/>
              <w:left w:w="375" w:type="dxa"/>
              <w:bottom w:w="0" w:type="dxa"/>
              <w:right w:w="375" w:type="dxa"/>
            </w:tcMar>
            <w:vAlign w:val="center"/>
            <w:hideMark/>
          </w:tcPr>
          <w:p w:rsidR="00000FB9" w:rsidRDefault="00000FB9">
            <w:pPr>
              <w:jc w:val="center"/>
              <w:rPr>
                <w:rFonts w:eastAsia="Times New Roman"/>
              </w:rPr>
            </w:pPr>
            <w:r>
              <w:rPr>
                <w:rFonts w:eastAsia="Times New Roman"/>
              </w:rPr>
              <w:lastRenderedPageBreak/>
              <w:pict>
                <v:rect id="_x0000_i1074" style="width:467.75pt;height:.75pt" o:hralign="center" o:hrstd="t" o:hr="t" fillcolor="gray" stroked="f"/>
              </w:pict>
            </w:r>
          </w:p>
        </w:tc>
      </w:tr>
      <w:tr w:rsidR="00000FB9" w:rsidTr="00000FB9">
        <w:trPr>
          <w:jc w:val="center"/>
        </w:trPr>
        <w:tc>
          <w:tcPr>
            <w:tcW w:w="8100" w:type="dxa"/>
            <w:shd w:val="clear" w:color="auto" w:fill="FFFFFF"/>
            <w:tcMar>
              <w:top w:w="300" w:type="dxa"/>
              <w:left w:w="450" w:type="dxa"/>
              <w:bottom w:w="150" w:type="dxa"/>
              <w:right w:w="450" w:type="dxa"/>
            </w:tcMar>
            <w:vAlign w:val="center"/>
            <w:hideMark/>
          </w:tcPr>
          <w:p w:rsidR="00000FB9" w:rsidRDefault="00000FB9">
            <w:pPr>
              <w:rPr>
                <w:rFonts w:eastAsia="Times New Roman"/>
              </w:rPr>
            </w:pPr>
            <w:hyperlink r:id="rId77" w:tgtFrame="_blank" w:history="1">
              <w:r>
                <w:rPr>
                  <w:rStyle w:val="a3"/>
                  <w:rFonts w:eastAsia="Times New Roman"/>
                  <w:b/>
                  <w:bCs/>
                  <w:color w:val="555555"/>
                  <w:sz w:val="27"/>
                  <w:szCs w:val="27"/>
                </w:rPr>
                <w:t xml:space="preserve">Налогообложение прибыли КИК: изучаем обновленные положения НК РФ </w:t>
              </w:r>
            </w:hyperlink>
          </w:p>
        </w:tc>
      </w:tr>
      <w:tr w:rsidR="00000FB9" w:rsidTr="00000FB9">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00FB9">
              <w:tc>
                <w:tcPr>
                  <w:tcW w:w="7650" w:type="dxa"/>
                  <w:shd w:val="clear" w:color="auto" w:fill="EEEEEE"/>
                  <w:tcMar>
                    <w:top w:w="225" w:type="dxa"/>
                    <w:left w:w="225" w:type="dxa"/>
                    <w:bottom w:w="225" w:type="dxa"/>
                    <w:right w:w="225" w:type="dxa"/>
                  </w:tcMar>
                  <w:vAlign w:val="center"/>
                  <w:hideMark/>
                </w:tcPr>
                <w:p w:rsidR="00000FB9" w:rsidRDefault="00000FB9">
                  <w:pPr>
                    <w:rPr>
                      <w:rFonts w:eastAsia="Times New Roman"/>
                    </w:rPr>
                  </w:pPr>
                  <w:r>
                    <w:rPr>
                      <w:rFonts w:ascii="Arial" w:eastAsia="Times New Roman" w:hAnsi="Arial" w:cs="Arial"/>
                      <w:color w:val="444444"/>
                      <w:sz w:val="21"/>
                      <w:szCs w:val="21"/>
                    </w:rPr>
                    <w:t>Возможности: вводится возможность уплаты налога с фиксированной прибыли КИК.</w:t>
                  </w:r>
                  <w:r>
                    <w:rPr>
                      <w:rFonts w:ascii="Arial" w:eastAsia="Times New Roman" w:hAnsi="Arial" w:cs="Arial"/>
                      <w:color w:val="444444"/>
                      <w:sz w:val="21"/>
                      <w:szCs w:val="21"/>
                    </w:rPr>
                    <w:br/>
                    <w:t xml:space="preserve">Риски: штрафы за некоторые нарушения по КИК увеличились в пять раз, появился новый штраф в размере 1 млн руб. </w:t>
                  </w:r>
                </w:p>
              </w:tc>
            </w:tr>
          </w:tbl>
          <w:p w:rsidR="00000FB9" w:rsidRDefault="00000FB9">
            <w:pPr>
              <w:rPr>
                <w:rFonts w:eastAsia="Times New Roman"/>
                <w:sz w:val="20"/>
                <w:szCs w:val="20"/>
              </w:rPr>
            </w:pPr>
          </w:p>
        </w:tc>
      </w:tr>
      <w:tr w:rsidR="00000FB9" w:rsidTr="00000FB9">
        <w:trPr>
          <w:jc w:val="center"/>
        </w:trPr>
        <w:tc>
          <w:tcPr>
            <w:tcW w:w="8100" w:type="dxa"/>
            <w:shd w:val="clear" w:color="auto" w:fill="FFFFFF"/>
            <w:tcMar>
              <w:top w:w="300" w:type="dxa"/>
              <w:left w:w="450" w:type="dxa"/>
              <w:bottom w:w="300" w:type="dxa"/>
              <w:right w:w="450" w:type="dxa"/>
            </w:tcMar>
            <w:vAlign w:val="center"/>
            <w:hideMark/>
          </w:tcPr>
          <w:p w:rsidR="00000FB9" w:rsidRDefault="00000FB9">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00100"/>
                  <wp:effectExtent l="0" t="0" r="9525" b="0"/>
                  <wp:wrapSquare wrapText="bothSides"/>
                  <wp:docPr id="36" name="Рисунок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00FB9" w:rsidRDefault="00000FB9">
            <w:pPr>
              <w:pStyle w:val="a5"/>
              <w:spacing w:line="270" w:lineRule="atLeast"/>
              <w:rPr>
                <w:rFonts w:ascii="Arial" w:eastAsiaTheme="minorHAnsi" w:hAnsi="Arial" w:cs="Arial"/>
                <w:color w:val="444444"/>
                <w:sz w:val="21"/>
                <w:szCs w:val="21"/>
              </w:rPr>
            </w:pPr>
            <w:r>
              <w:rPr>
                <w:rFonts w:ascii="Calibri" w:hAnsi="Calibri" w:cs="Arial"/>
                <w:color w:val="444444"/>
                <w:sz w:val="22"/>
                <w:szCs w:val="22"/>
              </w:rPr>
              <w:t xml:space="preserve">Федеральный </w:t>
            </w:r>
            <w:hyperlink r:id="rId79" w:history="1">
              <w:r>
                <w:rPr>
                  <w:rStyle w:val="a3"/>
                  <w:color w:val="0000FF"/>
                </w:rPr>
                <w:t>закон</w:t>
              </w:r>
            </w:hyperlink>
            <w:r>
              <w:rPr>
                <w:rFonts w:ascii="Calibri" w:hAnsi="Calibri" w:cs="Arial"/>
                <w:color w:val="444444"/>
                <w:sz w:val="22"/>
                <w:szCs w:val="22"/>
              </w:rPr>
              <w:t xml:space="preserve"> от 09.11.2020 N 368-ФЗ внес поправки в части первую и вторую НК РФ, касающиеся регулирования налогообложения прибыли контролируемой иностранной компании (далее – КИК).</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У физлиц появилось </w:t>
            </w:r>
            <w:hyperlink r:id="rId80" w:history="1">
              <w:r>
                <w:rPr>
                  <w:rStyle w:val="a3"/>
                  <w:color w:val="0000FF"/>
                </w:rPr>
                <w:t>право</w:t>
              </w:r>
            </w:hyperlink>
            <w:r>
              <w:rPr>
                <w:rFonts w:ascii="Calibri" w:hAnsi="Calibri" w:cs="Arial"/>
                <w:color w:val="444444"/>
                <w:sz w:val="22"/>
                <w:szCs w:val="22"/>
              </w:rPr>
              <w:t xml:space="preserve"> уплачивать НДФЛ с фиксированной прибыли КИК (фиксированный налог). Такая возможность введена для них </w:t>
            </w:r>
            <w:hyperlink r:id="rId81" w:history="1">
              <w:r>
                <w:rPr>
                  <w:rStyle w:val="a3"/>
                  <w:color w:val="0000FF"/>
                </w:rPr>
                <w:t>с 1 января 2020 года</w:t>
              </w:r>
            </w:hyperlink>
            <w:r>
              <w:rPr>
                <w:rFonts w:ascii="Calibri" w:hAnsi="Calibri" w:cs="Arial"/>
                <w:color w:val="444444"/>
                <w:sz w:val="22"/>
                <w:szCs w:val="22"/>
              </w:rPr>
              <w:t>.</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Новая </w:t>
            </w:r>
            <w:hyperlink r:id="rId82" w:history="1">
              <w:r>
                <w:rPr>
                  <w:rStyle w:val="a3"/>
                  <w:color w:val="0000FF"/>
                </w:rPr>
                <w:t>статья 227.2</w:t>
              </w:r>
            </w:hyperlink>
            <w:r>
              <w:rPr>
                <w:rFonts w:ascii="Calibri" w:hAnsi="Calibri" w:cs="Arial"/>
                <w:color w:val="444444"/>
                <w:sz w:val="22"/>
                <w:szCs w:val="22"/>
              </w:rPr>
              <w:t xml:space="preserve"> «Особенности исчисления сумм налога с фиксированной прибыли контролируемых иностранных компаний» устанавливает, что налогоплательщик вправе представить в налоговый орган </w:t>
            </w:r>
            <w:hyperlink r:id="rId83" w:history="1">
              <w:r>
                <w:rPr>
                  <w:rStyle w:val="a3"/>
                  <w:color w:val="0000FF"/>
                </w:rPr>
                <w:t>уведомление</w:t>
              </w:r>
            </w:hyperlink>
            <w:r>
              <w:rPr>
                <w:rFonts w:ascii="Calibri" w:hAnsi="Calibri" w:cs="Arial"/>
                <w:color w:val="444444"/>
                <w:sz w:val="22"/>
                <w:szCs w:val="22"/>
              </w:rPr>
              <w:t xml:space="preserve"> о переходе на уплату НДФЛ с фиксированной прибыли. Срок подачи уведомления в налоговую инспекцию по месту жительства – </w:t>
            </w:r>
            <w:hyperlink r:id="rId84" w:history="1">
              <w:r>
                <w:rPr>
                  <w:rStyle w:val="a3"/>
                  <w:color w:val="0000FF"/>
                </w:rPr>
                <w:t>до 31 декабря года</w:t>
              </w:r>
            </w:hyperlink>
            <w:r>
              <w:rPr>
                <w:rFonts w:ascii="Calibri" w:hAnsi="Calibri" w:cs="Arial"/>
                <w:color w:val="444444"/>
                <w:sz w:val="22"/>
                <w:szCs w:val="22"/>
              </w:rPr>
              <w:t xml:space="preserve">, с которого физлицо решило уплачивать данный налог. Для 2020 года исключение: уведомить ИФНС нужно до </w:t>
            </w:r>
            <w:hyperlink r:id="rId85" w:history="1">
              <w:r>
                <w:rPr>
                  <w:rStyle w:val="a3"/>
                  <w:color w:val="0000FF"/>
                </w:rPr>
                <w:t>1 февраля 2021 года</w:t>
              </w:r>
            </w:hyperlink>
            <w:r>
              <w:rPr>
                <w:rFonts w:ascii="Calibri" w:hAnsi="Calibri" w:cs="Arial"/>
                <w:color w:val="444444"/>
                <w:sz w:val="22"/>
                <w:szCs w:val="22"/>
              </w:rPr>
              <w:t>.</w:t>
            </w:r>
          </w:p>
          <w:p w:rsidR="00000FB9" w:rsidRDefault="00000FB9">
            <w:pPr>
              <w:pStyle w:val="a5"/>
              <w:spacing w:line="270" w:lineRule="atLeast"/>
              <w:rPr>
                <w:rFonts w:ascii="Arial" w:hAnsi="Arial" w:cs="Arial"/>
                <w:color w:val="444444"/>
                <w:sz w:val="21"/>
                <w:szCs w:val="21"/>
              </w:rPr>
            </w:pPr>
            <w:hyperlink r:id="rId86" w:history="1">
              <w:r>
                <w:rPr>
                  <w:rStyle w:val="a3"/>
                  <w:color w:val="0000FF"/>
                </w:rPr>
                <w:t>Размер</w:t>
              </w:r>
            </w:hyperlink>
            <w:r>
              <w:rPr>
                <w:rFonts w:ascii="Calibri" w:hAnsi="Calibri" w:cs="Arial"/>
                <w:color w:val="444444"/>
                <w:sz w:val="22"/>
                <w:szCs w:val="22"/>
              </w:rPr>
              <w:t xml:space="preserve"> фиксированной прибыли КИК установлен в сумме:</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38 млн 460 тыс. руб. – за 2020 год (с учетом ставки НДФЛ 13% фиксированный налог будет 4 999 800 руб.);</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 34 млн руб. – начиная с налога за 2021 год и далее (с учетом планируемой ставки НДФЛ </w:t>
            </w:r>
            <w:hyperlink r:id="rId87" w:history="1">
              <w:r>
                <w:rPr>
                  <w:rStyle w:val="a3"/>
                  <w:color w:val="0000FF"/>
                </w:rPr>
                <w:t>15%</w:t>
              </w:r>
            </w:hyperlink>
            <w:r>
              <w:rPr>
                <w:rFonts w:ascii="Calibri" w:hAnsi="Calibri" w:cs="Arial"/>
                <w:color w:val="444444"/>
                <w:sz w:val="22"/>
                <w:szCs w:val="22"/>
              </w:rPr>
              <w:t xml:space="preserve">  5 млн 000 руб.).</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Уменьшить фиксированный налог на налоги, перечисленные за рубежом, </w:t>
            </w:r>
            <w:hyperlink r:id="rId88" w:history="1">
              <w:r>
                <w:rPr>
                  <w:rStyle w:val="a3"/>
                  <w:color w:val="0000FF"/>
                </w:rPr>
                <w:t>нельзя</w:t>
              </w:r>
            </w:hyperlink>
            <w:r>
              <w:rPr>
                <w:rFonts w:ascii="Calibri" w:hAnsi="Calibri" w:cs="Arial"/>
                <w:color w:val="444444"/>
                <w:sz w:val="22"/>
                <w:szCs w:val="22"/>
              </w:rPr>
              <w:t>.</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Фиксированная прибыль не зависит от количества КИКов физлица.</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При переходе на уплату фиксированного налога владельцы КИК должны будут применять этот режим в течение не менее </w:t>
            </w:r>
            <w:hyperlink r:id="rId89" w:history="1">
              <w:r>
                <w:rPr>
                  <w:rStyle w:val="a3"/>
                  <w:color w:val="0000FF"/>
                </w:rPr>
                <w:t>пяти лет</w:t>
              </w:r>
            </w:hyperlink>
            <w:r>
              <w:rPr>
                <w:rFonts w:ascii="Calibri" w:hAnsi="Calibri" w:cs="Arial"/>
                <w:color w:val="444444"/>
                <w:sz w:val="22"/>
                <w:szCs w:val="22"/>
              </w:rPr>
              <w:t xml:space="preserve">. Исключение для тех, кто перейдет на такой порядок уплаты в 2020 и 2021 годах: обязательный минимальный срок применения этого порядка </w:t>
            </w:r>
            <w:hyperlink r:id="rId90" w:history="1">
              <w:r>
                <w:rPr>
                  <w:rStyle w:val="a3"/>
                  <w:color w:val="0000FF"/>
                </w:rPr>
                <w:t>три года</w:t>
              </w:r>
            </w:hyperlink>
            <w:r>
              <w:rPr>
                <w:rFonts w:ascii="Calibri" w:hAnsi="Calibri" w:cs="Arial"/>
                <w:color w:val="444444"/>
                <w:sz w:val="22"/>
                <w:szCs w:val="22"/>
              </w:rPr>
              <w:t xml:space="preserve">. После истечения данных сроков от уплаты фиксированного платежа </w:t>
            </w:r>
            <w:hyperlink r:id="rId91" w:history="1">
              <w:r>
                <w:rPr>
                  <w:rStyle w:val="a3"/>
                  <w:color w:val="0000FF"/>
                </w:rPr>
                <w:t>можно отказаться</w:t>
              </w:r>
            </w:hyperlink>
            <w:r>
              <w:rPr>
                <w:rFonts w:ascii="Calibri" w:hAnsi="Calibri" w:cs="Arial"/>
                <w:color w:val="444444"/>
                <w:sz w:val="22"/>
                <w:szCs w:val="22"/>
              </w:rPr>
              <w:t xml:space="preserve">. Возможно досрочное прекращение, если лицо </w:t>
            </w:r>
            <w:hyperlink r:id="rId92" w:history="1">
              <w:r>
                <w:rPr>
                  <w:rStyle w:val="a3"/>
                  <w:color w:val="0000FF"/>
                </w:rPr>
                <w:t>перестанет быть</w:t>
              </w:r>
            </w:hyperlink>
            <w:r>
              <w:rPr>
                <w:rFonts w:ascii="Calibri" w:hAnsi="Calibri" w:cs="Arial"/>
                <w:color w:val="444444"/>
                <w:sz w:val="22"/>
                <w:szCs w:val="22"/>
              </w:rPr>
              <w:t xml:space="preserve"> контролирующим или законодатели </w:t>
            </w:r>
            <w:hyperlink r:id="rId93" w:history="1">
              <w:r>
                <w:rPr>
                  <w:rStyle w:val="a3"/>
                  <w:color w:val="0000FF"/>
                </w:rPr>
                <w:t>увеличат</w:t>
              </w:r>
            </w:hyperlink>
            <w:r>
              <w:rPr>
                <w:rFonts w:ascii="Calibri" w:hAnsi="Calibri" w:cs="Arial"/>
                <w:color w:val="444444"/>
                <w:sz w:val="22"/>
                <w:szCs w:val="22"/>
              </w:rPr>
              <w:t xml:space="preserve"> размер фиксированной прибыли.</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Также Федеральный </w:t>
            </w:r>
            <w:hyperlink r:id="rId94" w:history="1">
              <w:r>
                <w:rPr>
                  <w:rStyle w:val="a3"/>
                  <w:color w:val="0000FF"/>
                </w:rPr>
                <w:t>закон</w:t>
              </w:r>
            </w:hyperlink>
            <w:r>
              <w:rPr>
                <w:rFonts w:ascii="Calibri" w:hAnsi="Calibri" w:cs="Arial"/>
                <w:color w:val="444444"/>
                <w:sz w:val="22"/>
                <w:szCs w:val="22"/>
              </w:rPr>
              <w:t xml:space="preserve"> уточнил отдельные нормы НК РФ, регламентирующие налогообложение прибыли КИК:</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 для </w:t>
            </w:r>
            <w:hyperlink r:id="rId95" w:history="1">
              <w:r>
                <w:rPr>
                  <w:rStyle w:val="a3"/>
                  <w:color w:val="0000FF"/>
                </w:rPr>
                <w:t>контролирующих</w:t>
              </w:r>
            </w:hyperlink>
            <w:r>
              <w:rPr>
                <w:rFonts w:ascii="Calibri" w:hAnsi="Calibri" w:cs="Arial"/>
                <w:color w:val="444444"/>
                <w:sz w:val="22"/>
                <w:szCs w:val="22"/>
              </w:rPr>
              <w:t xml:space="preserve"> физических лиц изменился срок подачи </w:t>
            </w:r>
            <w:hyperlink r:id="rId96" w:history="1">
              <w:r>
                <w:rPr>
                  <w:rStyle w:val="a3"/>
                  <w:color w:val="0000FF"/>
                </w:rPr>
                <w:t>уведомления</w:t>
              </w:r>
            </w:hyperlink>
            <w:r>
              <w:rPr>
                <w:rFonts w:ascii="Calibri" w:hAnsi="Calibri" w:cs="Arial"/>
                <w:color w:val="444444"/>
                <w:sz w:val="22"/>
                <w:szCs w:val="22"/>
              </w:rPr>
              <w:t xml:space="preserve"> о КИК – </w:t>
            </w:r>
            <w:hyperlink r:id="rId97" w:history="1">
              <w:r>
                <w:rPr>
                  <w:rStyle w:val="a3"/>
                  <w:color w:val="0000FF"/>
                </w:rPr>
                <w:t>не позднее 30 апреля</w:t>
              </w:r>
            </w:hyperlink>
            <w:r>
              <w:rPr>
                <w:rFonts w:ascii="Calibri" w:hAnsi="Calibri" w:cs="Arial"/>
                <w:color w:val="444444"/>
                <w:sz w:val="22"/>
                <w:szCs w:val="22"/>
              </w:rPr>
              <w:t xml:space="preserve"> (вместо</w:t>
            </w:r>
            <w:hyperlink r:id="rId98" w:history="1">
              <w:r>
                <w:rPr>
                  <w:rStyle w:val="a3"/>
                  <w:color w:val="0000FF"/>
                </w:rPr>
                <w:t> 20 марта</w:t>
              </w:r>
            </w:hyperlink>
            <w:r>
              <w:rPr>
                <w:rFonts w:ascii="Calibri" w:hAnsi="Calibri" w:cs="Arial"/>
                <w:color w:val="444444"/>
                <w:sz w:val="22"/>
                <w:szCs w:val="22"/>
              </w:rPr>
              <w:t>);</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lastRenderedPageBreak/>
              <w:t xml:space="preserve">– </w:t>
            </w:r>
            <w:hyperlink r:id="rId99" w:history="1">
              <w:r>
                <w:rPr>
                  <w:rStyle w:val="a3"/>
                  <w:color w:val="0000FF"/>
                </w:rPr>
                <w:t>с 9 ноября 2020 года</w:t>
              </w:r>
            </w:hyperlink>
            <w:r>
              <w:rPr>
                <w:rFonts w:ascii="Calibri" w:hAnsi="Calibri" w:cs="Arial"/>
                <w:color w:val="444444"/>
                <w:sz w:val="22"/>
                <w:szCs w:val="22"/>
              </w:rPr>
              <w:t xml:space="preserve"> уточнено понятие «</w:t>
            </w:r>
            <w:hyperlink r:id="rId100" w:history="1">
              <w:r>
                <w:rPr>
                  <w:rStyle w:val="a3"/>
                  <w:color w:val="0000FF"/>
                </w:rPr>
                <w:t>иностранная холдинговая (субхолдинговая)</w:t>
              </w:r>
            </w:hyperlink>
            <w:r>
              <w:rPr>
                <w:rFonts w:ascii="Calibri" w:hAnsi="Calibri" w:cs="Arial"/>
                <w:color w:val="444444"/>
                <w:sz w:val="22"/>
                <w:szCs w:val="22"/>
              </w:rPr>
              <w:t xml:space="preserve"> компания»;</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101" w:history="1">
              <w:r>
                <w:rPr>
                  <w:rStyle w:val="a3"/>
                  <w:color w:val="0000FF"/>
                </w:rPr>
                <w:t>с 9 декабря 2020 года</w:t>
              </w:r>
            </w:hyperlink>
            <w:r>
              <w:rPr>
                <w:rFonts w:ascii="Calibri" w:hAnsi="Calibri" w:cs="Arial"/>
                <w:color w:val="444444"/>
                <w:sz w:val="22"/>
                <w:szCs w:val="22"/>
              </w:rPr>
              <w:t xml:space="preserve"> определен порядок истребования документов в отношении КИК, необходимых для подтверждения соблюдения условий для освобождения прибыли КИК от налогообложения, а также документов, подтверждающих размер прибыли (убытка) КИК (новая </w:t>
            </w:r>
            <w:hyperlink r:id="rId102" w:history="1">
              <w:r>
                <w:rPr>
                  <w:rStyle w:val="a3"/>
                  <w:color w:val="0000FF"/>
                </w:rPr>
                <w:t>статья 25.14-1</w:t>
              </w:r>
            </w:hyperlink>
            <w:r>
              <w:rPr>
                <w:rFonts w:ascii="Calibri" w:hAnsi="Calibri" w:cs="Arial"/>
                <w:color w:val="444444"/>
                <w:sz w:val="22"/>
                <w:szCs w:val="22"/>
              </w:rPr>
              <w:t xml:space="preserve"> НК РФ);</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103" w:history="1">
              <w:r>
                <w:rPr>
                  <w:rStyle w:val="a3"/>
                  <w:color w:val="0000FF"/>
                </w:rPr>
                <w:t>с 9 декабря 2020 года</w:t>
              </w:r>
            </w:hyperlink>
            <w:r>
              <w:rPr>
                <w:rFonts w:ascii="Calibri" w:hAnsi="Calibri" w:cs="Arial"/>
                <w:color w:val="444444"/>
                <w:sz w:val="22"/>
                <w:szCs w:val="22"/>
              </w:rPr>
              <w:t xml:space="preserve"> вырастут штрафы. Изменятся следующие санкции за нарушения порядка подачи сведений по международной деятельности: </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 уведомление о контролируемых иностранных компаниях (КИК) за год не подано в срок или содержит недостоверные сведения. Штраф вырастет со 100 000 руб. до  </w:t>
            </w:r>
            <w:hyperlink r:id="rId104" w:history="1">
              <w:r>
                <w:rPr>
                  <w:rStyle w:val="a3"/>
                  <w:color w:val="0000FF"/>
                </w:rPr>
                <w:t>500 000 руб.</w:t>
              </w:r>
            </w:hyperlink>
            <w:r>
              <w:rPr>
                <w:rFonts w:ascii="Calibri" w:hAnsi="Calibri" w:cs="Arial"/>
                <w:color w:val="444444"/>
                <w:sz w:val="22"/>
                <w:szCs w:val="22"/>
              </w:rPr>
              <w:t xml:space="preserve"> по каждой контролируемой компании, в отношении которой допущены нарушения (</w:t>
            </w:r>
            <w:hyperlink r:id="rId105" w:history="1">
              <w:r>
                <w:rPr>
                  <w:rStyle w:val="a3"/>
                  <w:color w:val="0000FF"/>
                </w:rPr>
                <w:t>п. 1 ст. 129.6</w:t>
              </w:r>
            </w:hyperlink>
            <w:r>
              <w:rPr>
                <w:rFonts w:ascii="Calibri" w:hAnsi="Calibri" w:cs="Arial"/>
                <w:color w:val="444444"/>
                <w:sz w:val="22"/>
                <w:szCs w:val="22"/>
              </w:rPr>
              <w:t xml:space="preserve"> НК РФ);</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 финансовую отчетность КИК и аудиторское заключение по ней </w:t>
            </w:r>
            <w:hyperlink r:id="rId106" w:history="1">
              <w:r>
                <w:rPr>
                  <w:rStyle w:val="a3"/>
                  <w:color w:val="0000FF"/>
                </w:rPr>
                <w:t>контролирующее</w:t>
              </w:r>
            </w:hyperlink>
            <w:r>
              <w:rPr>
                <w:rFonts w:ascii="Calibri" w:hAnsi="Calibri" w:cs="Arial"/>
                <w:color w:val="444444"/>
                <w:sz w:val="22"/>
                <w:szCs w:val="22"/>
              </w:rPr>
              <w:t xml:space="preserve"> лицо КИК не представило или представило с недостоверными данными. Штраф – </w:t>
            </w:r>
            <w:hyperlink r:id="rId107" w:history="1">
              <w:r>
                <w:rPr>
                  <w:rStyle w:val="a3"/>
                  <w:color w:val="0000FF"/>
                </w:rPr>
                <w:t>500 000 руб</w:t>
              </w:r>
            </w:hyperlink>
            <w:r>
              <w:rPr>
                <w:rFonts w:ascii="Calibri" w:hAnsi="Calibri" w:cs="Arial"/>
                <w:color w:val="444444"/>
                <w:sz w:val="22"/>
                <w:szCs w:val="22"/>
              </w:rPr>
              <w:t>. вместо 100 000 руб. (</w:t>
            </w:r>
            <w:hyperlink r:id="rId108" w:history="1">
              <w:r>
                <w:rPr>
                  <w:rStyle w:val="a3"/>
                  <w:color w:val="0000FF"/>
                </w:rPr>
                <w:t>п. 1.1 ст. 126</w:t>
              </w:r>
            </w:hyperlink>
            <w:r>
              <w:rPr>
                <w:rFonts w:ascii="Calibri" w:hAnsi="Calibri" w:cs="Arial"/>
                <w:color w:val="444444"/>
                <w:sz w:val="22"/>
                <w:szCs w:val="22"/>
              </w:rPr>
              <w:t xml:space="preserve"> НК РФ). </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 появится новый штраф:  если не подтвердить размер прибыли или убытка КИК, налоговый орган </w:t>
            </w:r>
            <w:hyperlink r:id="rId109" w:history="1">
              <w:r>
                <w:rPr>
                  <w:rStyle w:val="a3"/>
                  <w:color w:val="0000FF"/>
                </w:rPr>
                <w:t>истребует</w:t>
              </w:r>
            </w:hyperlink>
            <w:r>
              <w:rPr>
                <w:rFonts w:ascii="Calibri" w:hAnsi="Calibri" w:cs="Arial"/>
                <w:color w:val="444444"/>
                <w:sz w:val="22"/>
                <w:szCs w:val="22"/>
              </w:rPr>
              <w:t xml:space="preserve"> документы, которые </w:t>
            </w:r>
            <w:hyperlink r:id="rId110" w:history="1">
              <w:r>
                <w:rPr>
                  <w:rStyle w:val="a3"/>
                  <w:color w:val="0000FF"/>
                </w:rPr>
                <w:t>нужно подать</w:t>
              </w:r>
            </w:hyperlink>
            <w:r>
              <w:rPr>
                <w:rFonts w:ascii="Calibri" w:hAnsi="Calibri" w:cs="Arial"/>
                <w:color w:val="444444"/>
                <w:sz w:val="22"/>
                <w:szCs w:val="22"/>
              </w:rPr>
              <w:t xml:space="preserve"> в течение месяца со дня получения требования. Если срок нарушить или подать документы с заведомо недостоверными сведениями, предусмотрен штраф </w:t>
            </w:r>
            <w:hyperlink r:id="rId111" w:history="1">
              <w:r>
                <w:rPr>
                  <w:rStyle w:val="a3"/>
                  <w:color w:val="0000FF"/>
                </w:rPr>
                <w:t>1 млн руб</w:t>
              </w:r>
            </w:hyperlink>
            <w:r>
              <w:rPr>
                <w:rFonts w:ascii="Calibri" w:hAnsi="Calibri" w:cs="Arial"/>
                <w:color w:val="444444"/>
                <w:sz w:val="22"/>
                <w:szCs w:val="22"/>
              </w:rPr>
              <w:t xml:space="preserve"> (</w:t>
            </w:r>
            <w:hyperlink r:id="rId112" w:history="1">
              <w:r>
                <w:rPr>
                  <w:rStyle w:val="a3"/>
                  <w:color w:val="0000FF"/>
                </w:rPr>
                <w:t>п. 1.1-1  ст. 126</w:t>
              </w:r>
            </w:hyperlink>
            <w:r>
              <w:rPr>
                <w:rFonts w:ascii="Calibri" w:hAnsi="Calibri" w:cs="Arial"/>
                <w:color w:val="444444"/>
                <w:sz w:val="22"/>
                <w:szCs w:val="22"/>
              </w:rPr>
              <w:t xml:space="preserve"> НК РФ).</w:t>
            </w:r>
          </w:p>
        </w:tc>
      </w:tr>
      <w:tr w:rsidR="00000FB9" w:rsidTr="00000FB9">
        <w:trPr>
          <w:jc w:val="center"/>
        </w:trPr>
        <w:tc>
          <w:tcPr>
            <w:tcW w:w="8250" w:type="dxa"/>
            <w:shd w:val="clear" w:color="auto" w:fill="FFFFFF"/>
            <w:tcMar>
              <w:top w:w="0" w:type="dxa"/>
              <w:left w:w="375" w:type="dxa"/>
              <w:bottom w:w="0" w:type="dxa"/>
              <w:right w:w="375" w:type="dxa"/>
            </w:tcMar>
            <w:vAlign w:val="center"/>
            <w:hideMark/>
          </w:tcPr>
          <w:p w:rsidR="00000FB9" w:rsidRDefault="00000FB9">
            <w:pPr>
              <w:jc w:val="center"/>
              <w:rPr>
                <w:rFonts w:eastAsia="Times New Roman"/>
              </w:rPr>
            </w:pPr>
            <w:r>
              <w:rPr>
                <w:rFonts w:eastAsia="Times New Roman"/>
              </w:rPr>
              <w:lastRenderedPageBreak/>
              <w:pict>
                <v:rect id="_x0000_i1075" style="width:467.75pt;height:.75pt" o:hralign="center" o:hrstd="t" o:hr="t" fillcolor="gray" stroked="f"/>
              </w:pict>
            </w:r>
          </w:p>
        </w:tc>
      </w:tr>
      <w:tr w:rsidR="00000FB9" w:rsidTr="00000FB9">
        <w:trPr>
          <w:jc w:val="center"/>
        </w:trPr>
        <w:tc>
          <w:tcPr>
            <w:tcW w:w="8100" w:type="dxa"/>
            <w:shd w:val="clear" w:color="auto" w:fill="FFFFFF"/>
            <w:tcMar>
              <w:top w:w="300" w:type="dxa"/>
              <w:left w:w="450" w:type="dxa"/>
              <w:bottom w:w="150" w:type="dxa"/>
              <w:right w:w="450" w:type="dxa"/>
            </w:tcMar>
            <w:vAlign w:val="center"/>
            <w:hideMark/>
          </w:tcPr>
          <w:p w:rsidR="00000FB9" w:rsidRDefault="00000FB9">
            <w:pPr>
              <w:rPr>
                <w:rFonts w:eastAsia="Times New Roman"/>
              </w:rPr>
            </w:pPr>
            <w:hyperlink r:id="rId113" w:tgtFrame="_blank" w:history="1">
              <w:r>
                <w:rPr>
                  <w:rStyle w:val="a3"/>
                  <w:rFonts w:eastAsia="Times New Roman"/>
                  <w:b/>
                  <w:bCs/>
                  <w:color w:val="555555"/>
                  <w:sz w:val="27"/>
                  <w:szCs w:val="27"/>
                </w:rPr>
                <w:t xml:space="preserve">С Люксембургом подписан протокол об изменении налогового Соглашения </w:t>
              </w:r>
            </w:hyperlink>
          </w:p>
        </w:tc>
      </w:tr>
      <w:tr w:rsidR="00000FB9" w:rsidTr="00000FB9">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00FB9">
              <w:tc>
                <w:tcPr>
                  <w:tcW w:w="7650" w:type="dxa"/>
                  <w:shd w:val="clear" w:color="auto" w:fill="EEEEEE"/>
                  <w:tcMar>
                    <w:top w:w="225" w:type="dxa"/>
                    <w:left w:w="225" w:type="dxa"/>
                    <w:bottom w:w="225" w:type="dxa"/>
                    <w:right w:w="225" w:type="dxa"/>
                  </w:tcMar>
                  <w:vAlign w:val="center"/>
                  <w:hideMark/>
                </w:tcPr>
                <w:p w:rsidR="00000FB9" w:rsidRDefault="00000FB9">
                  <w:pPr>
                    <w:rPr>
                      <w:rFonts w:eastAsia="Times New Roman"/>
                    </w:rPr>
                  </w:pPr>
                  <w:r>
                    <w:rPr>
                      <w:rFonts w:ascii="Arial" w:eastAsia="Times New Roman" w:hAnsi="Arial" w:cs="Arial"/>
                      <w:color w:val="444444"/>
                      <w:sz w:val="21"/>
                      <w:szCs w:val="21"/>
                    </w:rPr>
                    <w:t xml:space="preserve">Риски: после вступления в силу обновленного Соглашения ставка налога с доходов в виде процентов по займам и дивидендам, выплачиваемым из России резидентам Люксембурга, повысится до 15%. </w:t>
                  </w:r>
                  <w:r>
                    <w:rPr>
                      <w:rFonts w:ascii="Arial" w:eastAsia="Times New Roman" w:hAnsi="Arial" w:cs="Arial"/>
                      <w:color w:val="444444"/>
                      <w:sz w:val="21"/>
                      <w:szCs w:val="21"/>
                    </w:rPr>
                    <w:br/>
                    <w:t xml:space="preserve">Возможности: Соглашением будут предусмотрены исключения, для которых налог будет составлять не более 5%. </w:t>
                  </w:r>
                </w:p>
              </w:tc>
            </w:tr>
          </w:tbl>
          <w:p w:rsidR="00000FB9" w:rsidRDefault="00000FB9">
            <w:pPr>
              <w:rPr>
                <w:rFonts w:eastAsia="Times New Roman"/>
                <w:sz w:val="20"/>
                <w:szCs w:val="20"/>
              </w:rPr>
            </w:pPr>
          </w:p>
        </w:tc>
      </w:tr>
      <w:tr w:rsidR="00000FB9" w:rsidTr="00000FB9">
        <w:trPr>
          <w:jc w:val="center"/>
        </w:trPr>
        <w:tc>
          <w:tcPr>
            <w:tcW w:w="8100" w:type="dxa"/>
            <w:shd w:val="clear" w:color="auto" w:fill="FFFFFF"/>
            <w:tcMar>
              <w:top w:w="300" w:type="dxa"/>
              <w:left w:w="450" w:type="dxa"/>
              <w:bottom w:w="300" w:type="dxa"/>
              <w:right w:w="450" w:type="dxa"/>
            </w:tcMar>
            <w:vAlign w:val="center"/>
            <w:hideMark/>
          </w:tcPr>
          <w:p w:rsidR="00000FB9" w:rsidRDefault="00000FB9">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47725"/>
                  <wp:effectExtent l="0" t="0" r="9525" b="9525"/>
                  <wp:wrapSquare wrapText="bothSides"/>
                  <wp:docPr id="35" name="Рисунок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190625" cy="84772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00FB9" w:rsidRDefault="00000FB9">
            <w:pPr>
              <w:pStyle w:val="a5"/>
              <w:spacing w:line="270" w:lineRule="atLeast"/>
              <w:rPr>
                <w:rFonts w:ascii="Arial" w:eastAsiaTheme="minorHAnsi" w:hAnsi="Arial" w:cs="Arial"/>
                <w:color w:val="444444"/>
                <w:sz w:val="21"/>
                <w:szCs w:val="21"/>
              </w:rPr>
            </w:pPr>
            <w:r>
              <w:rPr>
                <w:rFonts w:ascii="Calibri" w:hAnsi="Calibri" w:cs="Arial"/>
                <w:color w:val="444444"/>
                <w:sz w:val="22"/>
                <w:szCs w:val="22"/>
              </w:rPr>
              <w:t xml:space="preserve">В </w:t>
            </w:r>
            <w:hyperlink r:id="rId115" w:history="1">
              <w:r>
                <w:rPr>
                  <w:rStyle w:val="a3"/>
                  <w:color w:val="0000FF"/>
                </w:rPr>
                <w:t>Информации</w:t>
              </w:r>
            </w:hyperlink>
            <w:r>
              <w:rPr>
                <w:rFonts w:ascii="Calibri" w:hAnsi="Calibri" w:cs="Arial"/>
                <w:color w:val="444444"/>
                <w:sz w:val="22"/>
                <w:szCs w:val="22"/>
              </w:rPr>
              <w:t xml:space="preserve"> от 06.11.2020 Минфин России сообщил, что вслед за Кипром и Мальтой согласованы условия и подписан протокол об изменении </w:t>
            </w:r>
            <w:hyperlink r:id="rId116" w:history="1">
              <w:r>
                <w:rPr>
                  <w:rStyle w:val="a3"/>
                  <w:color w:val="0000FF"/>
                </w:rPr>
                <w:t>Соглашения</w:t>
              </w:r>
            </w:hyperlink>
            <w:r>
              <w:rPr>
                <w:rFonts w:ascii="Calibri" w:hAnsi="Calibri" w:cs="Arial"/>
                <w:color w:val="444444"/>
                <w:sz w:val="22"/>
                <w:szCs w:val="22"/>
              </w:rPr>
              <w:t xml:space="preserve"> между РФ и Люксембургом об избежании двойного налогообложения в части увеличения налога до 15% у источника доходов в виде дивидендов и процентов по займам.</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Ведомство отмечает, что протоколом определен перечень исключений, для которых будет применяться льготный режим налогообложения (не более 5%) в отношении доходов в виде дивидендов и процентов. Данные исключения предусмотрены в отношении институциональных инвестиций, а также для публичных компаний, не менее 15% акций которых находятся в свободном обращении и владеющих не менее 15% капитала компании, выплачивающей указанные доходы, в течение года. Изменения не затронут процентных доходов, выплачиваемых по еврооблигациям, облигационным займам российских компаний, а также займам, предоставляемым иностранными банками. Аналогичный порядок предусмотрен и в ранее подписанных протоколах с </w:t>
            </w:r>
            <w:hyperlink r:id="rId117" w:history="1">
              <w:r>
                <w:rPr>
                  <w:rStyle w:val="a3"/>
                  <w:color w:val="0000FF"/>
                </w:rPr>
                <w:t>Кипром</w:t>
              </w:r>
            </w:hyperlink>
            <w:r>
              <w:rPr>
                <w:rFonts w:ascii="Calibri" w:hAnsi="Calibri" w:cs="Arial"/>
                <w:color w:val="444444"/>
                <w:sz w:val="22"/>
                <w:szCs w:val="22"/>
              </w:rPr>
              <w:t xml:space="preserve"> и </w:t>
            </w:r>
            <w:hyperlink r:id="rId118" w:history="1">
              <w:r>
                <w:rPr>
                  <w:rStyle w:val="a3"/>
                  <w:color w:val="0000FF"/>
                </w:rPr>
                <w:t>Мальтой</w:t>
              </w:r>
            </w:hyperlink>
            <w:r>
              <w:rPr>
                <w:rFonts w:ascii="Calibri" w:hAnsi="Calibri" w:cs="Arial"/>
                <w:color w:val="444444"/>
                <w:sz w:val="22"/>
                <w:szCs w:val="22"/>
              </w:rPr>
              <w:t>.</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Ратификация протокола должна состояться до конца 2020 года, чтобы его положения </w:t>
            </w:r>
            <w:r>
              <w:rPr>
                <w:rFonts w:ascii="Calibri" w:hAnsi="Calibri" w:cs="Arial"/>
                <w:color w:val="444444"/>
                <w:sz w:val="22"/>
                <w:szCs w:val="22"/>
              </w:rPr>
              <w:lastRenderedPageBreak/>
              <w:t>начали применяться с 1 января 2021 года.</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Также сообщается, что продолжаются переговоры о внесении изменений в налоговое </w:t>
            </w:r>
            <w:hyperlink r:id="rId119" w:history="1">
              <w:r>
                <w:rPr>
                  <w:rStyle w:val="a3"/>
                  <w:color w:val="0000FF"/>
                </w:rPr>
                <w:t>Соглашение</w:t>
              </w:r>
            </w:hyperlink>
            <w:r>
              <w:rPr>
                <w:rFonts w:ascii="Calibri" w:hAnsi="Calibri" w:cs="Arial"/>
                <w:color w:val="444444"/>
                <w:sz w:val="22"/>
                <w:szCs w:val="22"/>
              </w:rPr>
              <w:t xml:space="preserve"> с Нидерландами.</w:t>
            </w:r>
          </w:p>
          <w:p w:rsidR="00000FB9" w:rsidRDefault="00000FB9">
            <w:pPr>
              <w:pStyle w:val="a5"/>
              <w:spacing w:line="270" w:lineRule="atLeast"/>
              <w:rPr>
                <w:rFonts w:ascii="Arial" w:hAnsi="Arial" w:cs="Arial"/>
                <w:color w:val="444444"/>
                <w:sz w:val="21"/>
                <w:szCs w:val="21"/>
              </w:rPr>
            </w:pPr>
            <w:r>
              <w:rPr>
                <w:rStyle w:val="a8"/>
                <w:rFonts w:ascii="Calibri" w:hAnsi="Calibri" w:cs="Arial"/>
                <w:color w:val="444444"/>
                <w:sz w:val="22"/>
                <w:szCs w:val="22"/>
              </w:rPr>
              <w:t>На заметку:</w:t>
            </w:r>
            <w:r>
              <w:rPr>
                <w:rFonts w:ascii="Calibri" w:hAnsi="Calibri" w:cs="Arial"/>
                <w:color w:val="444444"/>
                <w:sz w:val="22"/>
                <w:szCs w:val="22"/>
              </w:rPr>
              <w:t xml:space="preserve"> узнать о применении соглашений об избежании двойного налогообложения можно в </w:t>
            </w:r>
            <w:hyperlink r:id="rId120" w:history="1">
              <w:r>
                <w:rPr>
                  <w:rStyle w:val="a3"/>
                  <w:color w:val="0000FF"/>
                </w:rPr>
                <w:t>Готовом решении</w:t>
              </w:r>
            </w:hyperlink>
            <w:r>
              <w:rPr>
                <w:rFonts w:ascii="Calibri" w:hAnsi="Calibri" w:cs="Arial"/>
                <w:color w:val="444444"/>
                <w:sz w:val="22"/>
                <w:szCs w:val="22"/>
              </w:rPr>
              <w:t xml:space="preserve"> в СПС КонсультантПлюс.</w:t>
            </w:r>
          </w:p>
        </w:tc>
      </w:tr>
      <w:tr w:rsidR="00000FB9" w:rsidTr="00000FB9">
        <w:trPr>
          <w:jc w:val="center"/>
        </w:trPr>
        <w:tc>
          <w:tcPr>
            <w:tcW w:w="8250" w:type="dxa"/>
            <w:shd w:val="clear" w:color="auto" w:fill="FFFFFF"/>
            <w:tcMar>
              <w:top w:w="0" w:type="dxa"/>
              <w:left w:w="375" w:type="dxa"/>
              <w:bottom w:w="0" w:type="dxa"/>
              <w:right w:w="375" w:type="dxa"/>
            </w:tcMar>
            <w:vAlign w:val="center"/>
            <w:hideMark/>
          </w:tcPr>
          <w:p w:rsidR="00000FB9" w:rsidRDefault="00000FB9">
            <w:pPr>
              <w:jc w:val="center"/>
              <w:rPr>
                <w:rFonts w:eastAsia="Times New Roman"/>
              </w:rPr>
            </w:pPr>
            <w:r>
              <w:rPr>
                <w:rFonts w:eastAsia="Times New Roman"/>
              </w:rPr>
              <w:lastRenderedPageBreak/>
              <w:pict>
                <v:rect id="_x0000_i1076" style="width:467.75pt;height:.75pt" o:hralign="center" o:hrstd="t" o:hr="t" fillcolor="gray" stroked="f"/>
              </w:pict>
            </w:r>
          </w:p>
        </w:tc>
      </w:tr>
      <w:tr w:rsidR="00000FB9" w:rsidTr="00000FB9">
        <w:trPr>
          <w:jc w:val="center"/>
        </w:trPr>
        <w:tc>
          <w:tcPr>
            <w:tcW w:w="8100" w:type="dxa"/>
            <w:shd w:val="clear" w:color="auto" w:fill="FFFFFF"/>
            <w:tcMar>
              <w:top w:w="300" w:type="dxa"/>
              <w:left w:w="300" w:type="dxa"/>
              <w:bottom w:w="300" w:type="dxa"/>
              <w:right w:w="300" w:type="dxa"/>
            </w:tcMar>
            <w:vAlign w:val="center"/>
            <w:hideMark/>
          </w:tcPr>
          <w:p w:rsidR="00000FB9" w:rsidRDefault="00000FB9">
            <w:pPr>
              <w:rPr>
                <w:rFonts w:ascii="Arial" w:eastAsia="Times New Roman" w:hAnsi="Arial" w:cs="Arial"/>
                <w:color w:val="13A89E"/>
                <w:sz w:val="27"/>
                <w:szCs w:val="27"/>
              </w:rPr>
            </w:pPr>
            <w:r>
              <w:rPr>
                <w:rFonts w:ascii="Arial" w:eastAsia="Times New Roman" w:hAnsi="Arial" w:cs="Arial"/>
                <w:color w:val="13A89E"/>
                <w:sz w:val="27"/>
                <w:szCs w:val="27"/>
              </w:rPr>
              <w:t xml:space="preserve">ОБЩАЯ СИСТЕМА НАЛОГООБЛОЖЕНИЯ </w:t>
            </w:r>
          </w:p>
        </w:tc>
      </w:tr>
      <w:tr w:rsidR="00000FB9" w:rsidTr="00000FB9">
        <w:trPr>
          <w:jc w:val="center"/>
        </w:trPr>
        <w:tc>
          <w:tcPr>
            <w:tcW w:w="8100" w:type="dxa"/>
            <w:shd w:val="clear" w:color="auto" w:fill="FFFFFF"/>
            <w:tcMar>
              <w:top w:w="300" w:type="dxa"/>
              <w:left w:w="450" w:type="dxa"/>
              <w:bottom w:w="150" w:type="dxa"/>
              <w:right w:w="450" w:type="dxa"/>
            </w:tcMar>
            <w:vAlign w:val="center"/>
            <w:hideMark/>
          </w:tcPr>
          <w:p w:rsidR="00000FB9" w:rsidRDefault="00000FB9">
            <w:pPr>
              <w:rPr>
                <w:rFonts w:eastAsia="Times New Roman"/>
              </w:rPr>
            </w:pPr>
            <w:hyperlink r:id="rId121" w:tgtFrame="_blank" w:history="1">
              <w:r>
                <w:rPr>
                  <w:rStyle w:val="a3"/>
                  <w:rFonts w:eastAsia="Times New Roman"/>
                  <w:b/>
                  <w:bCs/>
                  <w:color w:val="555555"/>
                  <w:sz w:val="27"/>
                  <w:szCs w:val="27"/>
                </w:rPr>
                <w:t xml:space="preserve">Пояснения к декларации по НДС: что нужно учесть с 1 июля 2021 года </w:t>
              </w:r>
            </w:hyperlink>
          </w:p>
        </w:tc>
      </w:tr>
      <w:tr w:rsidR="00000FB9" w:rsidTr="00000FB9">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00FB9">
              <w:tc>
                <w:tcPr>
                  <w:tcW w:w="7650" w:type="dxa"/>
                  <w:shd w:val="clear" w:color="auto" w:fill="EEEEEE"/>
                  <w:tcMar>
                    <w:top w:w="225" w:type="dxa"/>
                    <w:left w:w="225" w:type="dxa"/>
                    <w:bottom w:w="225" w:type="dxa"/>
                    <w:right w:w="225" w:type="dxa"/>
                  </w:tcMar>
                  <w:vAlign w:val="center"/>
                  <w:hideMark/>
                </w:tcPr>
                <w:p w:rsidR="00000FB9" w:rsidRDefault="00000FB9">
                  <w:pPr>
                    <w:rPr>
                      <w:rFonts w:eastAsia="Times New Roman"/>
                    </w:rPr>
                  </w:pPr>
                  <w:r>
                    <w:rPr>
                      <w:rFonts w:ascii="Arial" w:eastAsia="Times New Roman" w:hAnsi="Arial" w:cs="Arial"/>
                      <w:color w:val="444444"/>
                      <w:sz w:val="21"/>
                      <w:szCs w:val="21"/>
                    </w:rPr>
                    <w:t xml:space="preserve">Риски: с 1 июля 2021 года пояснения к декларации по НДС будут считаться непредставленными, если они поданы в электронном виде, но не по формату, установленному ФНС. </w:t>
                  </w:r>
                </w:p>
              </w:tc>
            </w:tr>
          </w:tbl>
          <w:p w:rsidR="00000FB9" w:rsidRDefault="00000FB9">
            <w:pPr>
              <w:rPr>
                <w:rFonts w:eastAsia="Times New Roman"/>
                <w:sz w:val="20"/>
                <w:szCs w:val="20"/>
              </w:rPr>
            </w:pPr>
          </w:p>
        </w:tc>
      </w:tr>
      <w:tr w:rsidR="00000FB9" w:rsidTr="00000FB9">
        <w:trPr>
          <w:jc w:val="center"/>
        </w:trPr>
        <w:tc>
          <w:tcPr>
            <w:tcW w:w="8100" w:type="dxa"/>
            <w:shd w:val="clear" w:color="auto" w:fill="FFFFFF"/>
            <w:tcMar>
              <w:top w:w="300" w:type="dxa"/>
              <w:left w:w="450" w:type="dxa"/>
              <w:bottom w:w="300" w:type="dxa"/>
              <w:right w:w="450" w:type="dxa"/>
            </w:tcMar>
            <w:vAlign w:val="center"/>
            <w:hideMark/>
          </w:tcPr>
          <w:p w:rsidR="00000FB9" w:rsidRDefault="00000FB9">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00100"/>
                  <wp:effectExtent l="0" t="0" r="9525" b="0"/>
                  <wp:wrapSquare wrapText="bothSides"/>
                  <wp:docPr id="34" name="Рисунок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00FB9" w:rsidRDefault="00000FB9">
            <w:pPr>
              <w:pStyle w:val="a5"/>
              <w:spacing w:line="270" w:lineRule="atLeast"/>
              <w:rPr>
                <w:rFonts w:ascii="Arial" w:eastAsiaTheme="minorHAnsi" w:hAnsi="Arial" w:cs="Arial"/>
                <w:color w:val="444444"/>
                <w:sz w:val="21"/>
                <w:szCs w:val="21"/>
              </w:rPr>
            </w:pPr>
            <w:r>
              <w:rPr>
                <w:rFonts w:ascii="Calibri" w:hAnsi="Calibri" w:cs="Arial"/>
                <w:color w:val="444444"/>
                <w:sz w:val="22"/>
                <w:szCs w:val="22"/>
              </w:rPr>
              <w:t xml:space="preserve">Для тех налогоплательщиков, которые обязаны представлять декларацию по НДС в электронной форме*, установлено правило: подавать пояснения нужно также в электронной форме по </w:t>
            </w:r>
            <w:hyperlink r:id="rId123" w:history="1">
              <w:r>
                <w:rPr>
                  <w:rStyle w:val="a3"/>
                  <w:color w:val="0000FF"/>
                </w:rPr>
                <w:t>формату</w:t>
              </w:r>
            </w:hyperlink>
            <w:r>
              <w:rPr>
                <w:rFonts w:ascii="Calibri" w:hAnsi="Calibri" w:cs="Arial"/>
                <w:color w:val="444444"/>
                <w:sz w:val="22"/>
                <w:szCs w:val="22"/>
              </w:rPr>
              <w:t>, утвержденному ФНС России (</w:t>
            </w:r>
            <w:hyperlink r:id="rId124" w:history="1">
              <w:r>
                <w:rPr>
                  <w:rStyle w:val="a3"/>
                  <w:color w:val="0000FF"/>
                </w:rPr>
                <w:t>п. 3 ст. 88</w:t>
              </w:r>
            </w:hyperlink>
            <w:r>
              <w:rPr>
                <w:rFonts w:ascii="Calibri" w:hAnsi="Calibri" w:cs="Arial"/>
                <w:color w:val="444444"/>
                <w:sz w:val="22"/>
                <w:szCs w:val="22"/>
              </w:rPr>
              <w:t xml:space="preserve"> НК РФ). При подаче данных пояснений на бумажном носителе они не считаются представленными.</w:t>
            </w:r>
          </w:p>
          <w:p w:rsidR="00000FB9" w:rsidRDefault="00000FB9">
            <w:pPr>
              <w:pStyle w:val="a5"/>
              <w:spacing w:line="270" w:lineRule="atLeast"/>
              <w:rPr>
                <w:rFonts w:ascii="Arial" w:hAnsi="Arial" w:cs="Arial"/>
                <w:color w:val="444444"/>
                <w:sz w:val="21"/>
                <w:szCs w:val="21"/>
              </w:rPr>
            </w:pPr>
            <w:hyperlink r:id="rId125" w:history="1">
              <w:r>
                <w:rPr>
                  <w:rStyle w:val="a3"/>
                  <w:color w:val="0000FF"/>
                </w:rPr>
                <w:t>Федеральный закон</w:t>
              </w:r>
            </w:hyperlink>
            <w:r>
              <w:rPr>
                <w:rFonts w:ascii="Calibri" w:hAnsi="Calibri" w:cs="Arial"/>
                <w:color w:val="444444"/>
                <w:sz w:val="22"/>
                <w:szCs w:val="22"/>
              </w:rPr>
              <w:t xml:space="preserve"> от 09.11.2020 N 371-ФЗ внес уточнения в порядок подачи пояснений. С 1 июля 2021 года пояснения, поданные в электронном виде, но не по </w:t>
            </w:r>
            <w:hyperlink r:id="rId126" w:history="1">
              <w:r>
                <w:rPr>
                  <w:rStyle w:val="a3"/>
                  <w:color w:val="0000FF"/>
                </w:rPr>
                <w:t>формату</w:t>
              </w:r>
            </w:hyperlink>
            <w:r>
              <w:rPr>
                <w:rFonts w:ascii="Calibri" w:hAnsi="Calibri" w:cs="Arial"/>
                <w:color w:val="444444"/>
                <w:sz w:val="22"/>
                <w:szCs w:val="22"/>
              </w:rPr>
              <w:t>, утвержденному ФНС, также будут считаться непредставленными.</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Таким образом, организацию или ИП могут привлечь к ответственности по </w:t>
            </w:r>
            <w:hyperlink r:id="rId127" w:history="1">
              <w:r>
                <w:rPr>
                  <w:rStyle w:val="a3"/>
                  <w:color w:val="0000FF"/>
                </w:rPr>
                <w:t>ст. 129.1</w:t>
              </w:r>
            </w:hyperlink>
            <w:r>
              <w:rPr>
                <w:rFonts w:ascii="Calibri" w:hAnsi="Calibri" w:cs="Arial"/>
                <w:color w:val="444444"/>
                <w:sz w:val="22"/>
                <w:szCs w:val="22"/>
              </w:rPr>
              <w:t xml:space="preserve"> НК РФ (штраф до 5 000 руб.) за неисполнение обязанности по подаче пояснений как в случае их подачи на бумаге, так и по неустановленному формату.</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 На бумаге декларацию по НДС могут подать только налоговые агенты – неплательщики НДС или освобожденные от его уплаты, если ими соблюдены определенные </w:t>
            </w:r>
            <w:hyperlink r:id="rId128" w:history="1">
              <w:r>
                <w:rPr>
                  <w:rStyle w:val="a3"/>
                  <w:color w:val="0000FF"/>
                </w:rPr>
                <w:t>условия</w:t>
              </w:r>
            </w:hyperlink>
            <w:r>
              <w:rPr>
                <w:rFonts w:ascii="Calibri" w:hAnsi="Calibri" w:cs="Arial"/>
                <w:color w:val="444444"/>
                <w:sz w:val="22"/>
                <w:szCs w:val="22"/>
              </w:rPr>
              <w:t xml:space="preserve"> (</w:t>
            </w:r>
            <w:hyperlink r:id="rId129" w:history="1">
              <w:r>
                <w:rPr>
                  <w:rStyle w:val="a3"/>
                  <w:color w:val="0000FF"/>
                </w:rPr>
                <w:t>п. 5 ст. 174</w:t>
              </w:r>
            </w:hyperlink>
            <w:r>
              <w:rPr>
                <w:rFonts w:ascii="Calibri" w:hAnsi="Calibri" w:cs="Arial"/>
                <w:color w:val="444444"/>
                <w:sz w:val="22"/>
                <w:szCs w:val="22"/>
              </w:rPr>
              <w:t xml:space="preserve"> НК РФ).</w:t>
            </w:r>
            <w:r>
              <w:rPr>
                <w:rFonts w:ascii="Arial" w:hAnsi="Arial" w:cs="Arial"/>
                <w:color w:val="444444"/>
                <w:sz w:val="21"/>
                <w:szCs w:val="21"/>
              </w:rPr>
              <w:br/>
            </w:r>
            <w:r>
              <w:rPr>
                <w:rStyle w:val="a8"/>
                <w:rFonts w:ascii="Calibri" w:hAnsi="Calibri" w:cs="Arial"/>
                <w:color w:val="444444"/>
                <w:sz w:val="22"/>
                <w:szCs w:val="22"/>
              </w:rPr>
              <w:t>На заметку:</w:t>
            </w:r>
            <w:r>
              <w:rPr>
                <w:rFonts w:ascii="Calibri" w:hAnsi="Calibri" w:cs="Arial"/>
                <w:color w:val="444444"/>
                <w:sz w:val="22"/>
                <w:szCs w:val="22"/>
              </w:rPr>
              <w:t xml:space="preserve"> подробнее о подаче пояснений к декларации по НДС можно узнать в </w:t>
            </w:r>
            <w:hyperlink r:id="rId130" w:history="1">
              <w:r>
                <w:rPr>
                  <w:rStyle w:val="a3"/>
                  <w:color w:val="0000FF"/>
                </w:rPr>
                <w:t>Готовом решении</w:t>
              </w:r>
            </w:hyperlink>
            <w:r>
              <w:rPr>
                <w:rFonts w:ascii="Calibri" w:hAnsi="Calibri" w:cs="Arial"/>
                <w:color w:val="444444"/>
                <w:sz w:val="22"/>
                <w:szCs w:val="22"/>
              </w:rPr>
              <w:t xml:space="preserve"> «Как составить и подать пояснения к декларации по НДС» в СПС КонсультантПлюс.</w:t>
            </w:r>
          </w:p>
        </w:tc>
      </w:tr>
      <w:tr w:rsidR="00000FB9" w:rsidTr="00000FB9">
        <w:trPr>
          <w:jc w:val="center"/>
        </w:trPr>
        <w:tc>
          <w:tcPr>
            <w:tcW w:w="8250" w:type="dxa"/>
            <w:shd w:val="clear" w:color="auto" w:fill="FFFFFF"/>
            <w:tcMar>
              <w:top w:w="0" w:type="dxa"/>
              <w:left w:w="375" w:type="dxa"/>
              <w:bottom w:w="0" w:type="dxa"/>
              <w:right w:w="375" w:type="dxa"/>
            </w:tcMar>
            <w:vAlign w:val="center"/>
            <w:hideMark/>
          </w:tcPr>
          <w:p w:rsidR="00000FB9" w:rsidRDefault="00000FB9">
            <w:pPr>
              <w:jc w:val="center"/>
              <w:rPr>
                <w:rFonts w:eastAsia="Times New Roman"/>
              </w:rPr>
            </w:pPr>
            <w:r>
              <w:rPr>
                <w:rFonts w:eastAsia="Times New Roman"/>
              </w:rPr>
              <w:pict>
                <v:rect id="_x0000_i1077" style="width:467.75pt;height:.75pt" o:hralign="center" o:hrstd="t" o:hr="t" fillcolor="gray" stroked="f"/>
              </w:pict>
            </w:r>
          </w:p>
        </w:tc>
      </w:tr>
      <w:tr w:rsidR="00000FB9" w:rsidTr="00000FB9">
        <w:trPr>
          <w:jc w:val="center"/>
        </w:trPr>
        <w:tc>
          <w:tcPr>
            <w:tcW w:w="8100" w:type="dxa"/>
            <w:shd w:val="clear" w:color="auto" w:fill="D0D1D3"/>
            <w:tcMar>
              <w:top w:w="300" w:type="dxa"/>
              <w:left w:w="300" w:type="dxa"/>
              <w:bottom w:w="300" w:type="dxa"/>
              <w:right w:w="300" w:type="dxa"/>
            </w:tcMar>
            <w:vAlign w:val="center"/>
            <w:hideMark/>
          </w:tcPr>
          <w:p w:rsidR="00000FB9" w:rsidRDefault="00000FB9">
            <w:pPr>
              <w:rPr>
                <w:rFonts w:ascii="Arial" w:eastAsia="Times New Roman" w:hAnsi="Arial" w:cs="Arial"/>
                <w:sz w:val="27"/>
                <w:szCs w:val="27"/>
              </w:rPr>
            </w:pPr>
            <w:r>
              <w:rPr>
                <w:rFonts w:ascii="Arial" w:eastAsia="Times New Roman" w:hAnsi="Arial" w:cs="Arial"/>
                <w:sz w:val="27"/>
                <w:szCs w:val="27"/>
              </w:rPr>
              <w:t xml:space="preserve">ВАЖНО ЗНАТЬ КАДРОВОМУ РАБОТНИКУ </w:t>
            </w:r>
          </w:p>
        </w:tc>
      </w:tr>
      <w:tr w:rsidR="00000FB9" w:rsidTr="00000FB9">
        <w:trPr>
          <w:jc w:val="center"/>
        </w:trPr>
        <w:tc>
          <w:tcPr>
            <w:tcW w:w="8100" w:type="dxa"/>
            <w:shd w:val="clear" w:color="auto" w:fill="FFFFFF"/>
            <w:tcMar>
              <w:top w:w="300" w:type="dxa"/>
              <w:left w:w="450" w:type="dxa"/>
              <w:bottom w:w="150" w:type="dxa"/>
              <w:right w:w="450" w:type="dxa"/>
            </w:tcMar>
            <w:vAlign w:val="center"/>
            <w:hideMark/>
          </w:tcPr>
          <w:p w:rsidR="00000FB9" w:rsidRDefault="00000FB9">
            <w:pPr>
              <w:rPr>
                <w:rFonts w:eastAsia="Times New Roman"/>
              </w:rPr>
            </w:pPr>
            <w:hyperlink r:id="rId131" w:tgtFrame="_blank" w:history="1">
              <w:r>
                <w:rPr>
                  <w:rStyle w:val="a3"/>
                  <w:rFonts w:eastAsia="Times New Roman"/>
                  <w:b/>
                  <w:bCs/>
                  <w:color w:val="555555"/>
                  <w:sz w:val="27"/>
                  <w:szCs w:val="27"/>
                </w:rPr>
                <w:t xml:space="preserve">Как принять на работу студента-иностранца по новым правилам: разъясняет Минобрнауки </w:t>
              </w:r>
            </w:hyperlink>
          </w:p>
        </w:tc>
      </w:tr>
      <w:tr w:rsidR="00000FB9" w:rsidTr="00000FB9">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00FB9">
              <w:tc>
                <w:tcPr>
                  <w:tcW w:w="7650" w:type="dxa"/>
                  <w:shd w:val="clear" w:color="auto" w:fill="EEEEEE"/>
                  <w:tcMar>
                    <w:top w:w="225" w:type="dxa"/>
                    <w:left w:w="225" w:type="dxa"/>
                    <w:bottom w:w="225" w:type="dxa"/>
                    <w:right w:w="225" w:type="dxa"/>
                  </w:tcMar>
                  <w:vAlign w:val="center"/>
                  <w:hideMark/>
                </w:tcPr>
                <w:p w:rsidR="00000FB9" w:rsidRDefault="00000FB9">
                  <w:pPr>
                    <w:rPr>
                      <w:rFonts w:eastAsia="Times New Roman"/>
                    </w:rPr>
                  </w:pPr>
                  <w:r>
                    <w:rPr>
                      <w:rFonts w:ascii="Arial" w:eastAsia="Times New Roman" w:hAnsi="Arial" w:cs="Arial"/>
                      <w:color w:val="444444"/>
                      <w:sz w:val="21"/>
                      <w:szCs w:val="21"/>
                    </w:rPr>
                    <w:t xml:space="preserve">Возможности: с 5 августа 2020 года иностранным студентам для трудоустройства в РФ не нужно получать патент или разрешение на работу, достаточно иметь справку из профессиональной образовательной организации или образовательной организации высшего образования, </w:t>
                  </w:r>
                  <w:r>
                    <w:rPr>
                      <w:rFonts w:ascii="Arial" w:eastAsia="Times New Roman" w:hAnsi="Arial" w:cs="Arial"/>
                      <w:color w:val="444444"/>
                      <w:sz w:val="21"/>
                      <w:szCs w:val="21"/>
                    </w:rPr>
                    <w:lastRenderedPageBreak/>
                    <w:t xml:space="preserve">подтверждающую статус очного студента. </w:t>
                  </w:r>
                </w:p>
              </w:tc>
            </w:tr>
          </w:tbl>
          <w:p w:rsidR="00000FB9" w:rsidRDefault="00000FB9">
            <w:pPr>
              <w:rPr>
                <w:rFonts w:eastAsia="Times New Roman"/>
                <w:sz w:val="20"/>
                <w:szCs w:val="20"/>
              </w:rPr>
            </w:pPr>
          </w:p>
        </w:tc>
      </w:tr>
      <w:tr w:rsidR="00000FB9" w:rsidTr="00000FB9">
        <w:trPr>
          <w:jc w:val="center"/>
        </w:trPr>
        <w:tc>
          <w:tcPr>
            <w:tcW w:w="8100" w:type="dxa"/>
            <w:shd w:val="clear" w:color="auto" w:fill="FFFFFF"/>
            <w:tcMar>
              <w:top w:w="300" w:type="dxa"/>
              <w:left w:w="450" w:type="dxa"/>
              <w:bottom w:w="300" w:type="dxa"/>
              <w:right w:w="450" w:type="dxa"/>
            </w:tcMar>
            <w:vAlign w:val="center"/>
            <w:hideMark/>
          </w:tcPr>
          <w:p w:rsidR="00000FB9" w:rsidRDefault="00000FB9">
            <w:pPr>
              <w:spacing w:line="270" w:lineRule="atLeast"/>
              <w:rPr>
                <w:rFonts w:ascii="Arial" w:eastAsia="Times New Roman" w:hAnsi="Arial" w:cs="Arial"/>
                <w:color w:val="444444"/>
                <w:sz w:val="21"/>
                <w:szCs w:val="21"/>
              </w:rPr>
            </w:pPr>
            <w:r>
              <w:rPr>
                <w:noProof/>
              </w:rPr>
              <w:lastRenderedPageBreak/>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00100"/>
                  <wp:effectExtent l="0" t="0" r="9525" b="0"/>
                  <wp:wrapSquare wrapText="bothSides"/>
                  <wp:docPr id="33" name="Рисунок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00FB9" w:rsidRDefault="00000FB9">
            <w:pPr>
              <w:pStyle w:val="a5"/>
              <w:spacing w:line="270" w:lineRule="atLeast"/>
              <w:rPr>
                <w:rFonts w:ascii="Arial" w:eastAsiaTheme="minorHAnsi" w:hAnsi="Arial" w:cs="Arial"/>
                <w:color w:val="444444"/>
                <w:sz w:val="21"/>
                <w:szCs w:val="21"/>
              </w:rPr>
            </w:pPr>
            <w:r>
              <w:rPr>
                <w:rFonts w:ascii="Calibri" w:hAnsi="Calibri" w:cs="Arial"/>
                <w:color w:val="444444"/>
                <w:sz w:val="22"/>
                <w:szCs w:val="22"/>
              </w:rPr>
              <w:t xml:space="preserve">Минобрнауки России в </w:t>
            </w:r>
            <w:hyperlink r:id="rId133" w:history="1">
              <w:r>
                <w:rPr>
                  <w:rStyle w:val="a3"/>
                  <w:color w:val="0000FF"/>
                </w:rPr>
                <w:t>Письме</w:t>
              </w:r>
            </w:hyperlink>
            <w:r>
              <w:rPr>
                <w:rFonts w:ascii="Calibri" w:hAnsi="Calibri" w:cs="Arial"/>
                <w:color w:val="444444"/>
                <w:sz w:val="22"/>
                <w:szCs w:val="22"/>
              </w:rPr>
              <w:t xml:space="preserve"> от 04.08.2020 N МН-5/7147 сообщило, что с 5 августа 2020 года иностранные студенты-очники  имеют право осуществлять трудовую деятельность в свободное от учебы время без получения разрешения на работу или патента, в том числе вне пределов субъектов Российской Федерации, на территории которых данные иностранные граждане обучаются. Такие новшества предусмотрены Федеральным </w:t>
            </w:r>
            <w:hyperlink r:id="rId134" w:history="1">
              <w:r>
                <w:rPr>
                  <w:rStyle w:val="a3"/>
                  <w:color w:val="0000FF"/>
                </w:rPr>
                <w:t>законом</w:t>
              </w:r>
            </w:hyperlink>
            <w:r>
              <w:rPr>
                <w:rFonts w:ascii="Calibri" w:hAnsi="Calibri" w:cs="Arial"/>
                <w:color w:val="444444"/>
                <w:sz w:val="22"/>
                <w:szCs w:val="22"/>
              </w:rPr>
              <w:t xml:space="preserve"> N 16-ФЗ от 06.02.2020. Подробнее об этом читайте в </w:t>
            </w:r>
            <w:hyperlink r:id="rId135" w:history="1">
              <w:r>
                <w:rPr>
                  <w:rStyle w:val="a3"/>
                  <w:color w:val="0000FF"/>
                </w:rPr>
                <w:t>обзоре</w:t>
              </w:r>
            </w:hyperlink>
            <w:r>
              <w:rPr>
                <w:rFonts w:ascii="Calibri" w:hAnsi="Calibri" w:cs="Arial"/>
                <w:color w:val="444444"/>
                <w:sz w:val="22"/>
                <w:szCs w:val="22"/>
              </w:rPr>
              <w:t xml:space="preserve"> «Упрощен порядок трудоустройства иностранных студентов в свободное от учебы время».</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Минобрнауки информирует, что для заключения трудового или гражданско-правового договора на выполнение работ (оказание услуг) с работодателем иностранному обучающемуся потребуется представить только справку из профессиональной образовательной организации или образовательной организации высшего образования, подтверждающую его статус. Работодателю не нужно будет в этом случае получать разрешение на привлечение и использование иностранных работников. После получения образования (завершения обучения) договор, заключенный с иностранным гражданином, подлежит прекращению.</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Отметим, что с 5 августа 2020 года утратили силу </w:t>
            </w:r>
            <w:hyperlink r:id="rId136" w:history="1">
              <w:r>
                <w:rPr>
                  <w:rStyle w:val="a3"/>
                  <w:color w:val="0000FF"/>
                </w:rPr>
                <w:t>формы</w:t>
              </w:r>
            </w:hyperlink>
            <w:r>
              <w:rPr>
                <w:rFonts w:ascii="Calibri" w:hAnsi="Calibri" w:cs="Arial"/>
                <w:color w:val="444444"/>
                <w:sz w:val="22"/>
                <w:szCs w:val="22"/>
              </w:rPr>
              <w:t xml:space="preserve"> для уведомления региональных органов занятости населения и территориального </w:t>
            </w:r>
            <w:hyperlink r:id="rId137" w:history="1">
              <w:r>
                <w:rPr>
                  <w:rStyle w:val="a3"/>
                  <w:color w:val="0000FF"/>
                </w:rPr>
                <w:t>органа МВД</w:t>
              </w:r>
            </w:hyperlink>
            <w:r>
              <w:rPr>
                <w:rFonts w:ascii="Calibri" w:hAnsi="Calibri" w:cs="Arial"/>
                <w:color w:val="444444"/>
                <w:sz w:val="22"/>
                <w:szCs w:val="22"/>
              </w:rPr>
              <w:t xml:space="preserve"> России о заключении, прекращении (расторжении) трудового договора со студентом-иностранцем, обучающимся в РФ по очной форме. </w:t>
            </w:r>
          </w:p>
          <w:p w:rsidR="00000FB9" w:rsidRDefault="00000FB9">
            <w:pPr>
              <w:pStyle w:val="a5"/>
              <w:spacing w:line="270" w:lineRule="atLeast"/>
              <w:rPr>
                <w:rFonts w:ascii="Arial" w:hAnsi="Arial" w:cs="Arial"/>
                <w:color w:val="444444"/>
                <w:sz w:val="21"/>
                <w:szCs w:val="21"/>
              </w:rPr>
            </w:pPr>
            <w:r>
              <w:rPr>
                <w:rStyle w:val="a8"/>
                <w:rFonts w:ascii="Calibri" w:hAnsi="Calibri" w:cs="Arial"/>
                <w:color w:val="444444"/>
                <w:sz w:val="22"/>
                <w:szCs w:val="22"/>
              </w:rPr>
              <w:t>На заметку:</w:t>
            </w:r>
            <w:r>
              <w:rPr>
                <w:rFonts w:ascii="Calibri" w:hAnsi="Calibri" w:cs="Arial"/>
                <w:color w:val="444444"/>
                <w:sz w:val="22"/>
                <w:szCs w:val="22"/>
              </w:rPr>
              <w:t xml:space="preserve"> для каких еще категорий иностранных граждан установлен упрощенный порядок трудоустройства, Вы узнаете в ходе </w:t>
            </w:r>
            <w:hyperlink r:id="rId138" w:history="1">
              <w:r>
                <w:rPr>
                  <w:rStyle w:val="a3"/>
                  <w:color w:val="0000FF"/>
                </w:rPr>
                <w:t>ТРАНСЛЯЦИИ </w:t>
              </w:r>
            </w:hyperlink>
            <w:r>
              <w:rPr>
                <w:rFonts w:ascii="Calibri" w:hAnsi="Calibri" w:cs="Arial"/>
                <w:color w:val="444444"/>
                <w:sz w:val="22"/>
                <w:szCs w:val="22"/>
              </w:rPr>
              <w:t>«Регулирование трудовых отношений с гражданами СНГ и ЕАЭС: правовые и кадровые вопросы», которая пройдет 19 ноября 2020 года.</w:t>
            </w:r>
          </w:p>
        </w:tc>
      </w:tr>
      <w:tr w:rsidR="00000FB9" w:rsidTr="00000FB9">
        <w:trPr>
          <w:jc w:val="center"/>
        </w:trPr>
        <w:tc>
          <w:tcPr>
            <w:tcW w:w="8250" w:type="dxa"/>
            <w:shd w:val="clear" w:color="auto" w:fill="FFFFFF"/>
            <w:tcMar>
              <w:top w:w="0" w:type="dxa"/>
              <w:left w:w="375" w:type="dxa"/>
              <w:bottom w:w="0" w:type="dxa"/>
              <w:right w:w="375" w:type="dxa"/>
            </w:tcMar>
            <w:vAlign w:val="center"/>
            <w:hideMark/>
          </w:tcPr>
          <w:p w:rsidR="00000FB9" w:rsidRDefault="00000FB9">
            <w:pPr>
              <w:jc w:val="center"/>
              <w:rPr>
                <w:rFonts w:eastAsia="Times New Roman"/>
              </w:rPr>
            </w:pPr>
            <w:r>
              <w:rPr>
                <w:rFonts w:eastAsia="Times New Roman"/>
              </w:rPr>
              <w:pict>
                <v:rect id="_x0000_i1078" style="width:467.75pt;height:.75pt" o:hralign="center" o:hrstd="t" o:hr="t" fillcolor="gray" stroked="f"/>
              </w:pict>
            </w:r>
          </w:p>
        </w:tc>
      </w:tr>
      <w:tr w:rsidR="00000FB9" w:rsidTr="00000FB9">
        <w:trPr>
          <w:jc w:val="center"/>
        </w:trPr>
        <w:tc>
          <w:tcPr>
            <w:tcW w:w="8100" w:type="dxa"/>
            <w:shd w:val="clear" w:color="auto" w:fill="FFFFFF"/>
            <w:tcMar>
              <w:top w:w="300" w:type="dxa"/>
              <w:left w:w="450" w:type="dxa"/>
              <w:bottom w:w="150" w:type="dxa"/>
              <w:right w:w="450" w:type="dxa"/>
            </w:tcMar>
            <w:vAlign w:val="center"/>
            <w:hideMark/>
          </w:tcPr>
          <w:p w:rsidR="00000FB9" w:rsidRDefault="00000FB9">
            <w:pPr>
              <w:rPr>
                <w:rFonts w:eastAsia="Times New Roman"/>
              </w:rPr>
            </w:pPr>
            <w:hyperlink r:id="rId139" w:tgtFrame="_blank" w:history="1">
              <w:r>
                <w:rPr>
                  <w:rStyle w:val="a3"/>
                  <w:rFonts w:eastAsia="Times New Roman"/>
                  <w:b/>
                  <w:bCs/>
                  <w:color w:val="555555"/>
                  <w:sz w:val="27"/>
                  <w:szCs w:val="27"/>
                </w:rPr>
                <w:t xml:space="preserve">Как привлечь сотрудника к работе в выходной день при суммированном учете, если его сменщик заболел: разъясняет Роструд </w:t>
              </w:r>
            </w:hyperlink>
          </w:p>
        </w:tc>
      </w:tr>
      <w:tr w:rsidR="00000FB9" w:rsidTr="00000FB9">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00FB9">
              <w:tc>
                <w:tcPr>
                  <w:tcW w:w="7650" w:type="dxa"/>
                  <w:shd w:val="clear" w:color="auto" w:fill="EEEEEE"/>
                  <w:tcMar>
                    <w:top w:w="225" w:type="dxa"/>
                    <w:left w:w="225" w:type="dxa"/>
                    <w:bottom w:w="225" w:type="dxa"/>
                    <w:right w:w="225" w:type="dxa"/>
                  </w:tcMar>
                  <w:vAlign w:val="center"/>
                  <w:hideMark/>
                </w:tcPr>
                <w:p w:rsidR="00000FB9" w:rsidRDefault="00000FB9">
                  <w:pPr>
                    <w:rPr>
                      <w:rFonts w:eastAsia="Times New Roman"/>
                    </w:rPr>
                  </w:pPr>
                  <w:r>
                    <w:rPr>
                      <w:rFonts w:ascii="Arial" w:eastAsia="Times New Roman" w:hAnsi="Arial" w:cs="Arial"/>
                      <w:color w:val="444444"/>
                      <w:sz w:val="21"/>
                      <w:szCs w:val="21"/>
                    </w:rPr>
                    <w:t xml:space="preserve">Возможности: если необходимость замены отсутствующего работника-сменщика возникла неожиданно (у работодателя нет месяца в запасе, чтобы предупредить работника об изменении графика сменности), то привлечь к работе другого сотрудника можно или в рамках сверхурочной работы, или работы в выходной день. </w:t>
                  </w:r>
                </w:p>
              </w:tc>
            </w:tr>
          </w:tbl>
          <w:p w:rsidR="00000FB9" w:rsidRDefault="00000FB9">
            <w:pPr>
              <w:rPr>
                <w:rFonts w:eastAsia="Times New Roman"/>
                <w:sz w:val="20"/>
                <w:szCs w:val="20"/>
              </w:rPr>
            </w:pPr>
          </w:p>
        </w:tc>
      </w:tr>
      <w:tr w:rsidR="00000FB9" w:rsidTr="00000FB9">
        <w:trPr>
          <w:jc w:val="center"/>
        </w:trPr>
        <w:tc>
          <w:tcPr>
            <w:tcW w:w="8100" w:type="dxa"/>
            <w:shd w:val="clear" w:color="auto" w:fill="FFFFFF"/>
            <w:tcMar>
              <w:top w:w="300" w:type="dxa"/>
              <w:left w:w="450" w:type="dxa"/>
              <w:bottom w:w="300" w:type="dxa"/>
              <w:right w:w="450" w:type="dxa"/>
            </w:tcMar>
            <w:vAlign w:val="center"/>
            <w:hideMark/>
          </w:tcPr>
          <w:p w:rsidR="00000FB9" w:rsidRDefault="00000FB9">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00100"/>
                  <wp:effectExtent l="0" t="0" r="9525" b="0"/>
                  <wp:wrapSquare wrapText="bothSides"/>
                  <wp:docPr id="32" name="Рисунок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00FB9" w:rsidRDefault="00000FB9">
            <w:pPr>
              <w:pStyle w:val="a5"/>
              <w:spacing w:line="270" w:lineRule="atLeast"/>
              <w:rPr>
                <w:rFonts w:ascii="Arial" w:eastAsiaTheme="minorHAnsi" w:hAnsi="Arial" w:cs="Arial"/>
                <w:color w:val="444444"/>
                <w:sz w:val="21"/>
                <w:szCs w:val="21"/>
              </w:rPr>
            </w:pPr>
            <w:r>
              <w:rPr>
                <w:rFonts w:ascii="Calibri" w:hAnsi="Calibri" w:cs="Arial"/>
                <w:color w:val="444444"/>
                <w:sz w:val="22"/>
                <w:szCs w:val="22"/>
              </w:rPr>
              <w:t xml:space="preserve">Роструд в </w:t>
            </w:r>
            <w:hyperlink r:id="rId141" w:history="1">
              <w:r>
                <w:rPr>
                  <w:rStyle w:val="a3"/>
                  <w:color w:val="0000FF"/>
                </w:rPr>
                <w:t>Письме</w:t>
              </w:r>
            </w:hyperlink>
            <w:r>
              <w:rPr>
                <w:rFonts w:ascii="Calibri" w:hAnsi="Calibri" w:cs="Arial"/>
                <w:color w:val="444444"/>
                <w:sz w:val="22"/>
                <w:szCs w:val="22"/>
              </w:rPr>
              <w:t xml:space="preserve"> от 28.10.2020 N ПГ/49630-6-1 рассмотрел порядок привлечения работников, работающих по сменному графику, к работе в их выходной день из-за отсутствия сменщика (незапланированный отпуск, больничный и т.п.) при суммированном учете рабочего времени. </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Ведомство напоминает: в соответствии с </w:t>
            </w:r>
            <w:hyperlink r:id="rId142" w:history="1">
              <w:r>
                <w:rPr>
                  <w:rStyle w:val="a3"/>
                  <w:color w:val="0000FF"/>
                </w:rPr>
                <w:t>ч. 2 ст. 91</w:t>
              </w:r>
            </w:hyperlink>
            <w:r>
              <w:rPr>
                <w:rFonts w:ascii="Calibri" w:hAnsi="Calibri" w:cs="Arial"/>
                <w:color w:val="444444"/>
                <w:sz w:val="22"/>
                <w:szCs w:val="22"/>
              </w:rPr>
              <w:t xml:space="preserve"> ТК РФ нормальная продолжительность рабочего времени не может превышать 40 часов в неделю. При суммированном учете рабочего времени (далее – СУРВ) нормальную </w:t>
            </w:r>
            <w:r>
              <w:rPr>
                <w:rFonts w:ascii="Calibri" w:hAnsi="Calibri" w:cs="Arial"/>
                <w:color w:val="444444"/>
                <w:sz w:val="22"/>
                <w:szCs w:val="22"/>
              </w:rPr>
              <w:lastRenderedPageBreak/>
              <w:t xml:space="preserve">продолжительность работы надо соблюдать за учетный период, который установлен организацией. Он может быть равен, например, месяцу, двум месяцам, кварталу. В общем случае ограничение – календарный год. </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Если работники трудятся в сменном режиме, то при СУРВ обязателен график работы (</w:t>
            </w:r>
            <w:hyperlink r:id="rId143" w:history="1">
              <w:r>
                <w:rPr>
                  <w:rStyle w:val="a3"/>
                  <w:color w:val="0000FF"/>
                </w:rPr>
                <w:t>ч. 1 ст. 100</w:t>
              </w:r>
            </w:hyperlink>
            <w:r>
              <w:rPr>
                <w:rFonts w:ascii="Calibri" w:hAnsi="Calibri" w:cs="Arial"/>
                <w:color w:val="444444"/>
                <w:sz w:val="22"/>
                <w:szCs w:val="22"/>
              </w:rPr>
              <w:t xml:space="preserve">, </w:t>
            </w:r>
            <w:hyperlink r:id="rId144" w:history="1">
              <w:r>
                <w:rPr>
                  <w:rStyle w:val="a3"/>
                  <w:color w:val="0000FF"/>
                </w:rPr>
                <w:t>ч. 2 ст. 103</w:t>
              </w:r>
            </w:hyperlink>
            <w:r>
              <w:rPr>
                <w:rFonts w:ascii="Calibri" w:hAnsi="Calibri" w:cs="Arial"/>
                <w:color w:val="444444"/>
                <w:sz w:val="22"/>
                <w:szCs w:val="22"/>
              </w:rPr>
              <w:t xml:space="preserve"> ТК РФ).</w:t>
            </w:r>
          </w:p>
          <w:p w:rsidR="00000FB9" w:rsidRDefault="00000FB9" w:rsidP="00000FB9">
            <w:pPr>
              <w:numPr>
                <w:ilvl w:val="0"/>
                <w:numId w:val="11"/>
              </w:numPr>
              <w:spacing w:line="270" w:lineRule="atLeast"/>
              <w:rPr>
                <w:rFonts w:ascii="Arial" w:eastAsia="Times New Roman" w:hAnsi="Arial" w:cs="Arial"/>
                <w:color w:val="444444"/>
                <w:sz w:val="21"/>
                <w:szCs w:val="21"/>
              </w:rPr>
            </w:pPr>
            <w:r>
              <w:rPr>
                <w:rStyle w:val="a8"/>
                <w:rFonts w:ascii="Calibri" w:eastAsia="Times New Roman" w:hAnsi="Calibri" w:cs="Arial"/>
                <w:color w:val="444444"/>
                <w:sz w:val="22"/>
                <w:szCs w:val="22"/>
              </w:rPr>
              <w:t>Как вносить изменения в график сменности</w:t>
            </w:r>
          </w:p>
          <w:p w:rsidR="00000FB9" w:rsidRDefault="00000FB9">
            <w:pPr>
              <w:pStyle w:val="a5"/>
              <w:spacing w:line="270" w:lineRule="atLeast"/>
              <w:rPr>
                <w:rFonts w:ascii="Arial" w:eastAsiaTheme="minorHAnsi" w:hAnsi="Arial" w:cs="Arial"/>
                <w:color w:val="444444"/>
                <w:sz w:val="21"/>
                <w:szCs w:val="21"/>
              </w:rPr>
            </w:pPr>
            <w:r>
              <w:rPr>
                <w:rFonts w:ascii="Calibri" w:hAnsi="Calibri" w:cs="Arial"/>
                <w:color w:val="444444"/>
                <w:sz w:val="22"/>
                <w:szCs w:val="22"/>
              </w:rPr>
              <w:t>Роструд напоминает, что по общему правилу работодатель может перевести сотрудника с одного графика на другой, если успевает уведомить об изменении за месяц до введения в действие нового графика (</w:t>
            </w:r>
            <w:hyperlink r:id="rId145" w:history="1">
              <w:r>
                <w:rPr>
                  <w:rStyle w:val="a3"/>
                  <w:color w:val="0000FF"/>
                </w:rPr>
                <w:t>ч. 4 ст. 103</w:t>
              </w:r>
            </w:hyperlink>
            <w:r>
              <w:rPr>
                <w:rFonts w:ascii="Calibri" w:hAnsi="Calibri" w:cs="Arial"/>
                <w:color w:val="444444"/>
                <w:sz w:val="22"/>
                <w:szCs w:val="22"/>
              </w:rPr>
              <w:t xml:space="preserve"> ТК РФ). Организация не вправе привлекать сотрудника для работы вне графика, за исключением некоторых случаев привлечения к сверхурочным работам, например,  для продолжения работы при неявке сменяющего работника, если работа не допускает перерыва (</w:t>
            </w:r>
            <w:hyperlink r:id="rId146" w:history="1">
              <w:r>
                <w:rPr>
                  <w:rStyle w:val="a3"/>
                  <w:color w:val="0000FF"/>
                </w:rPr>
                <w:t>ст. 99</w:t>
              </w:r>
            </w:hyperlink>
            <w:r>
              <w:rPr>
                <w:rFonts w:ascii="Calibri" w:hAnsi="Calibri" w:cs="Arial"/>
                <w:color w:val="444444"/>
                <w:sz w:val="22"/>
                <w:szCs w:val="22"/>
              </w:rPr>
              <w:t xml:space="preserve">, </w:t>
            </w:r>
            <w:hyperlink r:id="rId147" w:history="1">
              <w:r>
                <w:rPr>
                  <w:rStyle w:val="a3"/>
                  <w:color w:val="0000FF"/>
                </w:rPr>
                <w:t>103</w:t>
              </w:r>
            </w:hyperlink>
            <w:r>
              <w:rPr>
                <w:rFonts w:ascii="Calibri" w:hAnsi="Calibri" w:cs="Arial"/>
                <w:color w:val="444444"/>
                <w:sz w:val="22"/>
                <w:szCs w:val="22"/>
              </w:rPr>
              <w:t xml:space="preserve"> ТК РФ). При этом работа в течение двух смен подряд запрещается (</w:t>
            </w:r>
            <w:hyperlink r:id="rId148" w:history="1">
              <w:r>
                <w:rPr>
                  <w:rStyle w:val="a3"/>
                  <w:color w:val="0000FF"/>
                </w:rPr>
                <w:t>ст.103</w:t>
              </w:r>
            </w:hyperlink>
            <w:r>
              <w:rPr>
                <w:rFonts w:ascii="Calibri" w:hAnsi="Calibri" w:cs="Arial"/>
                <w:color w:val="444444"/>
                <w:sz w:val="22"/>
                <w:szCs w:val="22"/>
              </w:rPr>
              <w:t xml:space="preserve"> ТК РФ).</w:t>
            </w:r>
          </w:p>
          <w:p w:rsidR="00000FB9" w:rsidRDefault="00000FB9" w:rsidP="00000FB9">
            <w:pPr>
              <w:numPr>
                <w:ilvl w:val="0"/>
                <w:numId w:val="12"/>
              </w:numPr>
              <w:spacing w:line="270" w:lineRule="atLeast"/>
              <w:rPr>
                <w:rFonts w:ascii="Arial" w:eastAsia="Times New Roman" w:hAnsi="Arial" w:cs="Arial"/>
                <w:color w:val="444444"/>
                <w:sz w:val="21"/>
                <w:szCs w:val="21"/>
              </w:rPr>
            </w:pPr>
            <w:r>
              <w:rPr>
                <w:rStyle w:val="a8"/>
                <w:rFonts w:ascii="Calibri" w:eastAsia="Times New Roman" w:hAnsi="Calibri" w:cs="Arial"/>
                <w:color w:val="444444"/>
                <w:sz w:val="22"/>
                <w:szCs w:val="22"/>
              </w:rPr>
              <w:t>В каком порядке оформлять временное замещение</w:t>
            </w:r>
          </w:p>
          <w:p w:rsidR="00000FB9" w:rsidRDefault="00000FB9">
            <w:pPr>
              <w:pStyle w:val="a5"/>
              <w:spacing w:line="270" w:lineRule="atLeast"/>
              <w:rPr>
                <w:rFonts w:ascii="Arial" w:eastAsiaTheme="minorHAnsi" w:hAnsi="Arial" w:cs="Arial"/>
                <w:color w:val="444444"/>
                <w:sz w:val="21"/>
                <w:szCs w:val="21"/>
              </w:rPr>
            </w:pPr>
            <w:r>
              <w:rPr>
                <w:rStyle w:val="a8"/>
                <w:rFonts w:ascii="Calibri" w:hAnsi="Calibri" w:cs="Arial"/>
                <w:color w:val="444444"/>
                <w:sz w:val="22"/>
                <w:szCs w:val="22"/>
              </w:rPr>
              <w:t>Работа в выходной день.</w:t>
            </w:r>
            <w:r>
              <w:rPr>
                <w:rFonts w:ascii="Calibri" w:hAnsi="Calibri" w:cs="Arial"/>
                <w:color w:val="444444"/>
                <w:sz w:val="22"/>
                <w:szCs w:val="22"/>
              </w:rPr>
              <w:t xml:space="preserve"> Для привлечения работника к работе в его выходной день необходимо получить письменное согласие замещающего работника, а также издать соответствующий приказ. Работа в выходной оплачивается в двойном размере, или по желанию работника он может получить другой день отдыха (</w:t>
            </w:r>
            <w:hyperlink r:id="rId149" w:history="1">
              <w:r>
                <w:rPr>
                  <w:rStyle w:val="a3"/>
                  <w:color w:val="0000FF"/>
                </w:rPr>
                <w:t>ст. 153</w:t>
              </w:r>
            </w:hyperlink>
            <w:r>
              <w:rPr>
                <w:rFonts w:ascii="Calibri" w:hAnsi="Calibri" w:cs="Arial"/>
                <w:color w:val="444444"/>
                <w:sz w:val="22"/>
                <w:szCs w:val="22"/>
              </w:rPr>
              <w:t xml:space="preserve"> ТК РФ). </w:t>
            </w:r>
          </w:p>
          <w:p w:rsidR="00000FB9" w:rsidRDefault="00000FB9">
            <w:pPr>
              <w:pStyle w:val="a5"/>
              <w:spacing w:line="270" w:lineRule="atLeast"/>
              <w:rPr>
                <w:rFonts w:ascii="Arial" w:hAnsi="Arial" w:cs="Arial"/>
                <w:color w:val="444444"/>
                <w:sz w:val="21"/>
                <w:szCs w:val="21"/>
              </w:rPr>
            </w:pPr>
            <w:r>
              <w:rPr>
                <w:rStyle w:val="a8"/>
                <w:rFonts w:ascii="Calibri" w:hAnsi="Calibri" w:cs="Arial"/>
                <w:color w:val="444444"/>
                <w:sz w:val="22"/>
                <w:szCs w:val="22"/>
              </w:rPr>
              <w:t>Сверхурочная работа.</w:t>
            </w:r>
            <w:r>
              <w:rPr>
                <w:rFonts w:ascii="Calibri" w:hAnsi="Calibri" w:cs="Arial"/>
                <w:color w:val="444444"/>
                <w:sz w:val="22"/>
                <w:szCs w:val="22"/>
              </w:rPr>
              <w:t xml:space="preserve"> Для оформления привлечения работника к сверхурочной работе необходимо получить его согласие и издать приказ. По </w:t>
            </w:r>
            <w:hyperlink r:id="rId150" w:history="1">
              <w:r>
                <w:rPr>
                  <w:rStyle w:val="a3"/>
                  <w:color w:val="0000FF"/>
                </w:rPr>
                <w:t>мнению</w:t>
              </w:r>
            </w:hyperlink>
            <w:r>
              <w:rPr>
                <w:rFonts w:ascii="Calibri" w:hAnsi="Calibri" w:cs="Arial"/>
                <w:color w:val="444444"/>
                <w:sz w:val="22"/>
                <w:szCs w:val="22"/>
              </w:rPr>
              <w:t xml:space="preserve"> Роструда, работники могут выразить согласие непосредственно при ознакомлении с приказом.</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Сверхурочный труд оплачивается так: в полуторном размере за первые два часа и в двойном – за следующие часы (</w:t>
            </w:r>
            <w:hyperlink r:id="rId151" w:history="1">
              <w:r>
                <w:rPr>
                  <w:rStyle w:val="a3"/>
                  <w:color w:val="0000FF"/>
                </w:rPr>
                <w:t>ст. 152</w:t>
              </w:r>
            </w:hyperlink>
            <w:r>
              <w:rPr>
                <w:rFonts w:ascii="Calibri" w:hAnsi="Calibri" w:cs="Arial"/>
                <w:color w:val="444444"/>
                <w:sz w:val="22"/>
                <w:szCs w:val="22"/>
              </w:rPr>
              <w:t xml:space="preserve"> ТК РФ). Но по желанию работника переработка вместо повышенной оплаты может компенсироваться дополнительным временем отдыха. При СУРВ сверхурочной </w:t>
            </w:r>
            <w:hyperlink r:id="rId152" w:history="1">
              <w:r>
                <w:rPr>
                  <w:rStyle w:val="a3"/>
                  <w:color w:val="0000FF"/>
                </w:rPr>
                <w:t>признается</w:t>
              </w:r>
            </w:hyperlink>
            <w:r>
              <w:rPr>
                <w:rFonts w:ascii="Calibri" w:hAnsi="Calibri" w:cs="Arial"/>
                <w:color w:val="444444"/>
                <w:sz w:val="22"/>
                <w:szCs w:val="22"/>
              </w:rPr>
              <w:t xml:space="preserve"> работа, которую сотрудник выполняет по инициативе работодателя сверх нормального числа рабочих часов за учетный период (</w:t>
            </w:r>
            <w:hyperlink r:id="rId153" w:history="1">
              <w:r>
                <w:rPr>
                  <w:rStyle w:val="a3"/>
                  <w:color w:val="0000FF"/>
                </w:rPr>
                <w:t>ч. 1 ст. 99</w:t>
              </w:r>
            </w:hyperlink>
            <w:r>
              <w:rPr>
                <w:rFonts w:ascii="Calibri" w:hAnsi="Calibri" w:cs="Arial"/>
                <w:color w:val="444444"/>
                <w:sz w:val="22"/>
                <w:szCs w:val="22"/>
              </w:rPr>
              <w:t xml:space="preserve"> ТК РФ).</w:t>
            </w:r>
          </w:p>
          <w:p w:rsidR="00000FB9" w:rsidRDefault="00000FB9">
            <w:pPr>
              <w:pStyle w:val="a5"/>
              <w:spacing w:line="270" w:lineRule="atLeast"/>
              <w:rPr>
                <w:rFonts w:ascii="Arial" w:hAnsi="Arial" w:cs="Arial"/>
                <w:color w:val="444444"/>
                <w:sz w:val="21"/>
                <w:szCs w:val="21"/>
              </w:rPr>
            </w:pPr>
            <w:r>
              <w:rPr>
                <w:rStyle w:val="a8"/>
                <w:rFonts w:ascii="Calibri" w:hAnsi="Calibri" w:cs="Arial"/>
                <w:color w:val="444444"/>
                <w:sz w:val="22"/>
                <w:szCs w:val="22"/>
              </w:rPr>
              <w:t>На заметку:</w:t>
            </w:r>
            <w:r>
              <w:rPr>
                <w:rFonts w:ascii="Calibri" w:hAnsi="Calibri" w:cs="Arial"/>
                <w:color w:val="444444"/>
                <w:sz w:val="22"/>
                <w:szCs w:val="22"/>
              </w:rPr>
              <w:t xml:space="preserve"> при СУРВ работа в выходной по графику сменности как выполняемая сверх нормального числа рабочих часов за учетный период формально отвечает признакам сверхурочной, но не может признаваться таковой, поскольку изначально должна быть оформлена письменным распоряжением работодателя как привлечение к работе в выходной или нерабочий праздничный день (требование </w:t>
            </w:r>
            <w:hyperlink r:id="rId154" w:history="1">
              <w:r>
                <w:rPr>
                  <w:rStyle w:val="a3"/>
                  <w:color w:val="0000FF"/>
                </w:rPr>
                <w:t>ч. 8 ст. 113</w:t>
              </w:r>
            </w:hyperlink>
            <w:r>
              <w:rPr>
                <w:rFonts w:ascii="Calibri" w:hAnsi="Calibri" w:cs="Arial"/>
                <w:color w:val="444444"/>
                <w:sz w:val="22"/>
                <w:szCs w:val="22"/>
              </w:rPr>
              <w:t xml:space="preserve"> ТК РФ). Поэтому в подсчет часов </w:t>
            </w:r>
            <w:hyperlink r:id="rId155" w:history="1">
              <w:r>
                <w:rPr>
                  <w:rStyle w:val="a3"/>
                  <w:color w:val="0000FF"/>
                </w:rPr>
                <w:t>переработки</w:t>
              </w:r>
            </w:hyperlink>
            <w:r>
              <w:rPr>
                <w:rFonts w:ascii="Calibri" w:hAnsi="Calibri" w:cs="Arial"/>
                <w:color w:val="444444"/>
                <w:sz w:val="22"/>
                <w:szCs w:val="22"/>
              </w:rPr>
              <w:t xml:space="preserve"> после окончания учетного периода в расчет не включается время, когда работник трудился в свой выходной день, за который получил двойную оплату (</w:t>
            </w:r>
            <w:hyperlink r:id="rId156" w:history="1">
              <w:r>
                <w:rPr>
                  <w:rStyle w:val="a3"/>
                  <w:color w:val="0000FF"/>
                </w:rPr>
                <w:t>ч. 3 ст. 152</w:t>
              </w:r>
            </w:hyperlink>
            <w:r>
              <w:rPr>
                <w:rFonts w:ascii="Calibri" w:hAnsi="Calibri" w:cs="Arial"/>
                <w:color w:val="444444"/>
                <w:sz w:val="22"/>
                <w:szCs w:val="22"/>
              </w:rPr>
              <w:t xml:space="preserve"> ТК РФ). Это обусловлено тем, что данные часы были отработаны сверх нормы рабочего времени, установленной работнику в этом месяце, и он уже получил за них повышенную плату.</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Обо всех тонкостях оформления и учета работы за пределами нормальной продолжительности рабочего времени расскажет лектор  в ходе </w:t>
            </w:r>
            <w:hyperlink r:id="rId157" w:history="1">
              <w:r>
                <w:rPr>
                  <w:rStyle w:val="a3"/>
                  <w:color w:val="0000FF"/>
                </w:rPr>
                <w:t>ТРАНСЛЯЦИИ</w:t>
              </w:r>
            </w:hyperlink>
            <w:r>
              <w:rPr>
                <w:rFonts w:ascii="Calibri" w:hAnsi="Calibri" w:cs="Arial"/>
                <w:color w:val="444444"/>
                <w:sz w:val="22"/>
                <w:szCs w:val="22"/>
              </w:rPr>
              <w:t xml:space="preserve"> «Полный алгоритм установления режимов рабочего времени. Суммированный учет рабочего времени», которая состоится 10 декабря 2020 года.</w:t>
            </w:r>
          </w:p>
        </w:tc>
      </w:tr>
      <w:tr w:rsidR="00000FB9" w:rsidTr="00000FB9">
        <w:trPr>
          <w:jc w:val="center"/>
        </w:trPr>
        <w:tc>
          <w:tcPr>
            <w:tcW w:w="8250" w:type="dxa"/>
            <w:shd w:val="clear" w:color="auto" w:fill="FFFFFF"/>
            <w:tcMar>
              <w:top w:w="0" w:type="dxa"/>
              <w:left w:w="375" w:type="dxa"/>
              <w:bottom w:w="0" w:type="dxa"/>
              <w:right w:w="375" w:type="dxa"/>
            </w:tcMar>
            <w:vAlign w:val="center"/>
            <w:hideMark/>
          </w:tcPr>
          <w:p w:rsidR="00000FB9" w:rsidRDefault="00000FB9">
            <w:pPr>
              <w:jc w:val="center"/>
              <w:rPr>
                <w:rFonts w:eastAsia="Times New Roman"/>
              </w:rPr>
            </w:pPr>
            <w:r>
              <w:rPr>
                <w:rFonts w:eastAsia="Times New Roman"/>
              </w:rPr>
              <w:lastRenderedPageBreak/>
              <w:pict>
                <v:rect id="_x0000_i1079" style="width:467.75pt;height:.75pt" o:hralign="center" o:hrstd="t" o:hr="t" fillcolor="gray" stroked="f"/>
              </w:pict>
            </w:r>
          </w:p>
        </w:tc>
      </w:tr>
      <w:tr w:rsidR="00000FB9" w:rsidTr="00000FB9">
        <w:trPr>
          <w:jc w:val="center"/>
        </w:trPr>
        <w:tc>
          <w:tcPr>
            <w:tcW w:w="8100" w:type="dxa"/>
            <w:shd w:val="clear" w:color="auto" w:fill="FFFFFF"/>
            <w:tcMar>
              <w:top w:w="300" w:type="dxa"/>
              <w:left w:w="450" w:type="dxa"/>
              <w:bottom w:w="150" w:type="dxa"/>
              <w:right w:w="450" w:type="dxa"/>
            </w:tcMar>
            <w:vAlign w:val="center"/>
            <w:hideMark/>
          </w:tcPr>
          <w:p w:rsidR="00000FB9" w:rsidRDefault="00000FB9">
            <w:pPr>
              <w:rPr>
                <w:rFonts w:eastAsia="Times New Roman"/>
              </w:rPr>
            </w:pPr>
            <w:hyperlink r:id="rId158" w:tgtFrame="_blank" w:history="1">
              <w:r>
                <w:rPr>
                  <w:rStyle w:val="a3"/>
                  <w:rFonts w:eastAsia="Times New Roman"/>
                  <w:b/>
                  <w:bCs/>
                  <w:color w:val="555555"/>
                  <w:sz w:val="27"/>
                  <w:szCs w:val="27"/>
                </w:rPr>
                <w:t xml:space="preserve">Сокращение одной должности и одновременное введении новой аналогичной должности в другом отделе: ГИТ рассказала, как действовать </w:t>
              </w:r>
            </w:hyperlink>
          </w:p>
        </w:tc>
      </w:tr>
      <w:tr w:rsidR="00000FB9" w:rsidTr="00000FB9">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00FB9">
              <w:tc>
                <w:tcPr>
                  <w:tcW w:w="7650" w:type="dxa"/>
                  <w:shd w:val="clear" w:color="auto" w:fill="EEEEEE"/>
                  <w:tcMar>
                    <w:top w:w="225" w:type="dxa"/>
                    <w:left w:w="225" w:type="dxa"/>
                    <w:bottom w:w="225" w:type="dxa"/>
                    <w:right w:w="225" w:type="dxa"/>
                  </w:tcMar>
                  <w:vAlign w:val="center"/>
                  <w:hideMark/>
                </w:tcPr>
                <w:p w:rsidR="00000FB9" w:rsidRDefault="00000FB9">
                  <w:pPr>
                    <w:rPr>
                      <w:rFonts w:eastAsia="Times New Roman"/>
                    </w:rPr>
                  </w:pPr>
                  <w:r>
                    <w:rPr>
                      <w:rFonts w:ascii="Arial" w:eastAsia="Times New Roman" w:hAnsi="Arial" w:cs="Arial"/>
                      <w:color w:val="444444"/>
                      <w:sz w:val="21"/>
                      <w:szCs w:val="21"/>
                    </w:rPr>
                    <w:t xml:space="preserve">Возможности: допустимо сократить старую должность, предложив сокращаемому работнику новую и оформить перевод в случае согласия работника. </w:t>
                  </w:r>
                </w:p>
              </w:tc>
            </w:tr>
          </w:tbl>
          <w:p w:rsidR="00000FB9" w:rsidRDefault="00000FB9">
            <w:pPr>
              <w:rPr>
                <w:rFonts w:eastAsia="Times New Roman"/>
                <w:sz w:val="20"/>
                <w:szCs w:val="20"/>
              </w:rPr>
            </w:pPr>
          </w:p>
        </w:tc>
      </w:tr>
      <w:tr w:rsidR="00000FB9" w:rsidTr="00000FB9">
        <w:trPr>
          <w:jc w:val="center"/>
        </w:trPr>
        <w:tc>
          <w:tcPr>
            <w:tcW w:w="8100" w:type="dxa"/>
            <w:shd w:val="clear" w:color="auto" w:fill="FFFFFF"/>
            <w:tcMar>
              <w:top w:w="300" w:type="dxa"/>
              <w:left w:w="450" w:type="dxa"/>
              <w:bottom w:w="300" w:type="dxa"/>
              <w:right w:w="450" w:type="dxa"/>
            </w:tcMar>
            <w:vAlign w:val="center"/>
            <w:hideMark/>
          </w:tcPr>
          <w:p w:rsidR="00000FB9" w:rsidRDefault="00000FB9">
            <w:pPr>
              <w:spacing w:line="270" w:lineRule="atLeast"/>
              <w:rPr>
                <w:rFonts w:ascii="Arial" w:eastAsia="Times New Roman" w:hAnsi="Arial" w:cs="Arial"/>
                <w:color w:val="444444"/>
                <w:sz w:val="21"/>
                <w:szCs w:val="21"/>
              </w:rPr>
            </w:pPr>
            <w:r>
              <w:rPr>
                <w:noProof/>
              </w:rPr>
              <w:lastRenderedPageBreak/>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00100"/>
                  <wp:effectExtent l="0" t="0" r="9525" b="0"/>
                  <wp:wrapSquare wrapText="bothSides"/>
                  <wp:docPr id="31" name="Рисунок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00FB9" w:rsidRDefault="00000FB9">
            <w:pPr>
              <w:pStyle w:val="a5"/>
              <w:spacing w:line="270" w:lineRule="atLeast"/>
              <w:rPr>
                <w:rFonts w:ascii="Arial" w:eastAsiaTheme="minorHAnsi" w:hAnsi="Arial" w:cs="Arial"/>
                <w:color w:val="444444"/>
                <w:sz w:val="21"/>
                <w:szCs w:val="21"/>
              </w:rPr>
            </w:pPr>
            <w:r>
              <w:rPr>
                <w:rFonts w:ascii="Calibri" w:hAnsi="Calibri" w:cs="Arial"/>
                <w:color w:val="444444"/>
                <w:sz w:val="22"/>
                <w:szCs w:val="22"/>
              </w:rPr>
              <w:t>Если планируется сокращение одной должности, и одновременно с этим вводится новая аналогичная должность в другом структурном подразделении (например, сокращается должность «менеджер по работе с клиентами» в отделе продаж и вводится должность «специалист по привлечению клиентов» в отделе маркетинга) и при этом должностные обязанности сохраняются, ГИТ советует следующее (</w:t>
            </w:r>
            <w:hyperlink r:id="rId160" w:history="1">
              <w:r>
                <w:rPr>
                  <w:rStyle w:val="a3"/>
                  <w:color w:val="0000FF"/>
                </w:rPr>
                <w:t>Письмо</w:t>
              </w:r>
            </w:hyperlink>
            <w:r>
              <w:rPr>
                <w:rFonts w:ascii="Calibri" w:hAnsi="Calibri" w:cs="Arial"/>
                <w:color w:val="444444"/>
                <w:sz w:val="22"/>
                <w:szCs w:val="22"/>
              </w:rPr>
              <w:t xml:space="preserve"> ГИТ в г. Москве от 30.10.2020 N 77/10-41961-ОБ/18-1299).</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В связи с изменением наименования должности и отдела подписание дополнительного соглашения о переводе на другую должность обязательно.</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Если сотрудник не согласен на перевод, то после издания приказа о сокращении штата готовится уведомление об увольнении сотрудника, подпадающего под сокращение. Сделать это нужно не позднее, чем за два месяца до увольнения. Получив уведомление о сокращении, работник расписывается на нем и либо соглашается занять предложенную должность, либо отказывается от нее.</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В первом случае последует перевод внутри организации на другую должность, во втором - увольнение по </w:t>
            </w:r>
            <w:hyperlink r:id="rId161" w:history="1">
              <w:r>
                <w:rPr>
                  <w:rStyle w:val="a3"/>
                  <w:color w:val="0000FF"/>
                </w:rPr>
                <w:t>п. 2 ч. 1 ст. 81</w:t>
              </w:r>
            </w:hyperlink>
            <w:r>
              <w:rPr>
                <w:rFonts w:ascii="Calibri" w:hAnsi="Calibri" w:cs="Arial"/>
                <w:color w:val="444444"/>
                <w:sz w:val="22"/>
                <w:szCs w:val="22"/>
              </w:rPr>
              <w:t xml:space="preserve"> ТК РФ.</w:t>
            </w:r>
          </w:p>
        </w:tc>
      </w:tr>
      <w:tr w:rsidR="00000FB9" w:rsidTr="00000FB9">
        <w:trPr>
          <w:jc w:val="center"/>
        </w:trPr>
        <w:tc>
          <w:tcPr>
            <w:tcW w:w="8250" w:type="dxa"/>
            <w:shd w:val="clear" w:color="auto" w:fill="FFFFFF"/>
            <w:tcMar>
              <w:top w:w="0" w:type="dxa"/>
              <w:left w:w="375" w:type="dxa"/>
              <w:bottom w:w="0" w:type="dxa"/>
              <w:right w:w="375" w:type="dxa"/>
            </w:tcMar>
            <w:vAlign w:val="center"/>
            <w:hideMark/>
          </w:tcPr>
          <w:p w:rsidR="00000FB9" w:rsidRDefault="00000FB9">
            <w:pPr>
              <w:jc w:val="center"/>
              <w:rPr>
                <w:rFonts w:eastAsia="Times New Roman"/>
              </w:rPr>
            </w:pPr>
            <w:r>
              <w:rPr>
                <w:rFonts w:eastAsia="Times New Roman"/>
              </w:rPr>
              <w:pict>
                <v:rect id="_x0000_i1080" style="width:467.75pt;height:.75pt" o:hralign="center" o:hrstd="t" o:hr="t" fillcolor="gray" stroked="f"/>
              </w:pict>
            </w:r>
          </w:p>
        </w:tc>
      </w:tr>
      <w:tr w:rsidR="00000FB9" w:rsidTr="00000FB9">
        <w:trPr>
          <w:jc w:val="center"/>
        </w:trPr>
        <w:tc>
          <w:tcPr>
            <w:tcW w:w="8100" w:type="dxa"/>
            <w:shd w:val="clear" w:color="auto" w:fill="D0D1D3"/>
            <w:tcMar>
              <w:top w:w="300" w:type="dxa"/>
              <w:left w:w="300" w:type="dxa"/>
              <w:bottom w:w="300" w:type="dxa"/>
              <w:right w:w="300" w:type="dxa"/>
            </w:tcMar>
            <w:vAlign w:val="center"/>
            <w:hideMark/>
          </w:tcPr>
          <w:p w:rsidR="00000FB9" w:rsidRDefault="00000FB9">
            <w:pPr>
              <w:rPr>
                <w:rFonts w:ascii="Arial" w:eastAsia="Times New Roman" w:hAnsi="Arial" w:cs="Arial"/>
                <w:sz w:val="27"/>
                <w:szCs w:val="27"/>
              </w:rPr>
            </w:pPr>
            <w:r>
              <w:rPr>
                <w:rFonts w:ascii="Arial" w:eastAsia="Times New Roman" w:hAnsi="Arial" w:cs="Arial"/>
                <w:sz w:val="27"/>
                <w:szCs w:val="27"/>
              </w:rPr>
              <w:t xml:space="preserve">ЛИЧНЫЙ ИНТЕРЕС </w:t>
            </w:r>
          </w:p>
        </w:tc>
      </w:tr>
      <w:tr w:rsidR="00000FB9" w:rsidTr="00000FB9">
        <w:trPr>
          <w:jc w:val="center"/>
        </w:trPr>
        <w:tc>
          <w:tcPr>
            <w:tcW w:w="8100" w:type="dxa"/>
            <w:shd w:val="clear" w:color="auto" w:fill="FFFFFF"/>
            <w:tcMar>
              <w:top w:w="300" w:type="dxa"/>
              <w:left w:w="450" w:type="dxa"/>
              <w:bottom w:w="150" w:type="dxa"/>
              <w:right w:w="450" w:type="dxa"/>
            </w:tcMar>
            <w:vAlign w:val="center"/>
            <w:hideMark/>
          </w:tcPr>
          <w:p w:rsidR="00000FB9" w:rsidRDefault="00000FB9">
            <w:pPr>
              <w:rPr>
                <w:rFonts w:eastAsia="Times New Roman"/>
              </w:rPr>
            </w:pPr>
            <w:hyperlink r:id="rId162" w:tgtFrame="_blank" w:history="1">
              <w:r>
                <w:rPr>
                  <w:rStyle w:val="a3"/>
                  <w:rFonts w:eastAsia="Times New Roman"/>
                  <w:b/>
                  <w:bCs/>
                  <w:color w:val="555555"/>
                  <w:sz w:val="27"/>
                  <w:szCs w:val="27"/>
                </w:rPr>
                <w:t xml:space="preserve">С 20 ноября 2020 года вносятся уточнения в порядок проведения общего ежегодного собрания членов ОНТ и СНТ </w:t>
              </w:r>
            </w:hyperlink>
          </w:p>
        </w:tc>
      </w:tr>
      <w:tr w:rsidR="00000FB9" w:rsidTr="00000FB9">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00FB9">
              <w:tc>
                <w:tcPr>
                  <w:tcW w:w="7650" w:type="dxa"/>
                  <w:shd w:val="clear" w:color="auto" w:fill="EEEEEE"/>
                  <w:tcMar>
                    <w:top w:w="225" w:type="dxa"/>
                    <w:left w:w="225" w:type="dxa"/>
                    <w:bottom w:w="225" w:type="dxa"/>
                    <w:right w:w="225" w:type="dxa"/>
                  </w:tcMar>
                  <w:vAlign w:val="center"/>
                  <w:hideMark/>
                </w:tcPr>
                <w:p w:rsidR="00000FB9" w:rsidRDefault="00000FB9">
                  <w:pPr>
                    <w:rPr>
                      <w:rFonts w:eastAsia="Times New Roman"/>
                    </w:rPr>
                  </w:pPr>
                  <w:r>
                    <w:rPr>
                      <w:rFonts w:ascii="Arial" w:eastAsia="Times New Roman" w:hAnsi="Arial" w:cs="Arial"/>
                      <w:color w:val="444444"/>
                      <w:sz w:val="21"/>
                      <w:szCs w:val="21"/>
                    </w:rPr>
                    <w:t xml:space="preserve">Возможности: в уставе СНТ или ОНТ можно закрепить день, время, место проведения и повестку ежегодного общего собрания членов товарищества. В этом случае при обсуждении на собрании вопросов, закрепленных в уставе, не требуется уведомление членов товарищества о его проведении. </w:t>
                  </w:r>
                </w:p>
              </w:tc>
            </w:tr>
          </w:tbl>
          <w:p w:rsidR="00000FB9" w:rsidRDefault="00000FB9">
            <w:pPr>
              <w:rPr>
                <w:rFonts w:eastAsia="Times New Roman"/>
                <w:sz w:val="20"/>
                <w:szCs w:val="20"/>
              </w:rPr>
            </w:pPr>
          </w:p>
        </w:tc>
      </w:tr>
      <w:tr w:rsidR="00000FB9" w:rsidTr="00000FB9">
        <w:trPr>
          <w:jc w:val="center"/>
        </w:trPr>
        <w:tc>
          <w:tcPr>
            <w:tcW w:w="8100" w:type="dxa"/>
            <w:shd w:val="clear" w:color="auto" w:fill="FFFFFF"/>
            <w:tcMar>
              <w:top w:w="300" w:type="dxa"/>
              <w:left w:w="450" w:type="dxa"/>
              <w:bottom w:w="300" w:type="dxa"/>
              <w:right w:w="450" w:type="dxa"/>
            </w:tcMar>
            <w:vAlign w:val="center"/>
            <w:hideMark/>
          </w:tcPr>
          <w:p w:rsidR="00000FB9" w:rsidRDefault="00000FB9">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38200"/>
                  <wp:effectExtent l="0" t="0" r="9525" b="0"/>
                  <wp:wrapSquare wrapText="bothSides"/>
                  <wp:docPr id="30" name="Рисунок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190625" cy="8382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00FB9" w:rsidRDefault="00000FB9">
            <w:pPr>
              <w:pStyle w:val="a5"/>
              <w:spacing w:line="270" w:lineRule="atLeast"/>
              <w:rPr>
                <w:rFonts w:ascii="Arial" w:eastAsiaTheme="minorHAnsi" w:hAnsi="Arial" w:cs="Arial"/>
                <w:color w:val="444444"/>
                <w:sz w:val="21"/>
                <w:szCs w:val="21"/>
              </w:rPr>
            </w:pPr>
            <w:r>
              <w:rPr>
                <w:rFonts w:ascii="Calibri" w:hAnsi="Calibri" w:cs="Arial"/>
                <w:color w:val="444444"/>
                <w:sz w:val="22"/>
                <w:szCs w:val="22"/>
              </w:rPr>
              <w:t>Очередное общее собрание членов товарищества созывается правлением товарищества по мере необходимости, но не реже чем один раз в год (</w:t>
            </w:r>
            <w:hyperlink r:id="rId164" w:history="1">
              <w:r>
                <w:rPr>
                  <w:rStyle w:val="a3"/>
                  <w:color w:val="0000FF"/>
                </w:rPr>
                <w:t>ч. 6 ст. 17</w:t>
              </w:r>
            </w:hyperlink>
            <w:r>
              <w:rPr>
                <w:rFonts w:ascii="Calibri" w:hAnsi="Calibri" w:cs="Arial"/>
                <w:color w:val="444444"/>
                <w:sz w:val="22"/>
                <w:szCs w:val="22"/>
              </w:rPr>
              <w:t xml:space="preserve"> Федерального закона от 29.07.2017 N 217-ФЗ). Каждое проведение общего собрания членов СНТ или ОНТ </w:t>
            </w:r>
            <w:hyperlink r:id="rId165" w:history="1">
              <w:r>
                <w:rPr>
                  <w:rStyle w:val="a3"/>
                  <w:color w:val="0000FF"/>
                </w:rPr>
                <w:t>сопровождается</w:t>
              </w:r>
            </w:hyperlink>
            <w:r>
              <w:rPr>
                <w:rFonts w:ascii="Calibri" w:hAnsi="Calibri" w:cs="Arial"/>
                <w:color w:val="444444"/>
                <w:sz w:val="22"/>
                <w:szCs w:val="22"/>
              </w:rPr>
              <w:t xml:space="preserve"> обязательным уведомлением его членов, а в некоторых случаях и собственников земельных участков, не являющихся его членами. Уведомление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 размещается на сайте товарищества в информационно-телекоммуникационной сети Интернет (при его наличии) и размещается на информационном щите, расположенном в границах территории садоводства или огородничества (</w:t>
            </w:r>
            <w:hyperlink r:id="rId166" w:history="1">
              <w:r>
                <w:rPr>
                  <w:rStyle w:val="a3"/>
                  <w:color w:val="0000FF"/>
                </w:rPr>
                <w:t>ч. 13 ст. 17</w:t>
              </w:r>
            </w:hyperlink>
            <w:r>
              <w:rPr>
                <w:rFonts w:ascii="Calibri" w:hAnsi="Calibri" w:cs="Arial"/>
                <w:color w:val="444444"/>
                <w:sz w:val="22"/>
                <w:szCs w:val="22"/>
              </w:rPr>
              <w:t xml:space="preserve"> Федерального закона от 29.07.2017 N 217-ФЗ)..</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В связи с тем, что у многих членов СНТ и ОНТ нет электронного адреса, товарищество несет большие расходы на рассылку таких уведомлений по почте. Кроме того, несмотря на то что рассылка уведомлений должна происходить </w:t>
            </w:r>
            <w:hyperlink r:id="rId167" w:history="1">
              <w:r>
                <w:rPr>
                  <w:rStyle w:val="a3"/>
                  <w:color w:val="0000FF"/>
                </w:rPr>
                <w:t>за две недели</w:t>
              </w:r>
            </w:hyperlink>
            <w:r>
              <w:rPr>
                <w:rFonts w:ascii="Calibri" w:hAnsi="Calibri" w:cs="Arial"/>
                <w:color w:val="444444"/>
                <w:sz w:val="22"/>
                <w:szCs w:val="22"/>
              </w:rPr>
              <w:t xml:space="preserve"> до собрания, многие его члены не получают уведомления вовремя или не имеют </w:t>
            </w:r>
            <w:r>
              <w:rPr>
                <w:rFonts w:ascii="Calibri" w:hAnsi="Calibri" w:cs="Arial"/>
                <w:color w:val="444444"/>
                <w:sz w:val="22"/>
                <w:szCs w:val="22"/>
              </w:rPr>
              <w:lastRenderedPageBreak/>
              <w:t xml:space="preserve">возможности принять участие в собрании по личным причинам. </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Для решения всех этих проблем принят </w:t>
            </w:r>
            <w:hyperlink r:id="rId168" w:history="1">
              <w:r>
                <w:rPr>
                  <w:rStyle w:val="a3"/>
                  <w:color w:val="0000FF"/>
                </w:rPr>
                <w:t>Федеральный закон</w:t>
              </w:r>
            </w:hyperlink>
            <w:r>
              <w:rPr>
                <w:rFonts w:ascii="Calibri" w:hAnsi="Calibri" w:cs="Arial"/>
                <w:color w:val="444444"/>
                <w:sz w:val="22"/>
                <w:szCs w:val="22"/>
              </w:rPr>
              <w:t xml:space="preserve"> от 09.11.2020 N 369-ФЗ, который установил, что уставом товарищества могут определяться конкретный день, время, место проведения и повестка ежегодного общего собрания членов товарищества, а также порядок ознакомления с проектами документов и иными материалами, планируемыми к рассмотрению на таком общем собрании. В этом случае ежегодное общее собрание членов товарищества по вопросам, указанным в уставе товарищества, проводится без их предварительного уведомления. Если на собрании планируется обсуждение иных вопросов, не указанных в уставе, но перечисленных в </w:t>
            </w:r>
            <w:hyperlink r:id="rId169" w:history="1">
              <w:r>
                <w:rPr>
                  <w:rStyle w:val="a3"/>
                  <w:color w:val="0000FF"/>
                </w:rPr>
                <w:t>ч. 1 ст. 17</w:t>
              </w:r>
            </w:hyperlink>
            <w:r>
              <w:rPr>
                <w:rFonts w:ascii="Calibri" w:hAnsi="Calibri" w:cs="Arial"/>
                <w:color w:val="444444"/>
                <w:sz w:val="22"/>
                <w:szCs w:val="22"/>
              </w:rPr>
              <w:t xml:space="preserve"> Федерального закона от 29.07.2017 N 217-ФЗ, то уведомление необходимо.</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По </w:t>
            </w:r>
            <w:hyperlink r:id="rId170" w:history="1">
              <w:r>
                <w:rPr>
                  <w:rStyle w:val="a3"/>
                  <w:color w:val="0000FF"/>
                </w:rPr>
                <w:t>замыслу</w:t>
              </w:r>
            </w:hyperlink>
            <w:r>
              <w:rPr>
                <w:rFonts w:ascii="Calibri" w:hAnsi="Calibri" w:cs="Arial"/>
                <w:color w:val="444444"/>
                <w:sz w:val="22"/>
                <w:szCs w:val="22"/>
              </w:rPr>
              <w:t xml:space="preserve"> законодателей,  фиксированная дата проведения общего собрания, установленная в уставе, позволит обеспечить наиболее благоприятное время для собрания исходя из общей позиции участников, максимальную явку и легитимность принимаемых решений, позволит избежать дополнительных затрат и конфликтных ситуаций.</w:t>
            </w:r>
          </w:p>
        </w:tc>
      </w:tr>
      <w:tr w:rsidR="00000FB9" w:rsidTr="00000FB9">
        <w:trPr>
          <w:jc w:val="center"/>
        </w:trPr>
        <w:tc>
          <w:tcPr>
            <w:tcW w:w="8250" w:type="dxa"/>
            <w:shd w:val="clear" w:color="auto" w:fill="FFFFFF"/>
            <w:tcMar>
              <w:top w:w="0" w:type="dxa"/>
              <w:left w:w="375" w:type="dxa"/>
              <w:bottom w:w="0" w:type="dxa"/>
              <w:right w:w="375" w:type="dxa"/>
            </w:tcMar>
            <w:vAlign w:val="center"/>
            <w:hideMark/>
          </w:tcPr>
          <w:p w:rsidR="00000FB9" w:rsidRDefault="00000FB9">
            <w:pPr>
              <w:jc w:val="center"/>
              <w:rPr>
                <w:rFonts w:eastAsia="Times New Roman"/>
              </w:rPr>
            </w:pPr>
            <w:r>
              <w:rPr>
                <w:rFonts w:eastAsia="Times New Roman"/>
              </w:rPr>
              <w:lastRenderedPageBreak/>
              <w:pict>
                <v:rect id="_x0000_i1081" style="width:467.75pt;height:.75pt" o:hralign="center" o:hrstd="t" o:hr="t" fillcolor="gray" stroked="f"/>
              </w:pict>
            </w:r>
          </w:p>
        </w:tc>
      </w:tr>
      <w:tr w:rsidR="00000FB9" w:rsidTr="00000FB9">
        <w:trPr>
          <w:jc w:val="center"/>
        </w:trPr>
        <w:tc>
          <w:tcPr>
            <w:tcW w:w="8100" w:type="dxa"/>
            <w:shd w:val="clear" w:color="auto" w:fill="FFFFFF"/>
            <w:tcMar>
              <w:top w:w="300" w:type="dxa"/>
              <w:left w:w="450" w:type="dxa"/>
              <w:bottom w:w="150" w:type="dxa"/>
              <w:right w:w="450" w:type="dxa"/>
            </w:tcMar>
            <w:vAlign w:val="center"/>
            <w:hideMark/>
          </w:tcPr>
          <w:p w:rsidR="00000FB9" w:rsidRDefault="00000FB9">
            <w:pPr>
              <w:rPr>
                <w:rFonts w:eastAsia="Times New Roman"/>
              </w:rPr>
            </w:pPr>
            <w:hyperlink r:id="rId171" w:tgtFrame="_blank" w:history="1">
              <w:r>
                <w:rPr>
                  <w:rStyle w:val="a3"/>
                  <w:rFonts w:eastAsia="Times New Roman"/>
                  <w:b/>
                  <w:bCs/>
                  <w:color w:val="555555"/>
                  <w:sz w:val="27"/>
                  <w:szCs w:val="27"/>
                </w:rPr>
                <w:t xml:space="preserve">С 1 января 2021 года будут действовать новые требования к содержимому автомобильной аптечки </w:t>
              </w:r>
            </w:hyperlink>
          </w:p>
        </w:tc>
      </w:tr>
      <w:tr w:rsidR="00000FB9" w:rsidTr="00000FB9">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00FB9">
              <w:tc>
                <w:tcPr>
                  <w:tcW w:w="7650" w:type="dxa"/>
                  <w:shd w:val="clear" w:color="auto" w:fill="EEEEEE"/>
                  <w:tcMar>
                    <w:top w:w="225" w:type="dxa"/>
                    <w:left w:w="225" w:type="dxa"/>
                    <w:bottom w:w="225" w:type="dxa"/>
                    <w:right w:w="225" w:type="dxa"/>
                  </w:tcMar>
                  <w:vAlign w:val="center"/>
                  <w:hideMark/>
                </w:tcPr>
                <w:p w:rsidR="00000FB9" w:rsidRDefault="00000FB9">
                  <w:pPr>
                    <w:rPr>
                      <w:rFonts w:eastAsia="Times New Roman"/>
                    </w:rPr>
                  </w:pPr>
                  <w:r>
                    <w:rPr>
                      <w:rFonts w:ascii="Arial" w:eastAsia="Times New Roman" w:hAnsi="Arial" w:cs="Arial"/>
                      <w:color w:val="444444"/>
                      <w:sz w:val="21"/>
                      <w:szCs w:val="21"/>
                    </w:rPr>
                    <w:t>Риски: с 1 января 2021 года требования к комплектации автомобильных аптечек изменились (лейкопластырь бактерицидный из аптечки исключили, медицинские маски добавились, а к бинтам и салфеткам поменялись требования).</w:t>
                  </w:r>
                  <w:r>
                    <w:rPr>
                      <w:rFonts w:ascii="Arial" w:eastAsia="Times New Roman" w:hAnsi="Arial" w:cs="Arial"/>
                      <w:color w:val="444444"/>
                      <w:sz w:val="21"/>
                      <w:szCs w:val="21"/>
                    </w:rPr>
                    <w:br/>
                    <w:t xml:space="preserve">Возможности: аптечки, укомплектованные до 2021 года, можно применять до окончания их срока годности, но не позднее 31 декабря 2024 года. </w:t>
                  </w:r>
                </w:p>
              </w:tc>
            </w:tr>
          </w:tbl>
          <w:p w:rsidR="00000FB9" w:rsidRDefault="00000FB9">
            <w:pPr>
              <w:rPr>
                <w:rFonts w:eastAsia="Times New Roman"/>
                <w:sz w:val="20"/>
                <w:szCs w:val="20"/>
              </w:rPr>
            </w:pPr>
          </w:p>
        </w:tc>
      </w:tr>
      <w:tr w:rsidR="00000FB9" w:rsidTr="00000FB9">
        <w:trPr>
          <w:jc w:val="center"/>
        </w:trPr>
        <w:tc>
          <w:tcPr>
            <w:tcW w:w="8100" w:type="dxa"/>
            <w:shd w:val="clear" w:color="auto" w:fill="FFFFFF"/>
            <w:tcMar>
              <w:top w:w="300" w:type="dxa"/>
              <w:left w:w="450" w:type="dxa"/>
              <w:bottom w:w="300" w:type="dxa"/>
              <w:right w:w="450" w:type="dxa"/>
            </w:tcMar>
            <w:vAlign w:val="center"/>
            <w:hideMark/>
          </w:tcPr>
          <w:p w:rsidR="00000FB9" w:rsidRDefault="00000FB9">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00100"/>
                  <wp:effectExtent l="0" t="0" r="9525" b="0"/>
                  <wp:wrapSquare wrapText="bothSides"/>
                  <wp:docPr id="29" name="Рисунок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00FB9" w:rsidRDefault="00000FB9">
            <w:pPr>
              <w:pStyle w:val="a5"/>
              <w:spacing w:line="270" w:lineRule="atLeast"/>
              <w:rPr>
                <w:rFonts w:ascii="Arial" w:eastAsiaTheme="minorHAnsi" w:hAnsi="Arial" w:cs="Arial"/>
                <w:color w:val="444444"/>
                <w:sz w:val="21"/>
                <w:szCs w:val="21"/>
              </w:rPr>
            </w:pPr>
            <w:hyperlink r:id="rId173" w:history="1">
              <w:r>
                <w:rPr>
                  <w:rStyle w:val="a3"/>
                  <w:color w:val="0000FF"/>
                </w:rPr>
                <w:t>Приказом</w:t>
              </w:r>
            </w:hyperlink>
            <w:r>
              <w:rPr>
                <w:rFonts w:ascii="Calibri" w:hAnsi="Calibri" w:cs="Arial"/>
                <w:color w:val="444444"/>
                <w:sz w:val="22"/>
                <w:szCs w:val="22"/>
              </w:rPr>
              <w:t xml:space="preserve"> Минздрава России от 08.10.2020 N 1080н утверждены </w:t>
            </w:r>
            <w:hyperlink r:id="rId174" w:history="1">
              <w:r>
                <w:rPr>
                  <w:rStyle w:val="a3"/>
                  <w:color w:val="0000FF"/>
                </w:rPr>
                <w:t>требования</w:t>
              </w:r>
            </w:hyperlink>
            <w:r>
              <w:rPr>
                <w:rFonts w:ascii="Calibri" w:hAnsi="Calibri" w:cs="Arial"/>
                <w:color w:val="444444"/>
                <w:sz w:val="22"/>
                <w:szCs w:val="22"/>
              </w:rPr>
              <w:t xml:space="preserve"> к комплектации медицинской автомобильной аптечки для оказания первой помощи пострадавшим в ДТП. Новые требования начнут применяться с 1 января 2021 года и будут действовать до 1 января 2027 года.</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С 1 января 2021 года утратит силу </w:t>
            </w:r>
            <w:hyperlink r:id="rId175" w:history="1">
              <w:r>
                <w:rPr>
                  <w:rStyle w:val="a3"/>
                </w:rPr>
                <w:t>Приказ</w:t>
              </w:r>
            </w:hyperlink>
            <w:r>
              <w:rPr>
                <w:color w:val="444444"/>
              </w:rPr>
              <w:t xml:space="preserve"> Минздравмедпрома РФ от 20.08.1996 N 325 (ред. от 08.09.2009),</w:t>
            </w:r>
            <w:r>
              <w:rPr>
                <w:rFonts w:ascii="Calibri" w:hAnsi="Calibri" w:cs="Arial"/>
                <w:color w:val="444444"/>
                <w:sz w:val="22"/>
                <w:szCs w:val="22"/>
              </w:rPr>
              <w:t> которым были утверждены прежние требования к автомобильной аптечке.</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Согласно новым </w:t>
            </w:r>
            <w:hyperlink r:id="rId176" w:history="1">
              <w:r>
                <w:rPr>
                  <w:rStyle w:val="a3"/>
                </w:rPr>
                <w:t>требованиям</w:t>
              </w:r>
            </w:hyperlink>
            <w:r>
              <w:rPr>
                <w:rFonts w:ascii="Calibri" w:hAnsi="Calibri" w:cs="Arial"/>
                <w:color w:val="444444"/>
                <w:sz w:val="22"/>
                <w:szCs w:val="22"/>
              </w:rPr>
              <w:t> в автомобильной аптечке должны быть:</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маска медицинская нестерильная одноразовая – 2 шт.,</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перчатки медицинские нестерильные размером не менее M – 2 пары,</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устройство для проведения искусственного дыхания «Рот-Устройство-Рот» (маска для сердечно-легочной реанимации одноразового использования) – 1 шт.,</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жгут кровоостанавливающий для остановки артериального кровотечения – 1 шт.,</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бинт марлевый медицинский размером не менее 5 м x 10 см – 4 шт. и размером не менее 7 м x 14 см – 3 шт.,</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салфетки марлевые медицинские стерильные размером не менее 16 x 14 см N 10 – 2 уп.,</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лейкопластырь фиксирующий рулонный размером не менее 2 x 500 см – 1 шт.,</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ножницы – 1 шт.,</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lastRenderedPageBreak/>
              <w:t>– инструкция по оказанию первой помощи с применением автомобильной аптечки для оказания первой помощи пострадавшим в ДТП – 1 шт.,</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футляр – 1 шт.</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По истечении сроков годности медизделий и прочих средств или в случае их использования аптечку необходимо пополнить. При выборе ряда медизделий (например, перчаток) </w:t>
            </w:r>
            <w:hyperlink r:id="rId177" w:history="1">
              <w:r>
                <w:rPr>
                  <w:rStyle w:val="a3"/>
                  <w:color w:val="0000FF"/>
                </w:rPr>
                <w:t>допустимо</w:t>
              </w:r>
            </w:hyperlink>
            <w:r>
              <w:rPr>
                <w:rFonts w:ascii="Calibri" w:hAnsi="Calibri" w:cs="Arial"/>
                <w:color w:val="444444"/>
                <w:sz w:val="22"/>
                <w:szCs w:val="22"/>
              </w:rPr>
              <w:t xml:space="preserve"> остановиться на одном из их </w:t>
            </w:r>
            <w:hyperlink r:id="rId178" w:history="1">
              <w:r>
                <w:rPr>
                  <w:rStyle w:val="a3"/>
                  <w:color w:val="0000FF"/>
                </w:rPr>
                <w:t>видов</w:t>
              </w:r>
            </w:hyperlink>
            <w:r>
              <w:rPr>
                <w:rFonts w:ascii="Calibri" w:hAnsi="Calibri" w:cs="Arial"/>
                <w:color w:val="444444"/>
                <w:sz w:val="22"/>
                <w:szCs w:val="22"/>
              </w:rPr>
              <w:t>, т.к. требованиями предусмотрено несколько видов изделий для одного наименования.</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По сравнению с </w:t>
            </w:r>
            <w:hyperlink r:id="rId179" w:history="1">
              <w:r>
                <w:rPr>
                  <w:rStyle w:val="a3"/>
                  <w:color w:val="0000FF"/>
                </w:rPr>
                <w:t>прежними требованиями</w:t>
              </w:r>
            </w:hyperlink>
            <w:r>
              <w:rPr>
                <w:rFonts w:ascii="Calibri" w:hAnsi="Calibri" w:cs="Arial"/>
                <w:color w:val="444444"/>
                <w:sz w:val="22"/>
                <w:szCs w:val="22"/>
              </w:rPr>
              <w:t xml:space="preserve"> к автомобильной аптечке:</w:t>
            </w:r>
          </w:p>
          <w:p w:rsidR="00000FB9" w:rsidRDefault="00000FB9" w:rsidP="00000FB9">
            <w:pPr>
              <w:numPr>
                <w:ilvl w:val="0"/>
                <w:numId w:val="13"/>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из новой комплектации исчез лейкопластырь бактерицидный;</w:t>
            </w:r>
          </w:p>
          <w:p w:rsidR="00000FB9" w:rsidRDefault="00000FB9" w:rsidP="00000FB9">
            <w:pPr>
              <w:numPr>
                <w:ilvl w:val="0"/>
                <w:numId w:val="13"/>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ранее в аптечку не должны были входить медицинские маски;</w:t>
            </w:r>
          </w:p>
          <w:p w:rsidR="00000FB9" w:rsidRDefault="00000FB9" w:rsidP="00000FB9">
            <w:pPr>
              <w:numPr>
                <w:ilvl w:val="0"/>
                <w:numId w:val="13"/>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 xml:space="preserve">изменились требования по количеству и размерам бинтов и салфеток, а также лейкопластыря рулонного. </w:t>
            </w:r>
          </w:p>
          <w:p w:rsidR="00000FB9" w:rsidRDefault="00000FB9">
            <w:pPr>
              <w:pStyle w:val="a5"/>
              <w:spacing w:line="270" w:lineRule="atLeast"/>
              <w:rPr>
                <w:rFonts w:ascii="Arial" w:eastAsiaTheme="minorHAnsi" w:hAnsi="Arial" w:cs="Arial"/>
                <w:color w:val="444444"/>
                <w:sz w:val="21"/>
                <w:szCs w:val="21"/>
              </w:rPr>
            </w:pPr>
            <w:r>
              <w:rPr>
                <w:rFonts w:ascii="Calibri" w:hAnsi="Calibri" w:cs="Arial"/>
                <w:color w:val="444444"/>
                <w:sz w:val="22"/>
                <w:szCs w:val="22"/>
              </w:rPr>
              <w:t xml:space="preserve">Также </w:t>
            </w:r>
            <w:hyperlink r:id="rId180" w:history="1">
              <w:r>
                <w:rPr>
                  <w:rStyle w:val="a3"/>
                  <w:color w:val="0000FF"/>
                </w:rPr>
                <w:t>установлено</w:t>
              </w:r>
            </w:hyperlink>
            <w:r>
              <w:rPr>
                <w:rFonts w:ascii="Calibri" w:hAnsi="Calibri" w:cs="Arial"/>
                <w:color w:val="444444"/>
                <w:sz w:val="22"/>
                <w:szCs w:val="22"/>
              </w:rPr>
              <w:t>, что автомобильные аптечки, произведенные (укомплектованные) до 1 января 2021 года, могут применяться в течение срока их годности, но не позднее 31 декабря 2024 года.</w:t>
            </w:r>
          </w:p>
          <w:p w:rsidR="00000FB9" w:rsidRDefault="00000FB9">
            <w:pPr>
              <w:pStyle w:val="a5"/>
              <w:spacing w:line="270" w:lineRule="atLeast"/>
              <w:rPr>
                <w:rFonts w:ascii="Arial" w:hAnsi="Arial" w:cs="Arial"/>
                <w:color w:val="444444"/>
                <w:sz w:val="21"/>
                <w:szCs w:val="21"/>
              </w:rPr>
            </w:pPr>
            <w:r>
              <w:rPr>
                <w:rStyle w:val="a8"/>
                <w:rFonts w:ascii="Calibri" w:hAnsi="Calibri" w:cs="Arial"/>
                <w:color w:val="444444"/>
                <w:sz w:val="22"/>
                <w:szCs w:val="22"/>
              </w:rPr>
              <w:t xml:space="preserve">На заметку: </w:t>
            </w:r>
            <w:r>
              <w:rPr>
                <w:rFonts w:ascii="Calibri" w:hAnsi="Calibri" w:cs="Arial"/>
                <w:color w:val="444444"/>
                <w:sz w:val="22"/>
                <w:szCs w:val="22"/>
              </w:rPr>
              <w:t>автобусы, легковые и грузовые автомобили, а также колесные трактора запрещено использовать без автомобильной аптечки (</w:t>
            </w:r>
            <w:hyperlink r:id="rId181" w:history="1">
              <w:r>
                <w:rPr>
                  <w:rStyle w:val="a3"/>
                  <w:color w:val="0000FF"/>
                </w:rPr>
                <w:t>п. 7.7</w:t>
              </w:r>
            </w:hyperlink>
            <w:r>
              <w:rPr>
                <w:rFonts w:ascii="Calibri" w:hAnsi="Calibri" w:cs="Arial"/>
                <w:color w:val="444444"/>
                <w:sz w:val="22"/>
                <w:szCs w:val="22"/>
              </w:rPr>
              <w:t xml:space="preserve"> Приложения «Перечень неисправностей и условий, при которых запрещается эксплуатация транспортных средств», утв. Постановлением Правительства РФ от 23.10.1993 N 1090 (ред. от 26.03.2020)). Штраф за данное нарушение установлен </w:t>
            </w:r>
            <w:hyperlink r:id="rId182" w:history="1">
              <w:r>
                <w:rPr>
                  <w:rStyle w:val="a3"/>
                  <w:color w:val="0000FF"/>
                </w:rPr>
                <w:t>ч. 1 ст. 12.5</w:t>
              </w:r>
            </w:hyperlink>
            <w:r>
              <w:rPr>
                <w:rFonts w:ascii="Calibri" w:hAnsi="Calibri" w:cs="Arial"/>
                <w:color w:val="444444"/>
                <w:sz w:val="22"/>
                <w:szCs w:val="22"/>
              </w:rPr>
              <w:t xml:space="preserve"> КоАП РФ и составляет 500 руб.</w:t>
            </w:r>
          </w:p>
        </w:tc>
      </w:tr>
      <w:tr w:rsidR="00000FB9" w:rsidTr="00000FB9">
        <w:trPr>
          <w:jc w:val="center"/>
        </w:trPr>
        <w:tc>
          <w:tcPr>
            <w:tcW w:w="8250" w:type="dxa"/>
            <w:shd w:val="clear" w:color="auto" w:fill="FFFFFF"/>
            <w:tcMar>
              <w:top w:w="0" w:type="dxa"/>
              <w:left w:w="375" w:type="dxa"/>
              <w:bottom w:w="0" w:type="dxa"/>
              <w:right w:w="375" w:type="dxa"/>
            </w:tcMar>
            <w:vAlign w:val="center"/>
            <w:hideMark/>
          </w:tcPr>
          <w:p w:rsidR="00000FB9" w:rsidRDefault="00000FB9">
            <w:pPr>
              <w:jc w:val="center"/>
              <w:rPr>
                <w:rFonts w:eastAsia="Times New Roman"/>
              </w:rPr>
            </w:pPr>
            <w:r>
              <w:rPr>
                <w:rFonts w:eastAsia="Times New Roman"/>
              </w:rPr>
              <w:lastRenderedPageBreak/>
              <w:pict>
                <v:rect id="_x0000_i1082" style="width:467.75pt;height:.75pt" o:hralign="center" o:hrstd="t" o:hr="t" fillcolor="gray" stroked="f"/>
              </w:pict>
            </w:r>
          </w:p>
        </w:tc>
      </w:tr>
      <w:tr w:rsidR="00000FB9" w:rsidTr="00000FB9">
        <w:trPr>
          <w:jc w:val="center"/>
        </w:trPr>
        <w:tc>
          <w:tcPr>
            <w:tcW w:w="8100" w:type="dxa"/>
            <w:shd w:val="clear" w:color="auto" w:fill="D0D1D3"/>
            <w:tcMar>
              <w:top w:w="300" w:type="dxa"/>
              <w:left w:w="300" w:type="dxa"/>
              <w:bottom w:w="300" w:type="dxa"/>
              <w:right w:w="300" w:type="dxa"/>
            </w:tcMar>
            <w:vAlign w:val="center"/>
            <w:hideMark/>
          </w:tcPr>
          <w:p w:rsidR="00000FB9" w:rsidRDefault="00000FB9">
            <w:pPr>
              <w:rPr>
                <w:rFonts w:ascii="Arial" w:eastAsia="Times New Roman" w:hAnsi="Arial" w:cs="Arial"/>
                <w:sz w:val="27"/>
                <w:szCs w:val="27"/>
              </w:rPr>
            </w:pPr>
            <w:r>
              <w:rPr>
                <w:rFonts w:ascii="Arial" w:eastAsia="Times New Roman" w:hAnsi="Arial" w:cs="Arial"/>
                <w:sz w:val="27"/>
                <w:szCs w:val="27"/>
              </w:rPr>
              <w:t xml:space="preserve">МОСКВА </w:t>
            </w:r>
          </w:p>
        </w:tc>
      </w:tr>
      <w:tr w:rsidR="00000FB9" w:rsidTr="00000FB9">
        <w:trPr>
          <w:jc w:val="center"/>
        </w:trPr>
        <w:tc>
          <w:tcPr>
            <w:tcW w:w="8100" w:type="dxa"/>
            <w:shd w:val="clear" w:color="auto" w:fill="FFFFFF"/>
            <w:tcMar>
              <w:top w:w="300" w:type="dxa"/>
              <w:left w:w="450" w:type="dxa"/>
              <w:bottom w:w="150" w:type="dxa"/>
              <w:right w:w="450" w:type="dxa"/>
            </w:tcMar>
            <w:vAlign w:val="center"/>
            <w:hideMark/>
          </w:tcPr>
          <w:p w:rsidR="00000FB9" w:rsidRDefault="00000FB9">
            <w:pPr>
              <w:rPr>
                <w:rFonts w:eastAsia="Times New Roman"/>
              </w:rPr>
            </w:pPr>
            <w:hyperlink r:id="rId183" w:tgtFrame="_blank" w:history="1">
              <w:r>
                <w:rPr>
                  <w:rStyle w:val="a3"/>
                  <w:rFonts w:eastAsia="Times New Roman"/>
                  <w:b/>
                  <w:bCs/>
                  <w:color w:val="555555"/>
                  <w:sz w:val="27"/>
                  <w:szCs w:val="27"/>
                </w:rPr>
                <w:t xml:space="preserve">Москва: сервис «Электронный дом» позволит жителям МКД проводить онлайн-собрания </w:t>
              </w:r>
            </w:hyperlink>
          </w:p>
        </w:tc>
      </w:tr>
      <w:tr w:rsidR="00000FB9" w:rsidTr="00000FB9">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00FB9">
              <w:tc>
                <w:tcPr>
                  <w:tcW w:w="7650" w:type="dxa"/>
                  <w:shd w:val="clear" w:color="auto" w:fill="EEEEEE"/>
                  <w:tcMar>
                    <w:top w:w="225" w:type="dxa"/>
                    <w:left w:w="225" w:type="dxa"/>
                    <w:bottom w:w="225" w:type="dxa"/>
                    <w:right w:w="225" w:type="dxa"/>
                  </w:tcMar>
                  <w:vAlign w:val="center"/>
                  <w:hideMark/>
                </w:tcPr>
                <w:p w:rsidR="00000FB9" w:rsidRDefault="00000FB9">
                  <w:pPr>
                    <w:rPr>
                      <w:rFonts w:eastAsia="Times New Roman"/>
                    </w:rPr>
                  </w:pPr>
                  <w:r>
                    <w:rPr>
                      <w:rFonts w:ascii="Arial" w:eastAsia="Times New Roman" w:hAnsi="Arial" w:cs="Arial"/>
                      <w:color w:val="444444"/>
                      <w:sz w:val="21"/>
                      <w:szCs w:val="21"/>
                    </w:rPr>
                    <w:t xml:space="preserve">Возможности: с помощью сервиса «Электронный дом» москвичи смогут проводить общие собрания собственников в электронной форме без предварительной очной встречи жильцов дома. </w:t>
                  </w:r>
                </w:p>
              </w:tc>
            </w:tr>
          </w:tbl>
          <w:p w:rsidR="00000FB9" w:rsidRDefault="00000FB9">
            <w:pPr>
              <w:rPr>
                <w:rFonts w:eastAsia="Times New Roman"/>
                <w:sz w:val="20"/>
                <w:szCs w:val="20"/>
              </w:rPr>
            </w:pPr>
          </w:p>
        </w:tc>
      </w:tr>
      <w:tr w:rsidR="00000FB9" w:rsidTr="00000FB9">
        <w:trPr>
          <w:jc w:val="center"/>
        </w:trPr>
        <w:tc>
          <w:tcPr>
            <w:tcW w:w="8100" w:type="dxa"/>
            <w:shd w:val="clear" w:color="auto" w:fill="FFFFFF"/>
            <w:tcMar>
              <w:top w:w="300" w:type="dxa"/>
              <w:left w:w="450" w:type="dxa"/>
              <w:bottom w:w="300" w:type="dxa"/>
              <w:right w:w="450" w:type="dxa"/>
            </w:tcMar>
            <w:vAlign w:val="center"/>
            <w:hideMark/>
          </w:tcPr>
          <w:p w:rsidR="00000FB9" w:rsidRDefault="00000FB9">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00100"/>
                  <wp:effectExtent l="0" t="0" r="9525" b="0"/>
                  <wp:wrapSquare wrapText="bothSides"/>
                  <wp:docPr id="28" name="Рисунок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00FB9" w:rsidRDefault="00000FB9">
            <w:pPr>
              <w:pStyle w:val="a5"/>
              <w:spacing w:line="270" w:lineRule="atLeast"/>
              <w:rPr>
                <w:rFonts w:ascii="Arial" w:eastAsiaTheme="minorHAnsi" w:hAnsi="Arial" w:cs="Arial"/>
                <w:color w:val="444444"/>
                <w:sz w:val="21"/>
                <w:szCs w:val="21"/>
              </w:rPr>
            </w:pPr>
            <w:r>
              <w:rPr>
                <w:rFonts w:ascii="Calibri" w:hAnsi="Calibri" w:cs="Arial"/>
                <w:color w:val="444444"/>
                <w:sz w:val="22"/>
                <w:szCs w:val="22"/>
              </w:rPr>
              <w:t xml:space="preserve">В Москве запущен обновленный сервис </w:t>
            </w:r>
            <w:hyperlink r:id="rId185" w:history="1">
              <w:r>
                <w:rPr>
                  <w:rStyle w:val="a3"/>
                  <w:color w:val="0000FF"/>
                </w:rPr>
                <w:t>«Электронный дом»</w:t>
              </w:r>
            </w:hyperlink>
            <w:r>
              <w:rPr>
                <w:rFonts w:ascii="Calibri" w:hAnsi="Calibri" w:cs="Arial"/>
                <w:color w:val="444444"/>
                <w:sz w:val="22"/>
                <w:szCs w:val="22"/>
              </w:rPr>
              <w:t>, с помощью которого жители многоквартирных домов могут проводить</w:t>
            </w:r>
            <w:r>
              <w:rPr>
                <w:rStyle w:val="a8"/>
                <w:rFonts w:ascii="Calibri" w:hAnsi="Calibri" w:cs="Arial"/>
                <w:color w:val="444444"/>
                <w:sz w:val="22"/>
                <w:szCs w:val="22"/>
              </w:rPr>
              <w:t xml:space="preserve"> онлайн-собрания</w:t>
            </w:r>
            <w:r>
              <w:rPr>
                <w:rFonts w:ascii="Calibri" w:hAnsi="Calibri" w:cs="Arial"/>
                <w:color w:val="444444"/>
                <w:sz w:val="22"/>
                <w:szCs w:val="22"/>
              </w:rPr>
              <w:t xml:space="preserve"> и находить общие решения для эффективного управления своим жильем. На </w:t>
            </w:r>
            <w:hyperlink r:id="rId186" w:history="1">
              <w:r>
                <w:rPr>
                  <w:rStyle w:val="a3"/>
                  <w:color w:val="0000FF"/>
                </w:rPr>
                <w:t>сайте</w:t>
              </w:r>
            </w:hyperlink>
            <w:r>
              <w:rPr>
                <w:rFonts w:ascii="Calibri" w:hAnsi="Calibri" w:cs="Arial"/>
                <w:color w:val="444444"/>
                <w:sz w:val="22"/>
                <w:szCs w:val="22"/>
              </w:rPr>
              <w:t xml:space="preserve"> сервиса сообщается, что с 10 ноября 2020 года собственники квартир, чьи дома включены в план проведения капремонта на 2022 год, могут провести общее собрание в электронном виде, используя данную платформу, а с 25 января 2021 года такая возможность появится у всех москвичей.</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Также согласно </w:t>
            </w:r>
            <w:hyperlink r:id="rId187" w:history="1">
              <w:r>
                <w:rPr>
                  <w:rStyle w:val="a3"/>
                  <w:color w:val="0000FF"/>
                </w:rPr>
                <w:t>Информации</w:t>
              </w:r>
            </w:hyperlink>
            <w:r>
              <w:rPr>
                <w:rFonts w:ascii="Calibri" w:hAnsi="Calibri" w:cs="Arial"/>
                <w:color w:val="444444"/>
                <w:sz w:val="22"/>
                <w:szCs w:val="22"/>
              </w:rPr>
              <w:t xml:space="preserve"> с официального сайта Московской городской Думы от 13.11.2020 с помощью данной платформы можно будет:</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убедиться, что голос каждого жителя дома, участвующего в обсуждении какого либо вопроса, учтен и учтен правильно;</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передавать показания счетчиков и оплачивать квитанции за ЖКУ;</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отправлять обращения в обслуживающую организацию;</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публиковать и читать объявления на электронной доске объявлений,</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lastRenderedPageBreak/>
              <w:t>– узнавать новости дома и района и даже связаться с соседями.</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Проведение общих собраний собственников в онлайн-режиме без предварительной очной встречи жильцов дома стало возможным в связи с принятием Федерального </w:t>
            </w:r>
            <w:hyperlink r:id="rId188" w:history="1">
              <w:r>
                <w:rPr>
                  <w:rStyle w:val="a3"/>
                  <w:color w:val="0000FF"/>
                </w:rPr>
                <w:t>закона</w:t>
              </w:r>
            </w:hyperlink>
            <w:r>
              <w:rPr>
                <w:rFonts w:ascii="Calibri" w:hAnsi="Calibri" w:cs="Arial"/>
                <w:color w:val="444444"/>
                <w:sz w:val="22"/>
                <w:szCs w:val="22"/>
              </w:rPr>
              <w:t xml:space="preserve"> от 25.05.2020 N 156-ФЗ, которым была упрощена система проведения общих собраний собственников помещений в МКД и введена возможность голосования онлайн. Благодаря изменениям, внесенным в </w:t>
            </w:r>
            <w:hyperlink r:id="rId189" w:history="1">
              <w:r>
                <w:rPr>
                  <w:rStyle w:val="a3"/>
                  <w:color w:val="0000FF"/>
                </w:rPr>
                <w:t>ЖК</w:t>
              </w:r>
            </w:hyperlink>
            <w:r>
              <w:rPr>
                <w:rFonts w:ascii="Calibri" w:hAnsi="Calibri" w:cs="Arial"/>
                <w:color w:val="444444"/>
                <w:sz w:val="22"/>
                <w:szCs w:val="22"/>
              </w:rPr>
              <w:t xml:space="preserve"> РФ, общие собрания теперь можно проводить не только с помощью ГИС ЖКХ, но и с помощью региональных информационных систем.</w:t>
            </w:r>
          </w:p>
          <w:p w:rsidR="00000FB9" w:rsidRDefault="00000FB9">
            <w:pPr>
              <w:pStyle w:val="a5"/>
              <w:spacing w:line="270" w:lineRule="atLeast"/>
              <w:rPr>
                <w:rFonts w:ascii="Arial" w:hAnsi="Arial" w:cs="Arial"/>
                <w:color w:val="444444"/>
                <w:sz w:val="21"/>
                <w:szCs w:val="21"/>
              </w:rPr>
            </w:pPr>
            <w:r>
              <w:rPr>
                <w:rStyle w:val="a8"/>
                <w:rFonts w:ascii="Calibri" w:hAnsi="Calibri" w:cs="Arial"/>
                <w:color w:val="444444"/>
                <w:sz w:val="22"/>
                <w:szCs w:val="22"/>
              </w:rPr>
              <w:t>На заметку:</w:t>
            </w:r>
            <w:r>
              <w:rPr>
                <w:rFonts w:ascii="Calibri" w:hAnsi="Calibri" w:cs="Arial"/>
                <w:color w:val="444444"/>
                <w:sz w:val="22"/>
                <w:szCs w:val="22"/>
              </w:rPr>
              <w:t xml:space="preserve"> на </w:t>
            </w:r>
            <w:hyperlink r:id="rId190" w:history="1">
              <w:r>
                <w:rPr>
                  <w:rStyle w:val="a3"/>
                  <w:color w:val="0000FF"/>
                </w:rPr>
                <w:t>сайте</w:t>
              </w:r>
            </w:hyperlink>
            <w:r>
              <w:rPr>
                <w:rFonts w:ascii="Calibri" w:hAnsi="Calibri" w:cs="Arial"/>
                <w:color w:val="444444"/>
                <w:sz w:val="22"/>
                <w:szCs w:val="22"/>
              </w:rPr>
              <w:t xml:space="preserve"> Мэра Москвы разъясняется, что для доступа к пилотному проекту пользователю необходимо подтвердить, что он имеет отношение к тому или иному многоквартирному дому. Он может там проживать, быть зарегистрированным или являться собственником. Эти данные следует указать в личном кабинете на mos.ru в разделе «Профиль» во вкладке «Недвижимость». Чтобы ввести новый адрес, необходимо нажать на кнопку «Добавить квартиру». Профиль с личными данными на портале </w:t>
            </w:r>
            <w:hyperlink r:id="rId191" w:history="1">
              <w:r>
                <w:rPr>
                  <w:rStyle w:val="a3"/>
                  <w:color w:val="0000FF"/>
                </w:rPr>
                <w:t>mos.ru</w:t>
              </w:r>
            </w:hyperlink>
            <w:r>
              <w:rPr>
                <w:rFonts w:ascii="Calibri" w:hAnsi="Calibri" w:cs="Arial"/>
                <w:color w:val="444444"/>
                <w:sz w:val="22"/>
                <w:szCs w:val="22"/>
              </w:rPr>
              <w:t xml:space="preserve"> автоматически синхронизируется с профилем на сайте «Электронный дом».</w:t>
            </w:r>
          </w:p>
        </w:tc>
      </w:tr>
      <w:tr w:rsidR="00000FB9" w:rsidTr="00000FB9">
        <w:trPr>
          <w:jc w:val="center"/>
        </w:trPr>
        <w:tc>
          <w:tcPr>
            <w:tcW w:w="8250" w:type="dxa"/>
            <w:shd w:val="clear" w:color="auto" w:fill="FFFFFF"/>
            <w:tcMar>
              <w:top w:w="0" w:type="dxa"/>
              <w:left w:w="375" w:type="dxa"/>
              <w:bottom w:w="0" w:type="dxa"/>
              <w:right w:w="375" w:type="dxa"/>
            </w:tcMar>
            <w:vAlign w:val="center"/>
            <w:hideMark/>
          </w:tcPr>
          <w:p w:rsidR="00000FB9" w:rsidRDefault="00000FB9">
            <w:pPr>
              <w:jc w:val="center"/>
              <w:rPr>
                <w:rFonts w:eastAsia="Times New Roman"/>
              </w:rPr>
            </w:pPr>
            <w:r>
              <w:rPr>
                <w:rFonts w:eastAsia="Times New Roman"/>
              </w:rPr>
              <w:lastRenderedPageBreak/>
              <w:pict>
                <v:rect id="_x0000_i1083" style="width:467.75pt;height:.75pt" o:hralign="center" o:hrstd="t" o:hr="t" fillcolor="gray" stroked="f"/>
              </w:pict>
            </w:r>
          </w:p>
        </w:tc>
      </w:tr>
      <w:tr w:rsidR="00000FB9" w:rsidTr="00000FB9">
        <w:trPr>
          <w:jc w:val="center"/>
        </w:trPr>
        <w:tc>
          <w:tcPr>
            <w:tcW w:w="8100" w:type="dxa"/>
            <w:shd w:val="clear" w:color="auto" w:fill="D0D1D3"/>
            <w:tcMar>
              <w:top w:w="300" w:type="dxa"/>
              <w:left w:w="300" w:type="dxa"/>
              <w:bottom w:w="300" w:type="dxa"/>
              <w:right w:w="300" w:type="dxa"/>
            </w:tcMar>
            <w:vAlign w:val="center"/>
            <w:hideMark/>
          </w:tcPr>
          <w:p w:rsidR="00000FB9" w:rsidRDefault="00000FB9">
            <w:pPr>
              <w:rPr>
                <w:rFonts w:ascii="Arial" w:eastAsia="Times New Roman" w:hAnsi="Arial" w:cs="Arial"/>
                <w:sz w:val="27"/>
                <w:szCs w:val="27"/>
              </w:rPr>
            </w:pPr>
            <w:r>
              <w:rPr>
                <w:rFonts w:ascii="Arial" w:eastAsia="Times New Roman" w:hAnsi="Arial" w:cs="Arial"/>
                <w:sz w:val="27"/>
                <w:szCs w:val="27"/>
              </w:rPr>
              <w:t xml:space="preserve">МОСКОВСКАЯ ОБЛАСТЬ </w:t>
            </w:r>
          </w:p>
        </w:tc>
      </w:tr>
      <w:tr w:rsidR="00000FB9" w:rsidTr="00000FB9">
        <w:trPr>
          <w:jc w:val="center"/>
        </w:trPr>
        <w:tc>
          <w:tcPr>
            <w:tcW w:w="8100" w:type="dxa"/>
            <w:shd w:val="clear" w:color="auto" w:fill="FFFFFF"/>
            <w:tcMar>
              <w:top w:w="300" w:type="dxa"/>
              <w:left w:w="450" w:type="dxa"/>
              <w:bottom w:w="150" w:type="dxa"/>
              <w:right w:w="450" w:type="dxa"/>
            </w:tcMar>
            <w:vAlign w:val="center"/>
            <w:hideMark/>
          </w:tcPr>
          <w:p w:rsidR="00000FB9" w:rsidRDefault="00000FB9">
            <w:pPr>
              <w:rPr>
                <w:rFonts w:eastAsia="Times New Roman"/>
              </w:rPr>
            </w:pPr>
            <w:hyperlink r:id="rId192" w:tgtFrame="_blank" w:history="1">
              <w:r>
                <w:rPr>
                  <w:rStyle w:val="a3"/>
                  <w:rFonts w:eastAsia="Times New Roman"/>
                  <w:b/>
                  <w:bCs/>
                  <w:color w:val="555555"/>
                  <w:sz w:val="27"/>
                  <w:szCs w:val="27"/>
                </w:rPr>
                <w:t xml:space="preserve">Московская область: получить выписку из реестра областного имущества теперь можно бесплатно </w:t>
              </w:r>
            </w:hyperlink>
          </w:p>
        </w:tc>
      </w:tr>
      <w:tr w:rsidR="00000FB9" w:rsidTr="00000FB9">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00FB9">
              <w:tc>
                <w:tcPr>
                  <w:tcW w:w="7650" w:type="dxa"/>
                  <w:shd w:val="clear" w:color="auto" w:fill="EEEEEE"/>
                  <w:tcMar>
                    <w:top w:w="225" w:type="dxa"/>
                    <w:left w:w="225" w:type="dxa"/>
                    <w:bottom w:w="225" w:type="dxa"/>
                    <w:right w:w="225" w:type="dxa"/>
                  </w:tcMar>
                  <w:vAlign w:val="center"/>
                  <w:hideMark/>
                </w:tcPr>
                <w:p w:rsidR="00000FB9" w:rsidRDefault="00000FB9">
                  <w:pPr>
                    <w:rPr>
                      <w:rFonts w:eastAsia="Times New Roman"/>
                    </w:rPr>
                  </w:pPr>
                  <w:r>
                    <w:rPr>
                      <w:rFonts w:ascii="Arial" w:eastAsia="Times New Roman" w:hAnsi="Arial" w:cs="Arial"/>
                      <w:color w:val="444444"/>
                      <w:sz w:val="21"/>
                      <w:szCs w:val="21"/>
                    </w:rPr>
                    <w:t xml:space="preserve">Возможности: с 27 октября 2020 года отменена плата за получение выписки из реестра имущества Московской области. </w:t>
                  </w:r>
                </w:p>
              </w:tc>
            </w:tr>
          </w:tbl>
          <w:p w:rsidR="00000FB9" w:rsidRDefault="00000FB9">
            <w:pPr>
              <w:rPr>
                <w:rFonts w:eastAsia="Times New Roman"/>
                <w:sz w:val="20"/>
                <w:szCs w:val="20"/>
              </w:rPr>
            </w:pPr>
          </w:p>
        </w:tc>
      </w:tr>
      <w:tr w:rsidR="00000FB9" w:rsidTr="00000FB9">
        <w:trPr>
          <w:jc w:val="center"/>
        </w:trPr>
        <w:tc>
          <w:tcPr>
            <w:tcW w:w="8100" w:type="dxa"/>
            <w:shd w:val="clear" w:color="auto" w:fill="FFFFFF"/>
            <w:tcMar>
              <w:top w:w="300" w:type="dxa"/>
              <w:left w:w="450" w:type="dxa"/>
              <w:bottom w:w="300" w:type="dxa"/>
              <w:right w:w="450" w:type="dxa"/>
            </w:tcMar>
            <w:vAlign w:val="center"/>
            <w:hideMark/>
          </w:tcPr>
          <w:p w:rsidR="00000FB9" w:rsidRDefault="00000FB9">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00100"/>
                  <wp:effectExtent l="0" t="0" r="9525" b="0"/>
                  <wp:wrapSquare wrapText="bothSides"/>
                  <wp:docPr id="27" name="Рисунок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00FB9" w:rsidRDefault="00000FB9">
            <w:pPr>
              <w:pStyle w:val="a5"/>
              <w:spacing w:line="270" w:lineRule="atLeast"/>
              <w:rPr>
                <w:rFonts w:ascii="Arial" w:eastAsiaTheme="minorHAnsi" w:hAnsi="Arial" w:cs="Arial"/>
                <w:color w:val="444444"/>
                <w:sz w:val="21"/>
                <w:szCs w:val="21"/>
              </w:rPr>
            </w:pPr>
            <w:hyperlink r:id="rId193" w:history="1">
              <w:r>
                <w:rPr>
                  <w:rStyle w:val="a3"/>
                  <w:color w:val="0000FF"/>
                </w:rPr>
                <w:t>Законом</w:t>
              </w:r>
            </w:hyperlink>
            <w:r>
              <w:rPr>
                <w:rFonts w:ascii="Calibri" w:hAnsi="Calibri" w:cs="Arial"/>
                <w:color w:val="444444"/>
                <w:sz w:val="22"/>
                <w:szCs w:val="22"/>
              </w:rPr>
              <w:t xml:space="preserve"> Московской области от 22.10.2020 N 203/2020-ОЗ скорректированы положения о порядке и условиях предоставления информации, содержащейся в реестре областной собственности.</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В частности,  согласно поправкам:</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отменена плата за получение  электронной выписки из реестра областного имущества;</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реестр имущества дополнен государственными информационными системами, используемыми Правительством Московской области.</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Информацию об объектах реестра можно будет получить бесплатно в течение семи рабочих дней со дня получения запроса:</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через портал РПГУ;</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через МФЦ;</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почтой.</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Отказ в предоставлении информации возможен только в случае отнесения запрашиваемой информации к информации с ограниченным доступом.</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Уведомление о невозможности предоставить информацию направляется в случае, если запрашиваемые сведения не содержатся в реестре областной собственности.</w:t>
            </w:r>
            <w:r>
              <w:rPr>
                <w:rFonts w:ascii="Arial" w:hAnsi="Arial" w:cs="Arial"/>
                <w:color w:val="444444"/>
                <w:sz w:val="21"/>
                <w:szCs w:val="21"/>
              </w:rPr>
              <w:br/>
            </w:r>
            <w:hyperlink r:id="rId194" w:history="1">
              <w:r>
                <w:rPr>
                  <w:rStyle w:val="a3"/>
                  <w:color w:val="0000FF"/>
                </w:rPr>
                <w:t>Закон</w:t>
              </w:r>
            </w:hyperlink>
            <w:r>
              <w:rPr>
                <w:rFonts w:ascii="Calibri" w:hAnsi="Calibri" w:cs="Arial"/>
                <w:color w:val="444444"/>
                <w:sz w:val="22"/>
                <w:szCs w:val="22"/>
              </w:rPr>
              <w:t xml:space="preserve"> Московской области от 22.10.2020 N 203/2020-ОЗ вступил в силу 27 октября 2020 года.</w:t>
            </w:r>
          </w:p>
        </w:tc>
      </w:tr>
      <w:tr w:rsidR="00000FB9" w:rsidTr="00000FB9">
        <w:trPr>
          <w:jc w:val="center"/>
        </w:trPr>
        <w:tc>
          <w:tcPr>
            <w:tcW w:w="8250" w:type="dxa"/>
            <w:shd w:val="clear" w:color="auto" w:fill="FFFFFF"/>
            <w:tcMar>
              <w:top w:w="0" w:type="dxa"/>
              <w:left w:w="375" w:type="dxa"/>
              <w:bottom w:w="0" w:type="dxa"/>
              <w:right w:w="375" w:type="dxa"/>
            </w:tcMar>
            <w:vAlign w:val="center"/>
            <w:hideMark/>
          </w:tcPr>
          <w:p w:rsidR="00000FB9" w:rsidRDefault="00000FB9">
            <w:pPr>
              <w:jc w:val="center"/>
              <w:rPr>
                <w:rFonts w:eastAsia="Times New Roman"/>
              </w:rPr>
            </w:pPr>
            <w:r>
              <w:rPr>
                <w:rFonts w:eastAsia="Times New Roman"/>
              </w:rPr>
              <w:pict>
                <v:rect id="_x0000_i1084" style="width:467.75pt;height:.75pt" o:hralign="center" o:hrstd="t" o:hr="t" fillcolor="gray" stroked="f"/>
              </w:pict>
            </w:r>
          </w:p>
        </w:tc>
      </w:tr>
      <w:tr w:rsidR="00000FB9" w:rsidTr="00000FB9">
        <w:trPr>
          <w:jc w:val="center"/>
        </w:trPr>
        <w:tc>
          <w:tcPr>
            <w:tcW w:w="8100" w:type="dxa"/>
            <w:shd w:val="clear" w:color="auto" w:fill="D0D1D3"/>
            <w:tcMar>
              <w:top w:w="300" w:type="dxa"/>
              <w:left w:w="300" w:type="dxa"/>
              <w:bottom w:w="300" w:type="dxa"/>
              <w:right w:w="300" w:type="dxa"/>
            </w:tcMar>
            <w:vAlign w:val="center"/>
            <w:hideMark/>
          </w:tcPr>
          <w:p w:rsidR="00000FB9" w:rsidRDefault="00000FB9">
            <w:pPr>
              <w:rPr>
                <w:rFonts w:ascii="Arial" w:eastAsia="Times New Roman" w:hAnsi="Arial" w:cs="Arial"/>
                <w:sz w:val="27"/>
                <w:szCs w:val="27"/>
              </w:rPr>
            </w:pPr>
            <w:r>
              <w:rPr>
                <w:rFonts w:ascii="Arial" w:eastAsia="Times New Roman" w:hAnsi="Arial" w:cs="Arial"/>
                <w:sz w:val="27"/>
                <w:szCs w:val="27"/>
              </w:rPr>
              <w:lastRenderedPageBreak/>
              <w:t xml:space="preserve">ЦЕНТР ОПЕРАТИВНОГО КОНСУЛЬТИРОВАНИЯ ОТВЕЧАЕТ </w:t>
            </w:r>
          </w:p>
        </w:tc>
      </w:tr>
      <w:tr w:rsidR="00000FB9" w:rsidTr="00000FB9">
        <w:trPr>
          <w:jc w:val="center"/>
        </w:trPr>
        <w:tc>
          <w:tcPr>
            <w:tcW w:w="8100" w:type="dxa"/>
            <w:shd w:val="clear" w:color="auto" w:fill="FFFFFF"/>
            <w:tcMar>
              <w:top w:w="300" w:type="dxa"/>
              <w:left w:w="450" w:type="dxa"/>
              <w:bottom w:w="150" w:type="dxa"/>
              <w:right w:w="450" w:type="dxa"/>
            </w:tcMar>
            <w:vAlign w:val="center"/>
            <w:hideMark/>
          </w:tcPr>
          <w:p w:rsidR="00000FB9" w:rsidRDefault="00000FB9">
            <w:pPr>
              <w:rPr>
                <w:rFonts w:eastAsia="Times New Roman"/>
              </w:rPr>
            </w:pPr>
            <w:hyperlink r:id="rId195" w:tgtFrame="_blank" w:history="1">
              <w:r>
                <w:rPr>
                  <w:rStyle w:val="a3"/>
                  <w:rFonts w:eastAsia="Times New Roman"/>
                  <w:b/>
                  <w:bCs/>
                  <w:color w:val="555555"/>
                  <w:sz w:val="27"/>
                  <w:szCs w:val="27"/>
                </w:rPr>
                <w:t xml:space="preserve">В организации началась инвентаризация, а материально ответственное лицо ушло на больничный. Как проводить без него инвентаризацию? </w:t>
              </w:r>
            </w:hyperlink>
          </w:p>
        </w:tc>
      </w:tr>
      <w:tr w:rsidR="00000FB9" w:rsidTr="00000FB9">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00FB9">
              <w:tc>
                <w:tcPr>
                  <w:tcW w:w="7650" w:type="dxa"/>
                  <w:shd w:val="clear" w:color="auto" w:fill="EEEEEE"/>
                  <w:tcMar>
                    <w:top w:w="225" w:type="dxa"/>
                    <w:left w:w="225" w:type="dxa"/>
                    <w:bottom w:w="225" w:type="dxa"/>
                    <w:right w:w="225" w:type="dxa"/>
                  </w:tcMar>
                  <w:vAlign w:val="center"/>
                  <w:hideMark/>
                </w:tcPr>
                <w:p w:rsidR="00000FB9" w:rsidRDefault="00000FB9">
                  <w:pPr>
                    <w:rPr>
                      <w:rFonts w:eastAsia="Times New Roman"/>
                    </w:rPr>
                  </w:pPr>
                  <w:r>
                    <w:rPr>
                      <w:rFonts w:ascii="Arial" w:eastAsia="Times New Roman" w:hAnsi="Arial" w:cs="Arial"/>
                      <w:color w:val="444444"/>
                      <w:sz w:val="21"/>
                      <w:szCs w:val="21"/>
                    </w:rPr>
                    <w:t xml:space="preserve">Риски: участие материально ответственных лиц при проведении инвентаризации является обязательным, поэтому если такое лицо заболело, то инвентаризацию надо перенести на более поздний срок. </w:t>
                  </w:r>
                </w:p>
              </w:tc>
            </w:tr>
          </w:tbl>
          <w:p w:rsidR="00000FB9" w:rsidRDefault="00000FB9">
            <w:pPr>
              <w:rPr>
                <w:rFonts w:eastAsia="Times New Roman"/>
                <w:sz w:val="20"/>
                <w:szCs w:val="20"/>
              </w:rPr>
            </w:pPr>
          </w:p>
        </w:tc>
      </w:tr>
      <w:tr w:rsidR="00000FB9" w:rsidTr="00000FB9">
        <w:trPr>
          <w:jc w:val="center"/>
        </w:trPr>
        <w:tc>
          <w:tcPr>
            <w:tcW w:w="8100" w:type="dxa"/>
            <w:shd w:val="clear" w:color="auto" w:fill="FFFFFF"/>
            <w:tcMar>
              <w:top w:w="300" w:type="dxa"/>
              <w:left w:w="450" w:type="dxa"/>
              <w:bottom w:w="300" w:type="dxa"/>
              <w:right w:w="450" w:type="dxa"/>
            </w:tcMar>
            <w:vAlign w:val="center"/>
            <w:hideMark/>
          </w:tcPr>
          <w:p w:rsidR="00000FB9" w:rsidRDefault="00000FB9">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00100"/>
                  <wp:effectExtent l="0" t="0" r="9525" b="0"/>
                  <wp:wrapSquare wrapText="bothSides"/>
                  <wp:docPr id="26" name="Рисунок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00FB9" w:rsidRDefault="00000FB9">
            <w:pPr>
              <w:pStyle w:val="a5"/>
              <w:spacing w:line="270" w:lineRule="atLeast"/>
              <w:rPr>
                <w:rFonts w:ascii="Arial" w:eastAsiaTheme="minorHAnsi" w:hAnsi="Arial" w:cs="Arial"/>
                <w:color w:val="444444"/>
                <w:sz w:val="21"/>
                <w:szCs w:val="21"/>
              </w:rPr>
            </w:pPr>
            <w:r>
              <w:rPr>
                <w:rFonts w:ascii="Calibri" w:hAnsi="Calibri" w:cs="Arial"/>
                <w:color w:val="444444"/>
                <w:sz w:val="22"/>
                <w:szCs w:val="22"/>
              </w:rPr>
              <w:t>Проверка фактического наличия имущества производится при обязательном участии материально ответственных лиц (</w:t>
            </w:r>
            <w:hyperlink r:id="rId197" w:history="1">
              <w:r>
                <w:rPr>
                  <w:rStyle w:val="a3"/>
                  <w:color w:val="0000FF"/>
                </w:rPr>
                <w:t>п. 2.8</w:t>
              </w:r>
            </w:hyperlink>
            <w:r>
              <w:rPr>
                <w:rFonts w:ascii="Calibri" w:hAnsi="Calibri" w:cs="Arial"/>
                <w:color w:val="444444"/>
                <w:sz w:val="22"/>
                <w:szCs w:val="22"/>
              </w:rPr>
              <w:t xml:space="preserve"> Методических указаний по инвентаризации). Проведение инвентаризации в отсутствие материально ответственного лица является нарушением порядка проведения инвентаризации и может служить основанием для признания результатов инвентаризации недействительными.</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О том, что проводить инвентаризацию в отсутствие материально ответственного лица недопустимо, сообщал и Минфин России в </w:t>
            </w:r>
            <w:hyperlink r:id="rId198" w:history="1">
              <w:r>
                <w:rPr>
                  <w:rStyle w:val="a3"/>
                  <w:color w:val="0000FF"/>
                </w:rPr>
                <w:t>Письме</w:t>
              </w:r>
            </w:hyperlink>
            <w:r>
              <w:rPr>
                <w:rFonts w:ascii="Calibri" w:hAnsi="Calibri" w:cs="Arial"/>
                <w:color w:val="444444"/>
                <w:sz w:val="22"/>
                <w:szCs w:val="22"/>
              </w:rPr>
              <w:t xml:space="preserve"> от 15.07.2008 N 07-05-12/16.</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Если материально ответственное лицо не может присутствовать при проведении инвентаризации по объективным причинам (например, в случае болезни, по семейным обстоятельствам и т.д.), то инвентаризация должна быть перенесена на более поздний срок, согласованный с работником.</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Также возможна ситуация, когда материально ответственное лицо умышленно уклоняется от участия в результатах инвентаризации. Как действовать в таком случае, рассказано в </w:t>
            </w:r>
            <w:hyperlink r:id="rId199" w:tooltip="Ссылка на КонсультантПлюс" w:history="1">
              <w:r>
                <w:rPr>
                  <w:rStyle w:val="a3"/>
                  <w:color w:val="0000FF"/>
                </w:rPr>
                <w:t xml:space="preserve">Путеводителе по налогам. Практическое пособие по годовой бухгалтерской отчетности </w:t>
              </w:r>
            </w:hyperlink>
            <w:r>
              <w:rPr>
                <w:rFonts w:ascii="Calibri" w:hAnsi="Calibri" w:cs="Arial"/>
                <w:color w:val="444444"/>
                <w:sz w:val="22"/>
                <w:szCs w:val="22"/>
              </w:rPr>
              <w:t>–</w:t>
            </w:r>
            <w:hyperlink r:id="rId200" w:tooltip="Ссылка на КонсультантПлюс" w:history="1">
              <w:r>
                <w:rPr>
                  <w:rStyle w:val="a3"/>
                  <w:color w:val="0000FF"/>
                </w:rPr>
                <w:t> 2020 {КонсультантПлюс}</w:t>
              </w:r>
            </w:hyperlink>
            <w:r>
              <w:rPr>
                <w:rFonts w:ascii="Calibri" w:hAnsi="Calibri" w:cs="Arial"/>
                <w:color w:val="444444"/>
                <w:sz w:val="22"/>
                <w:szCs w:val="22"/>
              </w:rPr>
              <w:t>.</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Напомним, что годовая инвентаризация перед составлением годовой бухотчетности проводится в срок с 1 октября до 31 декабря (</w:t>
            </w:r>
            <w:hyperlink r:id="rId201" w:history="1">
              <w:r>
                <w:rPr>
                  <w:rStyle w:val="a3"/>
                  <w:color w:val="0000FF"/>
                </w:rPr>
                <w:t>п. 1.5</w:t>
              </w:r>
            </w:hyperlink>
            <w:r>
              <w:rPr>
                <w:rFonts w:ascii="Calibri" w:hAnsi="Calibri" w:cs="Arial"/>
                <w:color w:val="444444"/>
                <w:sz w:val="22"/>
                <w:szCs w:val="22"/>
              </w:rPr>
              <w:t xml:space="preserve"> Методических указаний по инвентаризации).</w:t>
            </w:r>
          </w:p>
          <w:p w:rsidR="00000FB9" w:rsidRDefault="00000FB9">
            <w:pPr>
              <w:pStyle w:val="a5"/>
              <w:spacing w:line="270" w:lineRule="atLeast"/>
              <w:rPr>
                <w:rFonts w:ascii="Arial" w:hAnsi="Arial" w:cs="Arial"/>
                <w:color w:val="444444"/>
                <w:sz w:val="21"/>
                <w:szCs w:val="21"/>
              </w:rPr>
            </w:pPr>
            <w:r>
              <w:rPr>
                <w:rStyle w:val="a8"/>
                <w:rFonts w:ascii="Calibri" w:hAnsi="Calibri" w:cs="Arial"/>
                <w:color w:val="444444"/>
                <w:sz w:val="22"/>
                <w:szCs w:val="22"/>
              </w:rPr>
              <w:t xml:space="preserve">На заметку: </w:t>
            </w:r>
            <w:r>
              <w:rPr>
                <w:rFonts w:ascii="Calibri" w:hAnsi="Calibri" w:cs="Arial"/>
                <w:color w:val="444444"/>
                <w:sz w:val="22"/>
                <w:szCs w:val="22"/>
              </w:rPr>
              <w:t xml:space="preserve">как провести инвентаризацию по всем правилам, расскажет лектор в ходе </w:t>
            </w:r>
            <w:hyperlink r:id="rId202" w:history="1">
              <w:r>
                <w:rPr>
                  <w:rStyle w:val="a3"/>
                  <w:color w:val="0000FF"/>
                </w:rPr>
                <w:t>трансляции</w:t>
              </w:r>
            </w:hyperlink>
            <w:r>
              <w:rPr>
                <w:rFonts w:ascii="Calibri" w:hAnsi="Calibri" w:cs="Arial"/>
                <w:color w:val="444444"/>
                <w:sz w:val="22"/>
                <w:szCs w:val="22"/>
              </w:rPr>
              <w:t xml:space="preserve"> «Инвентаризация имущества и обязательств: порядок проведения и оформления результатов», которая пройдет 18 ноября 2020 года.</w:t>
            </w:r>
          </w:p>
        </w:tc>
      </w:tr>
      <w:tr w:rsidR="00000FB9" w:rsidTr="00000FB9">
        <w:trPr>
          <w:jc w:val="center"/>
        </w:trPr>
        <w:tc>
          <w:tcPr>
            <w:tcW w:w="8250" w:type="dxa"/>
            <w:shd w:val="clear" w:color="auto" w:fill="FFFFFF"/>
            <w:tcMar>
              <w:top w:w="0" w:type="dxa"/>
              <w:left w:w="375" w:type="dxa"/>
              <w:bottom w:w="0" w:type="dxa"/>
              <w:right w:w="375" w:type="dxa"/>
            </w:tcMar>
            <w:vAlign w:val="center"/>
            <w:hideMark/>
          </w:tcPr>
          <w:p w:rsidR="00000FB9" w:rsidRDefault="00000FB9">
            <w:pPr>
              <w:jc w:val="center"/>
              <w:rPr>
                <w:rFonts w:eastAsia="Times New Roman"/>
              </w:rPr>
            </w:pPr>
            <w:r>
              <w:rPr>
                <w:rFonts w:eastAsia="Times New Roman"/>
              </w:rPr>
              <w:pict>
                <v:rect id="_x0000_i1085" style="width:467.75pt;height:.75pt" o:hralign="center" o:hrstd="t" o:hr="t" fillcolor="gray" stroked="f"/>
              </w:pict>
            </w:r>
          </w:p>
        </w:tc>
      </w:tr>
      <w:tr w:rsidR="00000FB9" w:rsidTr="00000FB9">
        <w:trPr>
          <w:jc w:val="center"/>
        </w:trPr>
        <w:tc>
          <w:tcPr>
            <w:tcW w:w="8100" w:type="dxa"/>
            <w:shd w:val="clear" w:color="auto" w:fill="FFFFFF"/>
            <w:tcMar>
              <w:top w:w="300" w:type="dxa"/>
              <w:left w:w="450" w:type="dxa"/>
              <w:bottom w:w="150" w:type="dxa"/>
              <w:right w:w="450" w:type="dxa"/>
            </w:tcMar>
            <w:vAlign w:val="center"/>
            <w:hideMark/>
          </w:tcPr>
          <w:p w:rsidR="00000FB9" w:rsidRDefault="00000FB9">
            <w:pPr>
              <w:rPr>
                <w:rFonts w:eastAsia="Times New Roman"/>
              </w:rPr>
            </w:pPr>
            <w:hyperlink r:id="rId203" w:tgtFrame="_blank" w:history="1">
              <w:r>
                <w:rPr>
                  <w:rStyle w:val="a3"/>
                  <w:rFonts w:eastAsia="Times New Roman"/>
                  <w:b/>
                  <w:bCs/>
                  <w:color w:val="555555"/>
                  <w:sz w:val="27"/>
                  <w:szCs w:val="27"/>
                </w:rPr>
                <w:t xml:space="preserve">Какую информацию работодатели обязаны размещать на сайте «Работа в России»? В какие сроки? Какая ответственность предусмотрена за неразмещение? </w:t>
              </w:r>
            </w:hyperlink>
          </w:p>
        </w:tc>
      </w:tr>
      <w:tr w:rsidR="00000FB9" w:rsidTr="00000FB9">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00FB9">
              <w:tc>
                <w:tcPr>
                  <w:tcW w:w="7650" w:type="dxa"/>
                  <w:shd w:val="clear" w:color="auto" w:fill="EEEEEE"/>
                  <w:tcMar>
                    <w:top w:w="225" w:type="dxa"/>
                    <w:left w:w="225" w:type="dxa"/>
                    <w:bottom w:w="225" w:type="dxa"/>
                    <w:right w:w="225" w:type="dxa"/>
                  </w:tcMar>
                  <w:vAlign w:val="center"/>
                  <w:hideMark/>
                </w:tcPr>
                <w:p w:rsidR="00000FB9" w:rsidRDefault="00000FB9">
                  <w:pPr>
                    <w:rPr>
                      <w:rFonts w:eastAsia="Times New Roman"/>
                    </w:rPr>
                  </w:pPr>
                  <w:r>
                    <w:rPr>
                      <w:rFonts w:ascii="Arial" w:eastAsia="Times New Roman" w:hAnsi="Arial" w:cs="Arial"/>
                      <w:color w:val="444444"/>
                      <w:sz w:val="21"/>
                      <w:szCs w:val="21"/>
                    </w:rPr>
                    <w:t xml:space="preserve">Риски: до конца 2020 года работодатели обязаны передавать через портал «Работа в России» сведения о занятости (перечень таких сведений утвержден Минтрудом). Делать это нужно не позднее рабочего дня, следующего за днем изменения соответствующих сведений. За неисполнение этой обязанности возможно привлечение к ответственности. </w:t>
                  </w:r>
                </w:p>
              </w:tc>
            </w:tr>
          </w:tbl>
          <w:p w:rsidR="00000FB9" w:rsidRDefault="00000FB9">
            <w:pPr>
              <w:rPr>
                <w:rFonts w:eastAsia="Times New Roman"/>
                <w:sz w:val="20"/>
                <w:szCs w:val="20"/>
              </w:rPr>
            </w:pPr>
          </w:p>
        </w:tc>
      </w:tr>
      <w:tr w:rsidR="00000FB9" w:rsidTr="00000FB9">
        <w:trPr>
          <w:jc w:val="center"/>
        </w:trPr>
        <w:tc>
          <w:tcPr>
            <w:tcW w:w="8100" w:type="dxa"/>
            <w:shd w:val="clear" w:color="auto" w:fill="FFFFFF"/>
            <w:tcMar>
              <w:top w:w="300" w:type="dxa"/>
              <w:left w:w="450" w:type="dxa"/>
              <w:bottom w:w="300" w:type="dxa"/>
              <w:right w:w="450" w:type="dxa"/>
            </w:tcMar>
            <w:vAlign w:val="center"/>
            <w:hideMark/>
          </w:tcPr>
          <w:p w:rsidR="00000FB9" w:rsidRDefault="00000FB9">
            <w:pPr>
              <w:spacing w:line="270" w:lineRule="atLeast"/>
              <w:rPr>
                <w:rFonts w:ascii="Arial" w:eastAsia="Times New Roman" w:hAnsi="Arial" w:cs="Arial"/>
                <w:color w:val="444444"/>
                <w:sz w:val="21"/>
                <w:szCs w:val="21"/>
              </w:rPr>
            </w:pPr>
            <w:r>
              <w:rPr>
                <w:noProof/>
              </w:rPr>
              <w:lastRenderedPageBreak/>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00100"/>
                  <wp:effectExtent l="0" t="0" r="9525" b="0"/>
                  <wp:wrapSquare wrapText="bothSides"/>
                  <wp:docPr id="25" name="Рисунок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00FB9" w:rsidRDefault="00000FB9">
            <w:pPr>
              <w:pStyle w:val="a5"/>
              <w:spacing w:line="270" w:lineRule="atLeast"/>
              <w:rPr>
                <w:rFonts w:ascii="Arial" w:eastAsiaTheme="minorHAnsi" w:hAnsi="Arial" w:cs="Arial"/>
                <w:color w:val="444444"/>
                <w:sz w:val="21"/>
                <w:szCs w:val="21"/>
              </w:rPr>
            </w:pPr>
            <w:r>
              <w:rPr>
                <w:rFonts w:ascii="Calibri" w:hAnsi="Calibri" w:cs="Arial"/>
                <w:color w:val="444444"/>
                <w:sz w:val="22"/>
                <w:szCs w:val="22"/>
              </w:rPr>
              <w:t xml:space="preserve">Постановлением Правительства РФ от 12.04.2020 N 486 утверждены </w:t>
            </w:r>
            <w:hyperlink r:id="rId204" w:history="1">
              <w:r>
                <w:rPr>
                  <w:rStyle w:val="a3"/>
                  <w:color w:val="0000FF"/>
                </w:rPr>
                <w:t>Временные правила</w:t>
              </w:r>
            </w:hyperlink>
            <w:r>
              <w:rPr>
                <w:rFonts w:ascii="Calibri" w:hAnsi="Calibri" w:cs="Arial"/>
                <w:color w:val="444444"/>
                <w:sz w:val="22"/>
                <w:szCs w:val="22"/>
              </w:rPr>
              <w:t xml:space="preserve">, действующие с 13.04.2020 по 31.12.2020, которыми определен порядок представления работодателями в органы службы занятости с использованием </w:t>
            </w:r>
            <w:hyperlink r:id="rId205" w:history="1">
              <w:r>
                <w:rPr>
                  <w:rStyle w:val="a3"/>
                  <w:color w:val="0000FF"/>
                </w:rPr>
                <w:t>сайта «Работа в России»</w:t>
              </w:r>
            </w:hyperlink>
            <w:r>
              <w:rPr>
                <w:rFonts w:ascii="Calibri" w:hAnsi="Calibri" w:cs="Arial"/>
                <w:color w:val="444444"/>
                <w:sz w:val="22"/>
                <w:szCs w:val="22"/>
              </w:rPr>
              <w:t>  информации о высвобождении работников, а именно:</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информации о ликвидации организации либо прекращении деятельности ИП, сокращении численности работников или штата организации (ИП) и возможном расторжении трудовых договоров;</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иных сведений о занятости.</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В свою очередь </w:t>
            </w:r>
            <w:hyperlink r:id="rId206" w:history="1">
              <w:r>
                <w:rPr>
                  <w:rStyle w:val="a3"/>
                  <w:color w:val="0000FF"/>
                </w:rPr>
                <w:t>Приказом</w:t>
              </w:r>
            </w:hyperlink>
            <w:r>
              <w:rPr>
                <w:rFonts w:ascii="Calibri" w:hAnsi="Calibri" w:cs="Arial"/>
                <w:color w:val="444444"/>
                <w:sz w:val="22"/>
                <w:szCs w:val="22"/>
              </w:rPr>
              <w:t xml:space="preserve"> Минтруда РФ от 15.04.2020 N 201 утвержден конкретный </w:t>
            </w:r>
            <w:hyperlink r:id="rId207" w:history="1">
              <w:r>
                <w:rPr>
                  <w:rStyle w:val="a3"/>
                  <w:color w:val="0000FF"/>
                </w:rPr>
                <w:t>перечень</w:t>
              </w:r>
            </w:hyperlink>
            <w:r>
              <w:rPr>
                <w:rFonts w:ascii="Calibri" w:hAnsi="Calibri" w:cs="Arial"/>
                <w:color w:val="444444"/>
                <w:sz w:val="22"/>
                <w:szCs w:val="22"/>
              </w:rPr>
              <w:t xml:space="preserve"> такой информации:</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1. Форма собственности.</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2. Вид экономической деятельности.</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3. Среднесписочная численность работников (без совместителей), в том числе иностранных работников.</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4. Численность работников, работающих неполный рабочий день (смену) и (или) неполную рабочую неделю по инициативе работодателя, в том числе иностранных работников, из них в связи с введением санкций.</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5. Численность работников, находящихся в простое по вине работодателя.</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6. Численность работников, находящихся в отпуске без сохранения заработной платы.</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7. Причины принятия решения об увольнении работников.</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8. Численность работников, уволенных из-за санкций с начала текущего года, в том числе иностранных работников, из них работников предпенсионного возраста.</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9. Численность работников, предполагаемых к увольнению, в том числе предпенсионного возраста.</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10. Размер задолженности по заработной плате.</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11. Численность работников, находящихся на временной удаленной работе в связи с введением ограничительных мероприятий (карантина).</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12. Численность работников, работающих неполный рабочий день (смену) и (или) неполную рабочую неделю, находящихся в простое или отпуске без сохранения зарплаты в связи с введением ограничительных мероприятий (карантина).</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13. Причины введения режимов неполной занятости в связи с введением ограничительных мероприятий (карантина).</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14. Численность работников, уволенных с начала текущего года в связи с наступлением чрезвычайных обстоятельств, препятствующих продолжению трудовых отношений.</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15. Численность работников, предполагаемых к увольнению в связи с наступлением чрезвычайных обстоятельств, препятствующих продолжению трудовых отношений.</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Функционал сбора данной информации реализован в </w:t>
            </w:r>
            <w:hyperlink r:id="rId208" w:history="1">
              <w:r>
                <w:rPr>
                  <w:rStyle w:val="a3"/>
                  <w:color w:val="0000FF"/>
                </w:rPr>
                <w:t>личном кабинете</w:t>
              </w:r>
            </w:hyperlink>
            <w:r>
              <w:rPr>
                <w:rFonts w:ascii="Calibri" w:hAnsi="Calibri" w:cs="Arial"/>
                <w:color w:val="444444"/>
                <w:sz w:val="22"/>
                <w:szCs w:val="22"/>
              </w:rPr>
              <w:t xml:space="preserve"> работодателя в </w:t>
            </w:r>
            <w:hyperlink r:id="rId209" w:history="1">
              <w:r>
                <w:rPr>
                  <w:rStyle w:val="a3"/>
                  <w:color w:val="0000FF"/>
                </w:rPr>
                <w:t>портале «Работа в России»</w:t>
              </w:r>
            </w:hyperlink>
            <w:r>
              <w:rPr>
                <w:rFonts w:ascii="Calibri" w:hAnsi="Calibri" w:cs="Arial"/>
                <w:color w:val="444444"/>
                <w:sz w:val="22"/>
                <w:szCs w:val="22"/>
              </w:rPr>
              <w:t xml:space="preserve">. Для получения доступа к системе работодатели проходят процедуру авторизации через Портал госуслуг (ЕСИА) на портале «Работа в России» (как это сделать, рассказано в </w:t>
            </w:r>
            <w:hyperlink r:id="rId210" w:history="1">
              <w:r>
                <w:rPr>
                  <w:rStyle w:val="a3"/>
                  <w:color w:val="0000FF"/>
                </w:rPr>
                <w:t>Инструкции</w:t>
              </w:r>
            </w:hyperlink>
            <w:r>
              <w:rPr>
                <w:rFonts w:ascii="Calibri" w:hAnsi="Calibri" w:cs="Arial"/>
                <w:color w:val="444444"/>
                <w:sz w:val="22"/>
                <w:szCs w:val="22"/>
              </w:rPr>
              <w:t>).</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Информация о высвобождении рабочей силы размещается в личном кабинете работодателя в соответствии с </w:t>
            </w:r>
            <w:hyperlink r:id="rId211" w:history="1">
              <w:r>
                <w:rPr>
                  <w:rStyle w:val="a3"/>
                  <w:color w:val="0000FF"/>
                </w:rPr>
                <w:t>перечнем</w:t>
              </w:r>
            </w:hyperlink>
            <w:r>
              <w:rPr>
                <w:rFonts w:ascii="Calibri" w:hAnsi="Calibri" w:cs="Arial"/>
                <w:color w:val="444444"/>
                <w:sz w:val="22"/>
                <w:szCs w:val="22"/>
              </w:rPr>
              <w:t xml:space="preserve"> информации, утвержденным Минтрудом, </w:t>
            </w:r>
            <w:r>
              <w:rPr>
                <w:rStyle w:val="a8"/>
                <w:rFonts w:ascii="Calibri" w:hAnsi="Calibri" w:cs="Arial"/>
                <w:color w:val="444444"/>
                <w:sz w:val="22"/>
                <w:szCs w:val="22"/>
              </w:rPr>
              <w:t>не позднее рабочего дня</w:t>
            </w:r>
            <w:r>
              <w:rPr>
                <w:rFonts w:ascii="Calibri" w:hAnsi="Calibri" w:cs="Arial"/>
                <w:color w:val="444444"/>
                <w:sz w:val="22"/>
                <w:szCs w:val="22"/>
              </w:rPr>
              <w:t>, следующего за днем изменения соответствующих сведений (</w:t>
            </w:r>
            <w:hyperlink r:id="rId212" w:history="1">
              <w:r>
                <w:rPr>
                  <w:rStyle w:val="a3"/>
                  <w:color w:val="0000FF"/>
                </w:rPr>
                <w:t>п. 5</w:t>
              </w:r>
            </w:hyperlink>
            <w:r>
              <w:rPr>
                <w:rFonts w:ascii="Calibri" w:hAnsi="Calibri" w:cs="Arial"/>
                <w:color w:val="444444"/>
                <w:sz w:val="22"/>
                <w:szCs w:val="22"/>
              </w:rPr>
              <w:t xml:space="preserve"> Временных правил). Если данные не изменились, сведения подавать </w:t>
            </w:r>
            <w:hyperlink r:id="rId213" w:history="1">
              <w:r>
                <w:rPr>
                  <w:rStyle w:val="a3"/>
                  <w:color w:val="0000FF"/>
                </w:rPr>
                <w:t>не нужно</w:t>
              </w:r>
            </w:hyperlink>
            <w:r>
              <w:rPr>
                <w:rFonts w:ascii="Calibri" w:hAnsi="Calibri" w:cs="Arial"/>
                <w:color w:val="444444"/>
                <w:sz w:val="22"/>
                <w:szCs w:val="22"/>
              </w:rPr>
              <w:t>.</w:t>
            </w:r>
          </w:p>
          <w:p w:rsidR="00000FB9" w:rsidRDefault="00000FB9">
            <w:pPr>
              <w:pStyle w:val="a5"/>
              <w:spacing w:line="270" w:lineRule="atLeast"/>
              <w:rPr>
                <w:rFonts w:ascii="Arial" w:hAnsi="Arial" w:cs="Arial"/>
                <w:color w:val="444444"/>
                <w:sz w:val="21"/>
                <w:szCs w:val="21"/>
              </w:rPr>
            </w:pPr>
            <w:r>
              <w:rPr>
                <w:rFonts w:ascii="Calibri" w:hAnsi="Calibri" w:cs="Arial"/>
                <w:color w:val="444444"/>
                <w:sz w:val="22"/>
                <w:szCs w:val="22"/>
              </w:rPr>
              <w:t xml:space="preserve">Что касается </w:t>
            </w:r>
            <w:r>
              <w:rPr>
                <w:rStyle w:val="a8"/>
                <w:rFonts w:ascii="Calibri" w:hAnsi="Calibri" w:cs="Arial"/>
                <w:color w:val="444444"/>
                <w:sz w:val="22"/>
                <w:szCs w:val="22"/>
              </w:rPr>
              <w:t>привлечения к ответственности</w:t>
            </w:r>
            <w:r>
              <w:rPr>
                <w:rFonts w:ascii="Calibri" w:hAnsi="Calibri" w:cs="Arial"/>
                <w:color w:val="444444"/>
                <w:sz w:val="22"/>
                <w:szCs w:val="22"/>
              </w:rPr>
              <w:t xml:space="preserve">, то непредставление сведений органам службы занятости через портал «Работа в России» может повлечь предупреждение </w:t>
            </w:r>
            <w:r>
              <w:rPr>
                <w:rFonts w:ascii="Calibri" w:hAnsi="Calibri" w:cs="Arial"/>
                <w:color w:val="444444"/>
                <w:sz w:val="22"/>
                <w:szCs w:val="22"/>
              </w:rPr>
              <w:lastRenderedPageBreak/>
              <w:t>или наложение на должностных лиц и ИП административного штрафа в размере от 300 до 500 руб., на юридических лиц – от 3 000 до 5 000 руб. (</w:t>
            </w:r>
            <w:hyperlink r:id="rId214" w:history="1">
              <w:r>
                <w:rPr>
                  <w:rStyle w:val="a3"/>
                  <w:color w:val="0000FF"/>
                </w:rPr>
                <w:t>ст. 19.7</w:t>
              </w:r>
            </w:hyperlink>
            <w:r>
              <w:rPr>
                <w:rFonts w:ascii="Calibri" w:hAnsi="Calibri" w:cs="Arial"/>
                <w:color w:val="444444"/>
                <w:sz w:val="22"/>
                <w:szCs w:val="22"/>
              </w:rPr>
              <w:t xml:space="preserve"> КоАП РФ). Отметим, что штраф по данной статье за неисполнение обязанности, установленной </w:t>
            </w:r>
            <w:hyperlink r:id="rId215" w:history="1">
              <w:r>
                <w:rPr>
                  <w:rStyle w:val="a3"/>
                  <w:color w:val="0000FF"/>
                </w:rPr>
                <w:t>Временными правилами</w:t>
              </w:r>
            </w:hyperlink>
            <w:r>
              <w:rPr>
                <w:rFonts w:ascii="Calibri" w:hAnsi="Calibri" w:cs="Arial"/>
                <w:color w:val="444444"/>
                <w:sz w:val="22"/>
                <w:szCs w:val="22"/>
              </w:rPr>
              <w:t xml:space="preserve">,  является спорным, так как </w:t>
            </w:r>
            <w:hyperlink r:id="rId216" w:history="1">
              <w:r>
                <w:rPr>
                  <w:rStyle w:val="a3"/>
                  <w:color w:val="0000FF"/>
                </w:rPr>
                <w:t>ст. 19.7</w:t>
              </w:r>
            </w:hyperlink>
            <w:r>
              <w:rPr>
                <w:rFonts w:ascii="Calibri" w:hAnsi="Calibri" w:cs="Arial"/>
                <w:color w:val="444444"/>
                <w:sz w:val="22"/>
                <w:szCs w:val="22"/>
              </w:rPr>
              <w:t xml:space="preserve"> КоАП РФ предусмотрена ответственность за непредставление сведений (информации), представление которых </w:t>
            </w:r>
            <w:r>
              <w:rPr>
                <w:rStyle w:val="a8"/>
                <w:rFonts w:ascii="Calibri" w:hAnsi="Calibri" w:cs="Arial"/>
                <w:color w:val="444444"/>
                <w:sz w:val="22"/>
                <w:szCs w:val="22"/>
              </w:rPr>
              <w:t>предусмотрено законом</w:t>
            </w:r>
            <w:r>
              <w:rPr>
                <w:rFonts w:ascii="Calibri" w:hAnsi="Calibri" w:cs="Arial"/>
                <w:color w:val="444444"/>
                <w:sz w:val="22"/>
                <w:szCs w:val="22"/>
              </w:rPr>
              <w:t xml:space="preserve">. При этом </w:t>
            </w:r>
            <w:hyperlink r:id="rId217" w:history="1">
              <w:r>
                <w:rPr>
                  <w:rStyle w:val="a3"/>
                  <w:color w:val="0000FF"/>
                </w:rPr>
                <w:t>Законом</w:t>
              </w:r>
            </w:hyperlink>
            <w:r>
              <w:rPr>
                <w:rFonts w:ascii="Calibri" w:hAnsi="Calibri" w:cs="Arial"/>
                <w:color w:val="444444"/>
                <w:sz w:val="22"/>
                <w:szCs w:val="22"/>
              </w:rPr>
              <w:t xml:space="preserve"> РФ от 19.04.1991 N 1032-1 (ред. от 31.07.2020) «О занятости населения в Российской Федерации» установлена </w:t>
            </w:r>
            <w:hyperlink r:id="rId218" w:history="1">
              <w:r>
                <w:rPr>
                  <w:rStyle w:val="a3"/>
                  <w:color w:val="0000FF"/>
                </w:rPr>
                <w:t>обязанность</w:t>
              </w:r>
            </w:hyperlink>
            <w:r>
              <w:rPr>
                <w:rFonts w:ascii="Calibri" w:hAnsi="Calibri" w:cs="Arial"/>
                <w:color w:val="444444"/>
                <w:sz w:val="22"/>
                <w:szCs w:val="22"/>
              </w:rPr>
              <w:t xml:space="preserve"> сообщать только о ликвидации организации и сокращении численности или штата, и сроки для этого установлены более длительные.</w:t>
            </w:r>
          </w:p>
          <w:p w:rsidR="00000FB9" w:rsidRDefault="00000FB9">
            <w:pPr>
              <w:pStyle w:val="a5"/>
              <w:spacing w:line="270" w:lineRule="atLeast"/>
              <w:rPr>
                <w:rFonts w:ascii="Arial" w:hAnsi="Arial" w:cs="Arial"/>
                <w:color w:val="444444"/>
                <w:sz w:val="21"/>
                <w:szCs w:val="21"/>
              </w:rPr>
            </w:pPr>
            <w:r>
              <w:rPr>
                <w:rStyle w:val="a8"/>
                <w:rFonts w:ascii="Calibri" w:hAnsi="Calibri" w:cs="Arial"/>
                <w:color w:val="444444"/>
                <w:sz w:val="22"/>
                <w:szCs w:val="22"/>
              </w:rPr>
              <w:t>На заметку:</w:t>
            </w:r>
            <w:r>
              <w:rPr>
                <w:rFonts w:ascii="Calibri" w:hAnsi="Calibri" w:cs="Arial"/>
                <w:color w:val="444444"/>
                <w:sz w:val="22"/>
                <w:szCs w:val="22"/>
              </w:rPr>
              <w:t xml:space="preserve"> об исполнении работодателями рассмотренной обязанности и практике привлечения к ответственности за ее неисполнение расскажет лектор в ходе </w:t>
            </w:r>
            <w:hyperlink r:id="rId219" w:history="1">
              <w:r>
                <w:rPr>
                  <w:rStyle w:val="a3"/>
                  <w:color w:val="0000FF"/>
                </w:rPr>
                <w:t>вебинара</w:t>
              </w:r>
            </w:hyperlink>
            <w:r>
              <w:rPr>
                <w:rFonts w:ascii="Calibri" w:hAnsi="Calibri" w:cs="Arial"/>
                <w:color w:val="444444"/>
                <w:sz w:val="22"/>
                <w:szCs w:val="22"/>
              </w:rPr>
              <w:t xml:space="preserve"> «Полный обзор изменений для специалиста кадровой службы в 2021 году», который пройдет 1 декабря 2020 года.</w:t>
            </w:r>
          </w:p>
        </w:tc>
      </w:tr>
    </w:tbl>
    <w:p w:rsidR="00F96F99" w:rsidRPr="00000FB9" w:rsidRDefault="00F96F99" w:rsidP="00000FB9"/>
    <w:sectPr w:rsidR="00F96F99" w:rsidRPr="00000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0817"/>
    <w:multiLevelType w:val="multilevel"/>
    <w:tmpl w:val="3A5E8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C195853"/>
    <w:multiLevelType w:val="multilevel"/>
    <w:tmpl w:val="6BB22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1FC2B36"/>
    <w:multiLevelType w:val="multilevel"/>
    <w:tmpl w:val="CE0AF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2EE6012"/>
    <w:multiLevelType w:val="multilevel"/>
    <w:tmpl w:val="A712E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9A9798E"/>
    <w:multiLevelType w:val="multilevel"/>
    <w:tmpl w:val="2722C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B2853EA"/>
    <w:multiLevelType w:val="multilevel"/>
    <w:tmpl w:val="FF983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F22572D"/>
    <w:multiLevelType w:val="multilevel"/>
    <w:tmpl w:val="1FBE0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FF92FAA"/>
    <w:multiLevelType w:val="multilevel"/>
    <w:tmpl w:val="82125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50F197C"/>
    <w:multiLevelType w:val="multilevel"/>
    <w:tmpl w:val="C8E0A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F110028"/>
    <w:multiLevelType w:val="multilevel"/>
    <w:tmpl w:val="33D04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3313EB2"/>
    <w:multiLevelType w:val="multilevel"/>
    <w:tmpl w:val="05D40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71E3320"/>
    <w:multiLevelType w:val="multilevel"/>
    <w:tmpl w:val="1B7CB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AEE6B86"/>
    <w:multiLevelType w:val="multilevel"/>
    <w:tmpl w:val="73260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7"/>
  </w:num>
  <w:num w:numId="4">
    <w:abstractNumId w:val="1"/>
  </w:num>
  <w:num w:numId="5">
    <w:abstractNumId w:val="5"/>
  </w:num>
  <w:num w:numId="6">
    <w:abstractNumId w:val="4"/>
  </w:num>
  <w:num w:numId="7">
    <w:abstractNumId w:val="6"/>
  </w:num>
  <w:num w:numId="8">
    <w:abstractNumId w:val="11"/>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 w:numId="10">
    <w:abstractNumId w:val="10"/>
    <w:lvlOverride w:ilvl="0"/>
    <w:lvlOverride w:ilvl="1"/>
    <w:lvlOverride w:ilvl="2"/>
    <w:lvlOverride w:ilvl="3"/>
    <w:lvlOverride w:ilvl="4"/>
    <w:lvlOverride w:ilvl="5"/>
    <w:lvlOverride w:ilvl="6"/>
    <w:lvlOverride w:ilvl="7"/>
    <w:lvlOverride w:ilvl="8"/>
  </w:num>
  <w:num w:numId="11">
    <w:abstractNumId w:val="3"/>
    <w:lvlOverride w:ilvl="0"/>
    <w:lvlOverride w:ilvl="1"/>
    <w:lvlOverride w:ilvl="2"/>
    <w:lvlOverride w:ilvl="3"/>
    <w:lvlOverride w:ilvl="4"/>
    <w:lvlOverride w:ilvl="5"/>
    <w:lvlOverride w:ilvl="6"/>
    <w:lvlOverride w:ilvl="7"/>
    <w:lvlOverride w:ilvl="8"/>
  </w:num>
  <w:num w:numId="12">
    <w:abstractNumId w:val="9"/>
    <w:lvlOverride w:ilvl="0"/>
    <w:lvlOverride w:ilvl="1"/>
    <w:lvlOverride w:ilvl="2"/>
    <w:lvlOverride w:ilvl="3"/>
    <w:lvlOverride w:ilvl="4"/>
    <w:lvlOverride w:ilvl="5"/>
    <w:lvlOverride w:ilvl="6"/>
    <w:lvlOverride w:ilvl="7"/>
    <w:lvlOverride w:ilvl="8"/>
  </w:num>
  <w:num w:numId="13">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DED"/>
    <w:rsid w:val="00000FB9"/>
    <w:rsid w:val="004E1DED"/>
    <w:rsid w:val="00F96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FB9"/>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E1DED"/>
  </w:style>
  <w:style w:type="character" w:styleId="a3">
    <w:name w:val="Hyperlink"/>
    <w:basedOn w:val="a0"/>
    <w:uiPriority w:val="99"/>
    <w:semiHidden/>
    <w:unhideWhenUsed/>
    <w:rsid w:val="004E1DED"/>
    <w:rPr>
      <w:rFonts w:ascii="Arial" w:hAnsi="Arial" w:cs="Arial" w:hint="default"/>
      <w:color w:val="00707B"/>
      <w:sz w:val="21"/>
      <w:szCs w:val="21"/>
      <w:u w:val="single"/>
    </w:rPr>
  </w:style>
  <w:style w:type="character" w:styleId="a4">
    <w:name w:val="FollowedHyperlink"/>
    <w:basedOn w:val="a0"/>
    <w:uiPriority w:val="99"/>
    <w:semiHidden/>
    <w:unhideWhenUsed/>
    <w:rsid w:val="004E1DED"/>
    <w:rPr>
      <w:rFonts w:ascii="Arial" w:hAnsi="Arial" w:cs="Arial" w:hint="default"/>
      <w:color w:val="00707B"/>
      <w:sz w:val="21"/>
      <w:szCs w:val="21"/>
      <w:u w:val="single"/>
    </w:rPr>
  </w:style>
  <w:style w:type="paragraph" w:styleId="a5">
    <w:name w:val="Normal (Web)"/>
    <w:basedOn w:val="a"/>
    <w:uiPriority w:val="99"/>
    <w:unhideWhenUsed/>
    <w:rsid w:val="004E1DED"/>
    <w:rPr>
      <w:rFonts w:eastAsia="Calibri"/>
    </w:rPr>
  </w:style>
  <w:style w:type="paragraph" w:styleId="a6">
    <w:name w:val="Balloon Text"/>
    <w:basedOn w:val="a"/>
    <w:link w:val="a7"/>
    <w:uiPriority w:val="99"/>
    <w:semiHidden/>
    <w:unhideWhenUsed/>
    <w:rsid w:val="004E1DED"/>
    <w:rPr>
      <w:rFonts w:ascii="Tahoma" w:eastAsia="Calibri" w:hAnsi="Tahoma" w:cs="Tahoma"/>
      <w:sz w:val="16"/>
      <w:szCs w:val="16"/>
    </w:rPr>
  </w:style>
  <w:style w:type="character" w:customStyle="1" w:styleId="a7">
    <w:name w:val="Текст выноски Знак"/>
    <w:basedOn w:val="a0"/>
    <w:link w:val="a6"/>
    <w:uiPriority w:val="99"/>
    <w:semiHidden/>
    <w:rsid w:val="004E1DED"/>
    <w:rPr>
      <w:rFonts w:ascii="Tahoma" w:eastAsia="Calibri" w:hAnsi="Tahoma" w:cs="Tahoma"/>
      <w:sz w:val="16"/>
      <w:szCs w:val="16"/>
      <w:lang w:eastAsia="ru-RU"/>
    </w:rPr>
  </w:style>
  <w:style w:type="paragraph" w:customStyle="1" w:styleId="preheader">
    <w:name w:val="preheader"/>
    <w:basedOn w:val="a"/>
    <w:uiPriority w:val="99"/>
    <w:rsid w:val="004E1DED"/>
    <w:rPr>
      <w:rFonts w:eastAsia="Calibri"/>
      <w:vanish/>
    </w:rPr>
  </w:style>
  <w:style w:type="character" w:customStyle="1" w:styleId="preheader1">
    <w:name w:val="preheader1"/>
    <w:basedOn w:val="a0"/>
    <w:rsid w:val="004E1DED"/>
    <w:rPr>
      <w:vanish/>
      <w:webHidden w:val="0"/>
      <w:specVanish w:val="0"/>
    </w:rPr>
  </w:style>
  <w:style w:type="character" w:customStyle="1" w:styleId="title-main">
    <w:name w:val="title-main"/>
    <w:basedOn w:val="a0"/>
    <w:rsid w:val="004E1DED"/>
  </w:style>
  <w:style w:type="character" w:customStyle="1" w:styleId="emailstyle22">
    <w:name w:val="emailstyle22"/>
    <w:basedOn w:val="a0"/>
    <w:semiHidden/>
    <w:rsid w:val="004E1DED"/>
    <w:rPr>
      <w:rFonts w:ascii="Calibri" w:eastAsia="Calibri" w:hAnsi="Calibri" w:cs="Times New Roman" w:hint="default"/>
      <w:color w:val="1F497D" w:themeColor="dark2"/>
      <w:sz w:val="22"/>
      <w:szCs w:val="22"/>
    </w:rPr>
  </w:style>
  <w:style w:type="character" w:styleId="a8">
    <w:name w:val="Strong"/>
    <w:basedOn w:val="a0"/>
    <w:uiPriority w:val="22"/>
    <w:qFormat/>
    <w:rsid w:val="004E1D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FB9"/>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E1DED"/>
  </w:style>
  <w:style w:type="character" w:styleId="a3">
    <w:name w:val="Hyperlink"/>
    <w:basedOn w:val="a0"/>
    <w:uiPriority w:val="99"/>
    <w:semiHidden/>
    <w:unhideWhenUsed/>
    <w:rsid w:val="004E1DED"/>
    <w:rPr>
      <w:rFonts w:ascii="Arial" w:hAnsi="Arial" w:cs="Arial" w:hint="default"/>
      <w:color w:val="00707B"/>
      <w:sz w:val="21"/>
      <w:szCs w:val="21"/>
      <w:u w:val="single"/>
    </w:rPr>
  </w:style>
  <w:style w:type="character" w:styleId="a4">
    <w:name w:val="FollowedHyperlink"/>
    <w:basedOn w:val="a0"/>
    <w:uiPriority w:val="99"/>
    <w:semiHidden/>
    <w:unhideWhenUsed/>
    <w:rsid w:val="004E1DED"/>
    <w:rPr>
      <w:rFonts w:ascii="Arial" w:hAnsi="Arial" w:cs="Arial" w:hint="default"/>
      <w:color w:val="00707B"/>
      <w:sz w:val="21"/>
      <w:szCs w:val="21"/>
      <w:u w:val="single"/>
    </w:rPr>
  </w:style>
  <w:style w:type="paragraph" w:styleId="a5">
    <w:name w:val="Normal (Web)"/>
    <w:basedOn w:val="a"/>
    <w:uiPriority w:val="99"/>
    <w:unhideWhenUsed/>
    <w:rsid w:val="004E1DED"/>
    <w:rPr>
      <w:rFonts w:eastAsia="Calibri"/>
    </w:rPr>
  </w:style>
  <w:style w:type="paragraph" w:styleId="a6">
    <w:name w:val="Balloon Text"/>
    <w:basedOn w:val="a"/>
    <w:link w:val="a7"/>
    <w:uiPriority w:val="99"/>
    <w:semiHidden/>
    <w:unhideWhenUsed/>
    <w:rsid w:val="004E1DED"/>
    <w:rPr>
      <w:rFonts w:ascii="Tahoma" w:eastAsia="Calibri" w:hAnsi="Tahoma" w:cs="Tahoma"/>
      <w:sz w:val="16"/>
      <w:szCs w:val="16"/>
    </w:rPr>
  </w:style>
  <w:style w:type="character" w:customStyle="1" w:styleId="a7">
    <w:name w:val="Текст выноски Знак"/>
    <w:basedOn w:val="a0"/>
    <w:link w:val="a6"/>
    <w:uiPriority w:val="99"/>
    <w:semiHidden/>
    <w:rsid w:val="004E1DED"/>
    <w:rPr>
      <w:rFonts w:ascii="Tahoma" w:eastAsia="Calibri" w:hAnsi="Tahoma" w:cs="Tahoma"/>
      <w:sz w:val="16"/>
      <w:szCs w:val="16"/>
      <w:lang w:eastAsia="ru-RU"/>
    </w:rPr>
  </w:style>
  <w:style w:type="paragraph" w:customStyle="1" w:styleId="preheader">
    <w:name w:val="preheader"/>
    <w:basedOn w:val="a"/>
    <w:uiPriority w:val="99"/>
    <w:rsid w:val="004E1DED"/>
    <w:rPr>
      <w:rFonts w:eastAsia="Calibri"/>
      <w:vanish/>
    </w:rPr>
  </w:style>
  <w:style w:type="character" w:customStyle="1" w:styleId="preheader1">
    <w:name w:val="preheader1"/>
    <w:basedOn w:val="a0"/>
    <w:rsid w:val="004E1DED"/>
    <w:rPr>
      <w:vanish/>
      <w:webHidden w:val="0"/>
      <w:specVanish w:val="0"/>
    </w:rPr>
  </w:style>
  <w:style w:type="character" w:customStyle="1" w:styleId="title-main">
    <w:name w:val="title-main"/>
    <w:basedOn w:val="a0"/>
    <w:rsid w:val="004E1DED"/>
  </w:style>
  <w:style w:type="character" w:customStyle="1" w:styleId="emailstyle22">
    <w:name w:val="emailstyle22"/>
    <w:basedOn w:val="a0"/>
    <w:semiHidden/>
    <w:rsid w:val="004E1DED"/>
    <w:rPr>
      <w:rFonts w:ascii="Calibri" w:eastAsia="Calibri" w:hAnsi="Calibri" w:cs="Times New Roman" w:hint="default"/>
      <w:color w:val="1F497D" w:themeColor="dark2"/>
      <w:sz w:val="22"/>
      <w:szCs w:val="22"/>
    </w:rPr>
  </w:style>
  <w:style w:type="character" w:styleId="a8">
    <w:name w:val="Strong"/>
    <w:basedOn w:val="a0"/>
    <w:uiPriority w:val="22"/>
    <w:qFormat/>
    <w:rsid w:val="004E1D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521681">
      <w:bodyDiv w:val="1"/>
      <w:marLeft w:val="0"/>
      <w:marRight w:val="0"/>
      <w:marTop w:val="0"/>
      <w:marBottom w:val="0"/>
      <w:divBdr>
        <w:top w:val="none" w:sz="0" w:space="0" w:color="auto"/>
        <w:left w:val="none" w:sz="0" w:space="0" w:color="auto"/>
        <w:bottom w:val="none" w:sz="0" w:space="0" w:color="auto"/>
        <w:right w:val="none" w:sz="0" w:space="0" w:color="auto"/>
      </w:divBdr>
    </w:div>
    <w:div w:id="187245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ork.elcode.ru/subscribe/link/?hash=b6817ef23da22f82a5574a2383f258e2&amp;id_send=15866&amp;id_email=8119912&amp;url=https%3A%2F%2Felcode.ru%2Fservice%2Fnews%2Fdaydjest-novostey-zakonodatelstva%2Frossiya-i-kipr-podpisali-izmeneniya-v-soglashenie-&amp;uid_news=830317" TargetMode="External"/><Relationship Id="rId21" Type="http://schemas.openxmlformats.org/officeDocument/2006/relationships/hyperlink" Target="http://work.elcode.ru/subscribe/link/?hash=b6817ef23da22f82a5574a2383f258e2&amp;id_send=15866&amp;id_email=8119912&amp;url=https%3A%2F%2Flogin.consultant.ru%2Flink%2F%3Freq%3Ddoc%26amp%3Bbase%3DLAW%26amp%3Bn%3D367147%26amp%3Bdst%3D100057%26amp%3Bdate%3D11.11.2020&amp;uid_news=830419" TargetMode="External"/><Relationship Id="rId42" Type="http://schemas.openxmlformats.org/officeDocument/2006/relationships/hyperlink" Target="http://work.elcode.ru/subscribe/link/?hash=b6817ef23da22f82a5574a2383f258e2&amp;id_send=15866&amp;id_email=8119912&amp;url=http%3A%2F%2Fwork.elcode.ru%2Fsubscribe%2Flink%2F%3Fhash%3Df09aff9ba71017913392d365c2f4c09a%26amp%3Bid_send%3D15862%26amp%3Bid_email%3D8119897%26amp%3Burl%3Dhttps%253A%252F%252Flogin.consultant.ru%252Flink%252F%253Freq%253Ddoc%2526amp%253Bbase%253DLAW%2526amp%253Bn%253D342503%2526amp%253Bdst%253D100012%26amp%3Buid_news%3D831564&amp;uid_news=831564" TargetMode="External"/><Relationship Id="rId63" Type="http://schemas.openxmlformats.org/officeDocument/2006/relationships/hyperlink" Target="http://work.elcode.ru/subscribe/link/?hash=b6817ef23da22f82a5574a2383f258e2&amp;id_send=15866&amp;id_email=8119912&amp;url=https%3A%2F%2Flogin.consultant.ru%2Flink%2F%3Freq%3Ddoc%26amp%3Bbase%3DLAW%26amp%3Bn%3D367150%26amp%3Bdst%3D100076%26amp%3Bdate%3D10.11.2020&amp;uid_news=830322" TargetMode="External"/><Relationship Id="rId84" Type="http://schemas.openxmlformats.org/officeDocument/2006/relationships/hyperlink" Target="http://work.elcode.ru/subscribe/link/?hash=b6817ef23da22f82a5574a2383f258e2&amp;id_send=15866&amp;id_email=8119912&amp;url=https%3A%2F%2Flogin.consultant.ru%2Flink%2F%3Freq%3Ddoc%26amp%3Bbase%3DLAW%26amp%3Bn%3D367150%26amp%3Bdst%3D100104%26amp%3Bdate%3D10.11.2020&amp;uid_news=830325" TargetMode="External"/><Relationship Id="rId138" Type="http://schemas.openxmlformats.org/officeDocument/2006/relationships/hyperlink" Target="http://work.elcode.ru/subscribe/link/?hash=b6817ef23da22f82a5574a2383f258e2&amp;id_send=15866&amp;id_email=8119912&amp;url=https%3A%2F%2Felcode.ru%2Fproducts%2Feducation%2Fraspisanie-meropriyatiy%2Fprograms%2F06-11-20-translyaciya-regulirovanie-trudovyh-otnos&amp;uid_news=830727" TargetMode="External"/><Relationship Id="rId159" Type="http://schemas.openxmlformats.org/officeDocument/2006/relationships/image" Target="media/image13.jpeg"/><Relationship Id="rId170" Type="http://schemas.openxmlformats.org/officeDocument/2006/relationships/hyperlink" Target="http://work.elcode.ru/subscribe/link/?hash=b6817ef23da22f82a5574a2383f258e2&amp;id_send=15866&amp;id_email=8119912&amp;url=https%3A%2F%2Flogin.consultant.ru%2Flink%2F%3Freq%3Ddoc%26amp%3Bbase%3DPRJ%26amp%3Bn%3D192522%26amp%3Bdst%3D100017%26amp%3Bdate%3D12.11.2020&amp;uid_news=830890" TargetMode="External"/><Relationship Id="rId191" Type="http://schemas.openxmlformats.org/officeDocument/2006/relationships/hyperlink" Target="http://work.elcode.ru/subscribe/link/?hash=b6817ef23da22f82a5574a2383f258e2&amp;id_send=15866&amp;id_email=8119912&amp;url=http%3A%2F%2Fmos.ru%2F&amp;uid_news=831572" TargetMode="External"/><Relationship Id="rId205" Type="http://schemas.openxmlformats.org/officeDocument/2006/relationships/hyperlink" Target="http://work.elcode.ru/subscribe/link/?hash=b6817ef23da22f82a5574a2383f258e2&amp;id_send=15866&amp;id_email=8119912&amp;url=https%3A%2F%2Ftrudvsem.ru%2Finformation%2Fpages%2Fcompany_staff_change&amp;uid_news=830305" TargetMode="External"/><Relationship Id="rId107" Type="http://schemas.openxmlformats.org/officeDocument/2006/relationships/hyperlink" Target="http://work.elcode.ru/subscribe/link/?hash=b6817ef23da22f82a5574a2383f258e2&amp;id_send=15866&amp;id_email=8119912&amp;url=https%3A%2F%2Flogin.consultant.ru%2Flink%2F%3Freq%3Ddoc%26amp%3Bbase%3DLAW%26amp%3Bn%3D367150%26amp%3Bdst%3D100083%26amp%3Bdate%3D10.11.2020&amp;uid_news=830325" TargetMode="External"/><Relationship Id="rId11" Type="http://schemas.openxmlformats.org/officeDocument/2006/relationships/hyperlink" Target="http://work.elcode.ru/subscribe/link/?hash=b6817ef23da22f82a5574a2383f258e2&amp;id_send=15866&amp;id_email=8119912&amp;url=https%3A%2F%2Flogin.consultant.ru%2Flink%2F%3Freq%3Ddoc%26amp%3Bbase%3DLAW%26amp%3Bn%3D366945&amp;uid_news=831482" TargetMode="External"/><Relationship Id="rId32" Type="http://schemas.openxmlformats.org/officeDocument/2006/relationships/hyperlink" Target="http://work.elcode.ru/subscribe/link/?hash=b6817ef23da22f82a5574a2383f258e2&amp;id_send=15866&amp;id_email=8119912&amp;url=https%3A%2F%2Flogin.consultant.ru%2Flink%2F%3Frnd%3D270E5FE0097BDE20EA0FF445311CD257%26amp%3Breq%3Ddoc%26amp%3Bbase%3DLAW%26amp%3Bn%3D355847%26amp%3Bdst%3D3%26amp%3Bfld%3D134%26amp%3BREFFIELD%3D134%26amp%3BREFDST%3D100011%26amp%3BREFDOC%3D333655%26amp%3BREFBASE%3DLAW%26amp%3Bstat%3Drefcode%253D10881%253Bdstident%253D3%253Bindex%253D19%26amp%3Bdate%3D11.11.2020&amp;uid_news=830419" TargetMode="External"/><Relationship Id="rId53" Type="http://schemas.openxmlformats.org/officeDocument/2006/relationships/hyperlink" Target="http://work.elcode.ru/subscribe/link/?hash=b6817ef23da22f82a5574a2383f258e2&amp;id_send=15866&amp;id_email=8119912&amp;url=https%3A%2F%2Flogin.consultant.ru%2Flink%2F%3Freq%3Ddoc%26amp%3Bbase%3DLAW%26amp%3Bn%3D367609%26amp%3Bdst%3D100002%252C-1%26amp%3Bdate%3D13.11.2020&amp;uid_news=831504" TargetMode="External"/><Relationship Id="rId74" Type="http://schemas.openxmlformats.org/officeDocument/2006/relationships/hyperlink" Target="http://work.elcode.ru/subscribe/link/?hash=b6817ef23da22f82a5574a2383f258e2&amp;id_send=15866&amp;id_email=8119912&amp;url=https%3A%2F%2Flogin.consultant.ru%2Flink%2F%3Frnd%3DA204C736311B4B405CBD6E470F62394E%26amp%3Breq%3Ddoc%26amp%3Bbase%3DLAW%26amp%3Bn%3D367322%26amp%3Bdst%3D7894%26amp%3Bfld%3D134%26amp%3BREFFIELD%3D134%26amp%3BREFDST%3D100014%26amp%3BREFDOC%3D265956%26amp%3BREFBASE%3DPBI%26amp%3Bstat%3Drefcode%253D10881%253Bdstident%253D7894%253Bindex%253D23%26amp%3Bdate%3D13.11.2020&amp;uid_news=831594" TargetMode="External"/><Relationship Id="rId128" Type="http://schemas.openxmlformats.org/officeDocument/2006/relationships/hyperlink" Target="http://work.elcode.ru/subscribe/link/?hash=b6817ef23da22f82a5574a2383f258e2&amp;id_send=15866&amp;id_email=8119912&amp;url=https%3A%2F%2Flogin.consultant.ru%2Flink%2F%3Frnd%3D270E5FE0097BDE20EA0FF445311CD257%26amp%3Breq%3Ddoc%26amp%3Bbase%3DPBI%26amp%3Bn%3D245598%26amp%3Bdst%3D100040%26amp%3Bfld%3D134%26amp%3BREFFIELD%3D134%26amp%3BREFDST%3D100007%26amp%3BREFDOC%3D245597%26amp%3BREFBASE%3DPBI%26amp%3Bstat%3Drefcode%253D10881%253Bdstident%253D100040%253Bindex%253D13%26amp%3Bdate%3D11.11.2020&amp;uid_news=830243" TargetMode="External"/><Relationship Id="rId149" Type="http://schemas.openxmlformats.org/officeDocument/2006/relationships/hyperlink" Target="http://work.elcode.ru/subscribe/link/?hash=b6817ef23da22f82a5574a2383f258e2&amp;id_send=15866&amp;id_email=8119912&amp;url=https%3A%2F%2Flogin.consultant.ru%2Flink%2F%3Frnd%3D28E91821D0078D8D4ECD6FE4B737E932%26amp%3Breq%3Ddoc%26amp%3Bbase%3DLAW%26amp%3Bn%3D357134%26amp%3Bdst%3D715%26amp%3Bfld%3D134%26amp%3BREFFIELD%3D134%26amp%3BREFDST%3D100019%26amp%3BREFDOC%3D198888%26amp%3BREFBASE%3DQUEST%26amp%3Bstat%3Drefcode%253D10881%253Bdstident%253D715%253Bindex%253D23%26amp%3Bdate%3D10.11.2020&amp;uid_news=829921" TargetMode="External"/><Relationship Id="rId5" Type="http://schemas.openxmlformats.org/officeDocument/2006/relationships/webSettings" Target="webSettings.xml"/><Relationship Id="rId90" Type="http://schemas.openxmlformats.org/officeDocument/2006/relationships/hyperlink" Target="http://work.elcode.ru/subscribe/link/?hash=b6817ef23da22f82a5574a2383f258e2&amp;id_send=15866&amp;id_email=8119912&amp;url=https%3A%2F%2Flogin.consultant.ru%2Flink%2F%3Freq%3Ddoc%26amp%3Bbase%3DLAW%26amp%3Bn%3D367150%26amp%3Bdst%3D100107%26amp%3Bdate%3D10.11.2020&amp;uid_news=830325" TargetMode="External"/><Relationship Id="rId95" Type="http://schemas.openxmlformats.org/officeDocument/2006/relationships/hyperlink" Target="http://work.elcode.ru/subscribe/link/?hash=b6817ef23da22f82a5574a2383f258e2&amp;id_send=15866&amp;id_email=8119912&amp;url=https%3A%2F%2Flogin.consultant.ru%2Flink%2F%3Frnd%3D28E91821D0078D8D4ECD6FE4B737E932%26amp%3Breq%3Ddoc%26amp%3Bbase%3DPBI%26amp%3Bn%3D236072%26amp%3Bdst%3D100020%26amp%3Bfld%3D134%26amp%3BREFFIELD%3D134%26amp%3BREFDST%3D100007%26amp%3BREFDOC%3D255702%26amp%3BREFBASE%3DPBI%26amp%3Bstat%3Drefcode%253D10881%253Bdstident%253D100020%253Bindex%253D18%26amp%3Bdate%3D10.11.2020&amp;uid_news=830325" TargetMode="External"/><Relationship Id="rId160" Type="http://schemas.openxmlformats.org/officeDocument/2006/relationships/hyperlink" Target="http://work.elcode.ru/subscribe/link/?hash=b6817ef23da22f82a5574a2383f258e2&amp;id_send=15866&amp;id_email=8119912&amp;url=https%3A%2F%2Flogin.consultant.ru%2Flink%2F%3Freq%3Ddoc%26amp%3Bbase%3DQUEST%26amp%3Bn%3D198887%26amp%3Bdst%3D100001%26amp%3Bdate%3D10.11.2020&amp;uid_news=829932" TargetMode="External"/><Relationship Id="rId165" Type="http://schemas.openxmlformats.org/officeDocument/2006/relationships/hyperlink" Target="http://work.elcode.ru/subscribe/link/?hash=b6817ef23da22f82a5574a2383f258e2&amp;id_send=15866&amp;id_email=8119912&amp;url=https%3A%2F%2Flogin.consultant.ru%2Flink%2F%3Freq%3Ddoc%26amp%3Bbase%3DLAW%26amp%3Bn%3D367294%26amp%3Bdst%3D100222%26amp%3Bdate%3D12.11.2020&amp;uid_news=830890" TargetMode="External"/><Relationship Id="rId181" Type="http://schemas.openxmlformats.org/officeDocument/2006/relationships/hyperlink" Target="http://work.elcode.ru/subscribe/link/?hash=b6817ef23da22f82a5574a2383f258e2&amp;id_send=15866&amp;id_email=8119912&amp;url=https%3A%2F%2Flogin.consultant.ru%2Flink%2F%3Freq%3Ddoc%26amp%3Bbase%3DLAW%26amp%3Bn%3D349012%26amp%3Bdst%3D160%26amp%3Bdate%3D12.11.2020&amp;uid_news=830724" TargetMode="External"/><Relationship Id="rId186" Type="http://schemas.openxmlformats.org/officeDocument/2006/relationships/hyperlink" Target="http://work.elcode.ru/subscribe/link/?hash=b6817ef23da22f82a5574a2383f258e2&amp;id_send=15866&amp;id_email=8119912&amp;url=https%3A%2F%2Fed.mos.ru%2F&amp;uid_news=831572" TargetMode="External"/><Relationship Id="rId216" Type="http://schemas.openxmlformats.org/officeDocument/2006/relationships/hyperlink" Target="http://work.elcode.ru/subscribe/link/?hash=b6817ef23da22f82a5574a2383f258e2&amp;id_send=15866&amp;id_email=8119912&amp;url=https%3A%2F%2Flogin.consultant.ru%2Flink%2F%3Freq%3Ddoc%26amp%3Bbase%3DLAW%26amp%3Bn%3D365278%26amp%3Bdst%3D101624%26amp%3Bdate%3D09.11.2020&amp;uid_news=830305" TargetMode="External"/><Relationship Id="rId211" Type="http://schemas.openxmlformats.org/officeDocument/2006/relationships/hyperlink" Target="http://work.elcode.ru/subscribe/link/?hash=b6817ef23da22f82a5574a2383f258e2&amp;id_send=15866&amp;id_email=8119912&amp;url=https%3A%2F%2Flogin.consultant.ru%2Flink%2F%3Frnd%3D1BFA2E1A1B41E49D96E54D27FA13A480%26amp%3Breq%3Ddoc%26amp%3Bbase%3DLAW%26amp%3Bn%3D355865%26amp%3Bdst%3D100912%26amp%3Bfld%3D134%26amp%3BREFFIELD%3D134%26amp%3BREFDST%3D100027%26amp%3BREFDOC%3D271499%26amp%3BREFBASE%3DPBI%26amp%3Bstat%3Drefcode%253D10881%253Bdstident%253D100912%253Bindex%253D32%26amp%3Bdate%3D09.11.2020&amp;uid_news=830305" TargetMode="External"/><Relationship Id="rId22" Type="http://schemas.openxmlformats.org/officeDocument/2006/relationships/hyperlink" Target="http://work.elcode.ru/subscribe/link/?hash=b6817ef23da22f82a5574a2383f258e2&amp;id_send=15866&amp;id_email=8119912&amp;url=https%3A%2F%2Flogin.consultant.ru%2Flink%2F%3Freq%3Ddoc%26amp%3Bbase%3DLAW%26amp%3Bn%3D367147%26amp%3Bdst%3D100062%26amp%3Bdate%3D11.11.2020&amp;uid_news=830419" TargetMode="External"/><Relationship Id="rId27" Type="http://schemas.openxmlformats.org/officeDocument/2006/relationships/hyperlink" Target="http://work.elcode.ru/subscribe/link/?hash=b6817ef23da22f82a5574a2383f258e2&amp;id_send=15866&amp;id_email=8119912&amp;url=https%3A%2F%2Flogin.consultant.ru%2Flink%2F%3Freq%3Ddoc%26amp%3Bbase%3DLAW%26amp%3Bn%3D367147%26amp%3Bdst%3D100031%26amp%3Bdate%3D11.11.2020&amp;uid_news=830419" TargetMode="External"/><Relationship Id="rId43" Type="http://schemas.openxmlformats.org/officeDocument/2006/relationships/hyperlink" Target="http://work.elcode.ru/subscribe/link/?hash=b6817ef23da22f82a5574a2383f258e2&amp;id_send=15866&amp;id_email=8119912&amp;url=http%3A%2F%2Fwork.elcode.ru%2Fsubscribe%2Flink%2F%3Fhash%3Df09aff9ba71017913392d365c2f4c09a%26amp%3Bid_send%3D15862%26amp%3Bid_email%3D8119897%26amp%3Burl%3Dhttps%253A%252F%252Flogin.consultant.ru%252Flink%252F%253Freq%253Ddoc%2526amp%253Bbase%253DLAW%2526amp%253Bn%253D367443%26amp%3Buid_news%3D831564&amp;uid_news=831564" TargetMode="External"/><Relationship Id="rId48" Type="http://schemas.openxmlformats.org/officeDocument/2006/relationships/hyperlink" Target="http://work.elcode.ru/subscribe/link/?hash=b6817ef23da22f82a5574a2383f258e2&amp;id_send=15866&amp;id_email=8119912&amp;url=http%3A%2F%2Fwork.elcode.ru%2Fsubscribe%2Flink%2F%3Fhash%3Df09aff9ba71017913392d365c2f4c09a%26amp%3Bid_send%3D15862%26amp%3Bid_email%3D8119897%26amp%3Burl%3Dhttps%253A%252F%252Flogin.consultant.ru%252Flink%252F%253Freq%253Ddoc%2526amp%253Bbase%253DLAW%2526amp%253Bn%253D367604%2526amp%253Bdst%253D100001%2526amp%253Bdate%253D13.11.2020%26amp%3Buid_news%3D831564&amp;uid_news=831564" TargetMode="External"/><Relationship Id="rId64" Type="http://schemas.openxmlformats.org/officeDocument/2006/relationships/hyperlink" Target="http://work.elcode.ru/subscribe/link/?hash=b6817ef23da22f82a5574a2383f258e2&amp;id_send=15866&amp;id_email=8119912&amp;url=https%3A%2F%2Flogin.consultant.ru%2Flink%2F%3Freq%3Ddoc%26base%3DQUEST%26n%3D199010%26dst%3D100001%26date%3D13.11.2020&amp;uid_news=831594" TargetMode="External"/><Relationship Id="rId69" Type="http://schemas.openxmlformats.org/officeDocument/2006/relationships/hyperlink" Target="http://work.elcode.ru/subscribe/link/?hash=b6817ef23da22f82a5574a2383f258e2&amp;id_send=15866&amp;id_email=8119912&amp;url=https%3A%2F%2Flogin.consultant.ru%2Flink%2F%3Frnd%3DA204C736311B4B405CBD6E470F62394E%26amp%3Breq%3Ddoc%26amp%3Bbase%3DLAW%26amp%3Bn%3D137553%26amp%3Bdst%3D100026%26amp%3Bfld%3D134%26amp%3BREFFIELD%3D134%26amp%3BREFDST%3D100051%26amp%3BREFDOC%3D256661%26amp%3BREFBASE%3DPBI%26amp%3Bstat%3Drefcode%253D10881%253Bdstident%253D100026%253Bindex%253D32%26amp%3Bdate%3D13.11.2020&amp;uid_news=831594" TargetMode="External"/><Relationship Id="rId113" Type="http://schemas.openxmlformats.org/officeDocument/2006/relationships/hyperlink" Target="http://work.elcode.ru/subscribe/link/?hash=b6817ef23da22f82a5574a2383f258e2&amp;id_send=15866&amp;id_email=8119912&amp;url=https%3A%2F%2Flogin.consultant.ru%2Flink%2F%3Freq%3Ddoc%26base%3DLAW%26n%3D366959%26dst%3D100002%26date%3D10.11.2020&amp;uid_news=830317" TargetMode="External"/><Relationship Id="rId118" Type="http://schemas.openxmlformats.org/officeDocument/2006/relationships/hyperlink" Target="http://work.elcode.ru/subscribe/link/?hash=b6817ef23da22f82a5574a2383f258e2&amp;id_send=15866&amp;id_email=8119912&amp;url=https%3A%2F%2Felcode.ru%2Fservice%2Fnews%2Fdaydjest-novostey-zakonodatelstva%2Frossiya-i-malta-podpisali-izmeneniya-v-konvenciyu-&amp;uid_news=830317" TargetMode="External"/><Relationship Id="rId134" Type="http://schemas.openxmlformats.org/officeDocument/2006/relationships/hyperlink" Target="http://work.elcode.ru/subscribe/link/?hash=b6817ef23da22f82a5574a2383f258e2&amp;id_send=15866&amp;id_email=8119912&amp;url=https%3A%2F%2Flogin.consultant.ru%2Flink%2F%3Frnd%3DDC2FA7EEB0BBD63CC941E9766F2757DF%26amp%3Breq%3Ddoc%26amp%3Bbase%3DLAW%26amp%3Bn%3D344779%26amp%3BREFFIELD%3D134%26amp%3BREFDST%3D100009%26amp%3BREFDOC%3D363343%26amp%3BREFBASE%3DLAW%26amp%3Bstat%3Drefcode%253D16876%253Bindex%253D14%26amp%3Bdate%3D11.11.2020&amp;uid_news=830727" TargetMode="External"/><Relationship Id="rId139" Type="http://schemas.openxmlformats.org/officeDocument/2006/relationships/hyperlink" Target="http://work.elcode.ru/subscribe/link/?hash=b6817ef23da22f82a5574a2383f258e2&amp;id_send=15866&amp;id_email=8119912&amp;url=https%3A%2F%2Flogin.consultant.ru%2Flink%2F%3Freq%3Ddoc%26base%3DQUEST%26n%3D198888%26dst%3D100001%26date%3D10.11.2020&amp;uid_news=829921" TargetMode="External"/><Relationship Id="rId80" Type="http://schemas.openxmlformats.org/officeDocument/2006/relationships/hyperlink" Target="http://work.elcode.ru/subscribe/link/?hash=b6817ef23da22f82a5574a2383f258e2&amp;id_send=15866&amp;id_email=8119912&amp;url=https%3A%2F%2Flogin.consultant.ru%2Flink%2F%3Freq%3Ddoc%26amp%3Bbase%3DPRJ%26amp%3Bn%3D200333%26amp%3Bdst%3D100100%26amp%3Bdate%3D10.11.2020&amp;uid_news=830325" TargetMode="External"/><Relationship Id="rId85" Type="http://schemas.openxmlformats.org/officeDocument/2006/relationships/hyperlink" Target="http://work.elcode.ru/subscribe/link/?hash=b6817ef23da22f82a5574a2383f258e2&amp;id_send=15866&amp;id_email=8119912&amp;url=https%3A%2F%2Flogin.consultant.ru%2Flink%2F%3Freq%3Ddoc%26amp%3Bbase%3DLAW%26amp%3Bn%3D367150%26amp%3Bdst%3D100186%26amp%3Bdate%3D10.11.2020&amp;uid_news=830325" TargetMode="External"/><Relationship Id="rId150" Type="http://schemas.openxmlformats.org/officeDocument/2006/relationships/hyperlink" Target="http://work.elcode.ru/subscribe/link/?hash=b6817ef23da22f82a5574a2383f258e2&amp;id_send=15866&amp;id_email=8119912&amp;url=https%3A%2F%2Flogin.consultant.ru%2Flink%2F%3Frnd%3D942930DBBC1BA1DC0564A63AF4C14293%26amp%3Breq%3Ddoc%26amp%3Bbase%3DLAW%26amp%3Bn%3D345019%26amp%3Bdst%3D100111%26amp%3Bfld%3D134%26amp%3BREFFIELD%3D134%26amp%3BREFDST%3D100386%26amp%3BREFDOC%3D313%26amp%3BREFBASE%3DPKV%26amp%3Bstat%3Drefcode%253D10881%253Bdstident%253D100111%253Bindex%253D633%26amp%3Bdate%3D10.11.2020&amp;uid_news=829921" TargetMode="External"/><Relationship Id="rId155" Type="http://schemas.openxmlformats.org/officeDocument/2006/relationships/hyperlink" Target="http://work.elcode.ru/subscribe/link/?hash=b6817ef23da22f82a5574a2383f258e2&amp;id_send=15866&amp;id_email=8119912&amp;url=https%3A%2F%2Flogin.consultant.ru%2Flink%2F%3Freq%3Ddoc%26amp%3Bbase%3DPBI%26amp%3Bn%3D232597%26amp%3Bdst%3D100039%26amp%3Bdate%3D10.11.2020&amp;uid_news=829921" TargetMode="External"/><Relationship Id="rId171" Type="http://schemas.openxmlformats.org/officeDocument/2006/relationships/hyperlink" Target="http://work.elcode.ru/subscribe/link/?hash=b6817ef23da22f82a5574a2383f258e2&amp;id_send=15866&amp;id_email=8119912&amp;url=https%3A%2F%2Flogin.consultant.ru%2Flink%2F%3Freq%3Ddoc%26base%3DLAW%26n%3D367332%26dst%3D1000000001%26date%3D11.11.2020&amp;uid_news=830724" TargetMode="External"/><Relationship Id="rId176" Type="http://schemas.openxmlformats.org/officeDocument/2006/relationships/hyperlink" Target="http://work.elcode.ru/subscribe/link/?hash=b6817ef23da22f82a5574a2383f258e2&amp;id_send=15866&amp;id_email=8119912&amp;url=login.consultant.ru%2Flink%2F%3Freq%3Ddoc%26amp%3Bbase%3DLAW%26amp%3Bn%3D367332%26amp%3Bdst%3D100012%26amp%3Bdate%3D16.11.2020&amp;uid_news=830724" TargetMode="External"/><Relationship Id="rId192" Type="http://schemas.openxmlformats.org/officeDocument/2006/relationships/hyperlink" Target="http://work.elcode.ru/subscribe/link/?hash=b6817ef23da22f82a5574a2383f258e2&amp;id_send=15866&amp;id_email=8119912&amp;url=https%3A%2F%2Flogin.consultant.ru%2Flink%2F%3Freq%3Ddoc%26base%3DMOB%26n%3D323823&amp;uid_news=831605" TargetMode="External"/><Relationship Id="rId197" Type="http://schemas.openxmlformats.org/officeDocument/2006/relationships/hyperlink" Target="http://work.elcode.ru/subscribe/link/?hash=b6817ef23da22f82a5574a2383f258e2&amp;id_send=15866&amp;id_email=8119912&amp;url=https%3A%2F%2Flogin.consultant.ru%2Flink%2F%3Frnd%3D1BFA2E1A1B41E49D96E54D27FA13A480%26amp%3Breq%3Ddoc%26amp%3Bbase%3DLAW%26amp%3Bn%3D107970%26amp%3Bdst%3D100050%26amp%3Bfld%3D134%26amp%3BREFFIELD%3D134%26amp%3BREFDST%3D115542%26amp%3BREFDOC%3D49%26amp%3BREFBASE%3DPPN%26amp%3Bstat%3Drefcode%253D10881%253Bdstident%253D100050%253Bindex%253D385%26amp%3Bdate%3D09.11.2020&amp;uid_news=830310" TargetMode="External"/><Relationship Id="rId206" Type="http://schemas.openxmlformats.org/officeDocument/2006/relationships/hyperlink" Target="http://work.elcode.ru/subscribe/link/?hash=b6817ef23da22f82a5574a2383f258e2&amp;id_send=15866&amp;id_email=8119912&amp;url=https%3A%2F%2Flogin.consultant.ru%2Flink%2F%3Frnd%3D1BFA2E1A1B41E49D96E54D27FA13A480%26amp%3Breq%3Ddoc%26amp%3Bbase%3DLAW%26amp%3Bn%3D355811%26amp%3Bdst%3D100029%26amp%3Bfld%3D134%26amp%3BREFFIELD%3D134%26amp%3BREFDST%3D100003%26amp%3BREFDOC%3D271499%26amp%3BREFBASE%3DPBI%26amp%3Bstat%3Drefcode%253D10881%253Bdstident%253D100029%253Bindex%253D5%26amp%3Bdate%3D09.11.2020&amp;uid_news=830305" TargetMode="External"/><Relationship Id="rId201" Type="http://schemas.openxmlformats.org/officeDocument/2006/relationships/hyperlink" Target="http://work.elcode.ru/subscribe/link/?hash=b6817ef23da22f82a5574a2383f258e2&amp;id_send=15866&amp;id_email=8119912&amp;url=https%3A%2F%2Flogin.consultant.ru%2Flink%2F%3Frnd%3D1BFA2E1A1B41E49D96E54D27FA13A480%26amp%3Breq%3Ddoc%26amp%3Bbase%3DLAW%26amp%3Bn%3D107970%26amp%3Bdst%3D100021%26amp%3Bfld%3D134%26amp%3BREFFIELD%3D134%26amp%3BREFDST%3D100046%26amp%3BREFDOC%3D270807%26amp%3BREFBASE%3DPBI%26amp%3Bstat%3Drefcode%253D10881%253Bdstident%253D100021%253Bindex%253D59%26amp%3Bdate%3D09.11.2020&amp;uid_news=830310" TargetMode="External"/><Relationship Id="rId12" Type="http://schemas.openxmlformats.org/officeDocument/2006/relationships/hyperlink" Target="http://work.elcode.ru/subscribe/link/?hash=b6817ef23da22f82a5574a2383f258e2&amp;id_send=15866&amp;id_email=8119912&amp;url=https%3A%2F%2Flogin.consultant.ru%2Flink%2F%3Freq%3Ddoc%26amp%3Bbase%3DLAW%26amp%3Bn%3D366945&amp;uid_news=831482&amp;dst=100006" TargetMode="External"/><Relationship Id="rId17" Type="http://schemas.openxmlformats.org/officeDocument/2006/relationships/hyperlink" Target="http://work.elcode.ru/subscribe/link/?hash=b6817ef23da22f82a5574a2383f258e2&amp;id_send=15866&amp;id_email=8119912&amp;url=https%3A%2F%2Flogin.consultant.ru%2Flink%2F%3Freq%3Ddoc%26amp%3Bbase%3DLAW%26amp%3Bn%3D367147%26amp%3Bdst%3D100003%26amp%3Bdate%3D11.11.2020&amp;uid_news=830419" TargetMode="External"/><Relationship Id="rId33" Type="http://schemas.openxmlformats.org/officeDocument/2006/relationships/hyperlink" Target="http://work.elcode.ru/subscribe/link/?hash=b6817ef23da22f82a5574a2383f258e2&amp;id_send=15866&amp;id_email=8119912&amp;url=https%3A%2F%2Flogin.consultant.ru%2Flink%2F%3Frnd%3D270E5FE0097BDE20EA0FF445311CD257%26amp%3Breq%3Ddoc%26amp%3Bbase%3DLAW%26amp%3Bn%3D355847%26amp%3Bdst%3D100046%26amp%3Bfld%3D134%26amp%3BREFFIELD%3D134%26amp%3BREFDST%3D100011%26amp%3BREFDOC%3D333655%26amp%3BREFBASE%3DLAW%26amp%3Bstat%3Drefcode%253D10881%253Bdstident%253D100046%253Bindex%253D19%26amp%3Bdate%3D11.11.2020&amp;uid_news=830419" TargetMode="External"/><Relationship Id="rId38" Type="http://schemas.openxmlformats.org/officeDocument/2006/relationships/image" Target="media/image4.jpeg"/><Relationship Id="rId59" Type="http://schemas.openxmlformats.org/officeDocument/2006/relationships/hyperlink" Target="http://work.elcode.ru/subscribe/link/?hash=b6817ef23da22f82a5574a2383f258e2&amp;id_send=15866&amp;id_email=8119912&amp;url=https%3A%2F%2Flogin.consultant.ru%2Flink%2F%3Freq%3Ddoc%26amp%3Bbase%3DLAW%26amp%3Bn%3D367150%26amp%3Bdst%3D100179%26amp%3Bdate%3D10.11.2020&amp;uid_news=830322" TargetMode="External"/><Relationship Id="rId103" Type="http://schemas.openxmlformats.org/officeDocument/2006/relationships/hyperlink" Target="http://work.elcode.ru/subscribe/link/?hash=b6817ef23da22f82a5574a2383f258e2&amp;id_send=15866&amp;id_email=8119912&amp;url=https%3A%2F%2Flogin.consultant.ru%2Flink%2F%3Freq%3Ddoc%26amp%3Bbase%3DLAW%26amp%3Bn%3D367150%26amp%3Bdst%3D100178%26amp%3Bdate%3D10.11.2020&amp;uid_news=830325" TargetMode="External"/><Relationship Id="rId108" Type="http://schemas.openxmlformats.org/officeDocument/2006/relationships/hyperlink" Target="http://work.elcode.ru/subscribe/link/?hash=b6817ef23da22f82a5574a2383f258e2&amp;id_send=15866&amp;id_email=8119912&amp;url=https%3A%2F%2Flogin.consultant.ru%2Flink%2F%3Freq%3Ddoc%26amp%3Bbase%3DLAW%26amp%3Bn%3D367150%26amp%3Bdst%3D100082%26amp%3Bdate%3D10.11.2020&amp;uid_news=830325" TargetMode="External"/><Relationship Id="rId124" Type="http://schemas.openxmlformats.org/officeDocument/2006/relationships/hyperlink" Target="http://work.elcode.ru/subscribe/link/?hash=b6817ef23da22f82a5574a2383f258e2&amp;id_send=15866&amp;id_email=8119912&amp;url=https%3A%2F%2Flogin.consultant.ru%2Flink%2F%3Frnd%3D270E5FE0097BDE20EA0FF445311CD257%26amp%3Breq%3Ddoc%26amp%3Bbase%3DLAW%26amp%3Bn%3D349273%26amp%3Bdst%3D3735%26amp%3Bfld%3D134%26amp%3BREFFIELD%3D134%26amp%3BREFDST%3D100013%26amp%3BREFDOC%3D245653%26amp%3BREFBASE%3DPBI%26amp%3Bstat%3Drefcode%253D10881%253Bdstident%253D3735%253Bindex%253D23%26amp%3Bdate%3D11.11.2020&amp;uid_news=830243" TargetMode="External"/><Relationship Id="rId129" Type="http://schemas.openxmlformats.org/officeDocument/2006/relationships/hyperlink" Target="http://work.elcode.ru/subscribe/link/?hash=b6817ef23da22f82a5574a2383f258e2&amp;id_send=15866&amp;id_email=8119912&amp;url=https%3A%2F%2Flogin.consultant.ru%2Flink%2F%3Frnd%3D270E5FE0097BDE20EA0FF445311CD257%26amp%3Breq%3Ddoc%26amp%3Bbase%3DLAW%26amp%3Bn%3D365267%26amp%3Bdst%3D11254%26amp%3Bfld%3D134%26amp%3BREFFIELD%3D134%26amp%3BREFDST%3D100007%26amp%3BREFDOC%3D245597%26amp%3BREFBASE%3DPBI%26amp%3Bstat%3Drefcode%253D10881%253Bdstident%253D11254%253Bindex%253D13%26amp%3Bdate%3D11.11.2020&amp;uid_news=830243" TargetMode="External"/><Relationship Id="rId54" Type="http://schemas.openxmlformats.org/officeDocument/2006/relationships/hyperlink" Target="http://work.elcode.ru/subscribe/link/?hash=b6817ef23da22f82a5574a2383f258e2&amp;id_send=15866&amp;id_email=8119912&amp;url=http%3A%2F%2Fstatic.consultant.ru%2Fobj%2Ffile%2Fdoc%2Fglavsanvrach_121120-32.pdf&amp;uid_news=831504" TargetMode="External"/><Relationship Id="rId70" Type="http://schemas.openxmlformats.org/officeDocument/2006/relationships/hyperlink" Target="http://work.elcode.ru/subscribe/link/?hash=b6817ef23da22f82a5574a2383f258e2&amp;id_send=15866&amp;id_email=8119912&amp;url=https%3A%2F%2Flogin.consultant.ru%2Flink%2F%3Frnd%3DA204C736311B4B405CBD6E470F62394E%26amp%3Breq%3Ddoc%26amp%3Bbase%3DLAW%26amp%3Bn%3D367322%26amp%3Bdst%3D13961%26amp%3Bfld%3D134%26amp%3BREFFIELD%3D134%26amp%3BREFDST%3D100007%26amp%3BREFDOC%3D265956%26amp%3BREFBASE%3DPBI%26amp%3Bstat%3Drefcode%253D10881%253Bdstident%253D13961%253Bindex%253D14%26amp%3Bdate%3D13.11.2020&amp;uid_news=831594" TargetMode="External"/><Relationship Id="rId75" Type="http://schemas.openxmlformats.org/officeDocument/2006/relationships/hyperlink" Target="http://work.elcode.ru/subscribe/link/?hash=b6817ef23da22f82a5574a2383f258e2&amp;id_send=15866&amp;id_email=8119912&amp;url=https%3A%2F%2Flogin.consultant.ru%2Flink%2F%3Frnd%3DA204C736311B4B405CBD6E470F62394E%26amp%3Breq%3Ddoc%26amp%3Bbase%3DQUEST%26amp%3Bn%3D88555%26amp%3Bdst%3D100008%26amp%3Bfld%3D134%26amp%3BREFFIELD%3D134%26amp%3BREFDST%3D100014%26amp%3BREFDOC%3D265956%26amp%3BREFBASE%3DPBI%26amp%3Bstat%3Drefcode%253D10881%253Bdstident%253D100008%253Bindex%253D23%26amp%3Bdate%3D13.11.2020&amp;uid_news=831594" TargetMode="External"/><Relationship Id="rId91" Type="http://schemas.openxmlformats.org/officeDocument/2006/relationships/hyperlink" Target="http://work.elcode.ru/subscribe/link/?hash=b6817ef23da22f82a5574a2383f258e2&amp;id_send=15866&amp;id_email=8119912&amp;url=https%3A%2F%2Flogin.consultant.ru%2Flink%2F%3Freq%3Ddoc%26amp%3Bbase%3DLAW%26amp%3Bn%3D367150%26amp%3Bdst%3D100110%26amp%3Bdate%3D10.11.2020&amp;uid_news=830325" TargetMode="External"/><Relationship Id="rId96" Type="http://schemas.openxmlformats.org/officeDocument/2006/relationships/hyperlink" Target="http://work.elcode.ru/subscribe/link/?hash=b6817ef23da22f82a5574a2383f258e2&amp;id_send=15866&amp;id_email=8119912&amp;url=https%3A%2F%2Flogin.consultant.ru%2Flink%2F%3Freq%3Ddoc%26amp%3Bbase%3DLAW%26amp%3Bn%3D360347%26amp%3Bdst%3D100023%26amp%3Bdate%3D10.11.2020&amp;uid_news=830325" TargetMode="External"/><Relationship Id="rId140" Type="http://schemas.openxmlformats.org/officeDocument/2006/relationships/image" Target="media/image12.jpeg"/><Relationship Id="rId145" Type="http://schemas.openxmlformats.org/officeDocument/2006/relationships/hyperlink" Target="http://work.elcode.ru/subscribe/link/?hash=b6817ef23da22f82a5574a2383f258e2&amp;id_send=15866&amp;id_email=8119912&amp;url=https%3A%2F%2Flogin.consultant.ru%2Flink%2F%3Frnd%3D28E91821D0078D8D4ECD6FE4B737E932%26amp%3Breq%3Ddoc%26amp%3Bbase%3DLAW%26amp%3Bn%3D357134%26amp%3Bdst%3D100743%26amp%3Bfld%3D134%26amp%3BREFFIELD%3D134%26amp%3BREFDST%3D100017%26amp%3BREFDOC%3D198888%26amp%3BREFBASE%3DQUEST%26amp%3Bstat%3Drefcode%253D10881%253Bdstident%253D100743%253Bindex%253D21%26amp%3Bdate%3D10.11.2020&amp;uid_news=829921" TargetMode="External"/><Relationship Id="rId161" Type="http://schemas.openxmlformats.org/officeDocument/2006/relationships/hyperlink" Target="http://work.elcode.ru/subscribe/link/?hash=b6817ef23da22f82a5574a2383f258e2&amp;id_send=15866&amp;id_email=8119912&amp;url=https%3A%2F%2Flogin.consultant.ru%2Flink%2F%3Frnd%3D28E91821D0078D8D4ECD6FE4B737E932%26amp%3Breq%3Ddoc%26amp%3Bbase%3DLAW%26amp%3Bn%3D357134%26amp%3Bdst%3D497%26amp%3Bfld%3D134%26amp%3BREFFIELD%3D134%26amp%3BREFDST%3D100011%26amp%3BREFDOC%3D198887%26amp%3BREFBASE%3DQUEST%26amp%3Bstat%3Drefcode%253D10881%253Bdstident%253D497%253Bindex%253D15%26amp%3Bdate%3D10.11.2020&amp;uid_news=829932" TargetMode="External"/><Relationship Id="rId166" Type="http://schemas.openxmlformats.org/officeDocument/2006/relationships/hyperlink" Target="http://work.elcode.ru/subscribe/link/?hash=b6817ef23da22f82a5574a2383f258e2&amp;id_send=15866&amp;id_email=8119912&amp;url=https%3A%2F%2Flogin.consultant.ru%2Flink%2F%3Freq%3Ddoc%26amp%3Bbase%3DLAW%26amp%3Bn%3D367294%26amp%3Bdst%3D100222%26amp%3Bdate%3D12.11.2020&amp;uid_news=830890" TargetMode="External"/><Relationship Id="rId182" Type="http://schemas.openxmlformats.org/officeDocument/2006/relationships/hyperlink" Target="http://work.elcode.ru/subscribe/link/?hash=b6817ef23da22f82a5574a2383f258e2&amp;id_send=15866&amp;id_email=8119912&amp;url=https%3A%2F%2Flogin.consultant.ru%2Flink%2F%3Freq%3Ddoc%26amp%3Bbase%3DLAW%26amp%3Bn%3D365278%26amp%3Bdst%3D4263%26amp%3Bdate%3D12.11.2020&amp;uid_news=830724" TargetMode="External"/><Relationship Id="rId187" Type="http://schemas.openxmlformats.org/officeDocument/2006/relationships/hyperlink" Target="http://work.elcode.ru/subscribe/link/?hash=b6817ef23da22f82a5574a2383f258e2&amp;id_send=15866&amp;id_email=8119912&amp;url=https%3A%2F%2Fduma.mos.ru%2Fru%2F0%2Fnews%2Fnovosti%2Felektronnyiy-dom-novyiy-etap-razvitiya-jilischnogo-samoupravleniya&amp;uid_news=831572" TargetMode="External"/><Relationship Id="rId217" Type="http://schemas.openxmlformats.org/officeDocument/2006/relationships/hyperlink" Target="http://work.elcode.ru/subscribe/link/?hash=b6817ef23da22f82a5574a2383f258e2&amp;id_send=15866&amp;id_email=8119912&amp;url=https%3A%2F%2Flogin.consultant.ru%2Flink%2F%3Freq%3Ddoc%26amp%3Bbase%3DLAW%26amp%3Bn%3D358813%26amp%3Bdst%3D100632%26amp%3Bdate%3D10.11.2020&amp;uid_news=830305" TargetMode="External"/><Relationship Id="rId1" Type="http://schemas.openxmlformats.org/officeDocument/2006/relationships/numbering" Target="numbering.xml"/><Relationship Id="rId6" Type="http://schemas.openxmlformats.org/officeDocument/2006/relationships/image" Target="media/image1.gif"/><Relationship Id="rId212" Type="http://schemas.openxmlformats.org/officeDocument/2006/relationships/hyperlink" Target="http://work.elcode.ru/subscribe/link/?hash=b6817ef23da22f82a5574a2383f258e2&amp;id_send=15866&amp;id_email=8119912&amp;url=https%3A%2F%2Flogin.consultant.ru%2Flink%2F%3Frnd%3D1BFA2E1A1B41E49D96E54D27FA13A480%26amp%3Breq%3Ddoc%26amp%3Bbase%3DLAW%26amp%3Bn%3D350252%26amp%3Bdst%3D100016%26amp%3Bfld%3D134%26amp%3BREFFIELD%3D134%26amp%3BREFDST%3D100027%26amp%3BREFDOC%3D271499%26amp%3BREFBASE%3DPBI%26amp%3Bstat%3Drefcode%253D10881%253Bdstident%253D100016%253Bindex%253D32%26amp%3Bdate%3D09.11.2020&amp;uid_news=830305" TargetMode="External"/><Relationship Id="rId23" Type="http://schemas.openxmlformats.org/officeDocument/2006/relationships/hyperlink" Target="http://work.elcode.ru/subscribe/link/?hash=b6817ef23da22f82a5574a2383f258e2&amp;id_send=15866&amp;id_email=8119912&amp;url=https%3A%2F%2Flogin.consultant.ru%2Flink%2F%3Freq%3Ddoc%26amp%3Bbase%3DLAW%26amp%3Bn%3D367147%26amp%3Bdst%3D100011%26amp%3Bdate%3D11.11.2020&amp;uid_news=830419" TargetMode="External"/><Relationship Id="rId28" Type="http://schemas.openxmlformats.org/officeDocument/2006/relationships/hyperlink" Target="http://work.elcode.ru/subscribe/link/?hash=b6817ef23da22f82a5574a2383f258e2&amp;id_send=15866&amp;id_email=8119912&amp;url=https%3A%2F%2Flogin.consultant.ru%2Flink%2F%3Freq%3Ddoc%26amp%3Bbase%3DLAW%26amp%3Bn%3D367147%26amp%3Bdst%3D100032%26amp%3Bdate%3D11.11.2020&amp;uid_news=830419" TargetMode="External"/><Relationship Id="rId49" Type="http://schemas.openxmlformats.org/officeDocument/2006/relationships/hyperlink" Target="http://work.elcode.ru/subscribe/link/?hash=b6817ef23da22f82a5574a2383f258e2&amp;id_send=15866&amp;id_email=8119912&amp;url=http%3A%2F%2Fwork.elcode.ru%2Fsubscribe%2Flink%2F%3Fhash%3Df09aff9ba71017913392d365c2f4c09a%26amp%3Bid_send%3D15862%26amp%3Bid_email%3D8119897%26amp%3Burl%3Dhttps%253A%252F%252Flogin.consultant.ru%252Flink%252F%253Freq%253Ddoc%2526amp%253Bbase%253DCJI%2526amp%253Bn%253D130794%2526amp%253Bdst%253D1000000001%2526amp%253Bdate%253D24.09.2020%26amp%3Buid_news%3D831564&amp;uid_news=831564" TargetMode="External"/><Relationship Id="rId114" Type="http://schemas.openxmlformats.org/officeDocument/2006/relationships/image" Target="media/image9.jpeg"/><Relationship Id="rId119" Type="http://schemas.openxmlformats.org/officeDocument/2006/relationships/hyperlink" Target="http://work.elcode.ru/subscribe/link/?hash=b6817ef23da22f82a5574a2383f258e2&amp;id_send=15866&amp;id_email=8119912&amp;url=https%3A%2F%2Flogin.consultant.ru%2Flink%2F%3Freq%3Ddoc%26amp%3Bbase%3DLAW%26amp%3Bn%3D19512%26amp%3Bdst%3D100001%26amp%3Bdate%3D10.11.2020&amp;uid_news=830317" TargetMode="External"/><Relationship Id="rId44" Type="http://schemas.openxmlformats.org/officeDocument/2006/relationships/hyperlink" Target="http://work.elcode.ru/subscribe/link/?hash=b6817ef23da22f82a5574a2383f258e2&amp;id_send=15866&amp;id_email=8119912&amp;url=http%3A%2F%2Fwork.elcode.ru%2Fsubscribe%2Flink%2F%3Fhash%3Df09aff9ba71017913392d365c2f4c09a%26amp%3Bid_send%3D15862%26amp%3Bid_email%3D8119897%26amp%3Burl%3Dhttps%253A%252F%252Flogin.consultant.ru%252Flink%252F%253Freq%253Ddoc%2526amp%253Bbase%253DLAW%2526amp%253Bn%253D367604%2526amp%253Bdst%253D100001%2526amp%253Bdate%253D13.11.2020%26amp%3Buid_news%3D831564&amp;uid_news=831564" TargetMode="External"/><Relationship Id="rId60" Type="http://schemas.openxmlformats.org/officeDocument/2006/relationships/hyperlink" Target="http://work.elcode.ru/subscribe/link/?hash=b6817ef23da22f82a5574a2383f258e2&amp;id_send=15866&amp;id_email=8119912&amp;url=https%3A%2F%2Flogin.consultant.ru%2Flink%2F%3Freq%3Ddoc%26amp%3Bbase%3DLAW%26amp%3Bn%3D367150%26amp%3Bdst%3D100079%26amp%3Bdate%3D10.11.2020&amp;uid_news=830322" TargetMode="External"/><Relationship Id="rId65" Type="http://schemas.openxmlformats.org/officeDocument/2006/relationships/image" Target="media/image7.jpeg"/><Relationship Id="rId81" Type="http://schemas.openxmlformats.org/officeDocument/2006/relationships/hyperlink" Target="http://work.elcode.ru/subscribe/link/?hash=b6817ef23da22f82a5574a2383f258e2&amp;id_send=15866&amp;id_email=8119912&amp;url=https%3A%2F%2Flogin.consultant.ru%2Flink%2F%3Freq%3Ddoc%26amp%3Bbase%3DPRJ%26amp%3Bn%3D200333%26amp%3Bdst%3D100182%26amp%3Bdate%3D10.11.2020&amp;uid_news=830325" TargetMode="External"/><Relationship Id="rId86" Type="http://schemas.openxmlformats.org/officeDocument/2006/relationships/hyperlink" Target="http://work.elcode.ru/subscribe/link/?hash=b6817ef23da22f82a5574a2383f258e2&amp;id_send=15866&amp;id_email=8119912&amp;url=https%3A%2F%2Flogin.consultant.ru%2Flink%2F%3Freq%3Ddoc%26amp%3Bbase%3DLAW%26amp%3Bn%3D367150%26amp%3Bdst%3D100105%26amp%3Bdate%3D10.11.2020&amp;uid_news=830325" TargetMode="External"/><Relationship Id="rId130" Type="http://schemas.openxmlformats.org/officeDocument/2006/relationships/hyperlink" Target="http://work.elcode.ru/subscribe/link/?hash=b6817ef23da22f82a5574a2383f258e2&amp;id_send=15866&amp;id_email=8119912&amp;url=https%3A%2F%2Flogin.consultant.ru%2Flink%2F%3Freq%3Ddoc%26amp%3Bbase%3DPBI%26amp%3Bn%3D245654%26amp%3Bdst%3D100001%26amp%3Bdate%3D11.11.2020&amp;uid_news=830243" TargetMode="External"/><Relationship Id="rId135" Type="http://schemas.openxmlformats.org/officeDocument/2006/relationships/hyperlink" Target="http://work.elcode.ru/subscribe/link/?hash=b6817ef23da22f82a5574a2383f258e2&amp;id_send=15866&amp;id_email=8119912&amp;url=https%3A%2F%2Felcode.ru%2Fservice%2Fnews%2Fdaydjest-novostey-zakonodatelstva%2Fuproshchen-poryadok-trudoustroystva-inostrannyh-st&amp;uid_news=830727" TargetMode="External"/><Relationship Id="rId151" Type="http://schemas.openxmlformats.org/officeDocument/2006/relationships/hyperlink" Target="http://work.elcode.ru/subscribe/link/?hash=b6817ef23da22f82a5574a2383f258e2&amp;id_send=15866&amp;id_email=8119912&amp;url=https%3A%2F%2Flogin.consultant.ru%2Flink%2F%3Frnd%3D28E91821D0078D8D4ECD6FE4B737E932%26amp%3Breq%3Ddoc%26amp%3Bbase%3DLAW%26amp%3Bn%3D357134%26amp%3Bdst%3D713%26amp%3Bfld%3D134%26amp%3BREFFIELD%3D134%26amp%3BREFDST%3D100019%26amp%3BREFDOC%3D198888%26amp%3BREFBASE%3DQUEST%26amp%3Bstat%3Drefcode%253D10881%253Bdstident%253D713%253Bindex%253D23%26amp%3Bdate%3D10.11.2020&amp;uid_news=829921" TargetMode="External"/><Relationship Id="rId156" Type="http://schemas.openxmlformats.org/officeDocument/2006/relationships/hyperlink" Target="http://work.elcode.ru/subscribe/link/?hash=b6817ef23da22f82a5574a2383f258e2&amp;id_send=15866&amp;id_email=8119912&amp;url=https%3A%2F%2Flogin.consultant.ru%2Flink%2F%3Freq%3Ddoc%26amp%3Bbase%3DLAW%26amp%3Bn%3D357134%26amp%3Bdst%3D2285%26amp%3Bdate%3D10.11.2020&amp;uid_news=829921" TargetMode="External"/><Relationship Id="rId177" Type="http://schemas.openxmlformats.org/officeDocument/2006/relationships/hyperlink" Target="http://work.elcode.ru/subscribe/link/?hash=b6817ef23da22f82a5574a2383f258e2&amp;id_send=15866&amp;id_email=8119912&amp;url=https%3A%2F%2Flogin.consultant.ru%2Flink%2F%3Freq%3Ddoc%26amp%3Bbase%3DLAW%26amp%3Bn%3D367332%26amp%3Bdst%3D100113%26amp%3Bdate%3D11.11.2020&amp;uid_news=830724" TargetMode="External"/><Relationship Id="rId198" Type="http://schemas.openxmlformats.org/officeDocument/2006/relationships/hyperlink" Target="http://work.elcode.ru/subscribe/link/?hash=b6817ef23da22f82a5574a2383f258e2&amp;id_send=15866&amp;id_email=8119912&amp;url=https%3A%2F%2Flogin.consultant.ru%2Flink%2F%3Frnd%3D1BFA2E1A1B41E49D96E54D27FA13A480%26amp%3Breq%3Ddoc%26amp%3Bbase%3DQUEST%26amp%3Bn%3D61012%26amp%3BREFFIELD%3D134%26amp%3BREFDST%3D102371%26amp%3BREFDOC%3D260677%26amp%3BREFBASE%3DPBI%26amp%3Bstat%3Drefcode%253D10881%253Bindex%253D3085%26amp%3Bdate%3D09.11.2020&amp;uid_news=830310" TargetMode="External"/><Relationship Id="rId172" Type="http://schemas.openxmlformats.org/officeDocument/2006/relationships/image" Target="media/image15.jpeg"/><Relationship Id="rId193" Type="http://schemas.openxmlformats.org/officeDocument/2006/relationships/hyperlink" Target="http://work.elcode.ru/subscribe/link/?hash=b6817ef23da22f82a5574a2383f258e2&amp;id_send=15866&amp;id_email=8119912&amp;url=https%3A%2F%2Flogin.consultant.ru%2Flink%2F%3Freq%3Ddoc%26amp%3Bbase%3DMOB%26amp%3Bn%3D323823&amp;uid_news=831605" TargetMode="External"/><Relationship Id="rId202" Type="http://schemas.openxmlformats.org/officeDocument/2006/relationships/hyperlink" Target="http://work.elcode.ru/subscribe/link/?hash=b6817ef23da22f82a5574a2383f258e2&amp;id_send=15866&amp;id_email=8119912&amp;url=https%3A%2F%2Felcode.ru%2Fproducts%2Feducation%2Fraspisanie-meropriyatiy%2Fprograms%2F06-11-20-translyaciya-inventarizaciya-imushchestva&amp;uid_news=830310" TargetMode="External"/><Relationship Id="rId207" Type="http://schemas.openxmlformats.org/officeDocument/2006/relationships/hyperlink" Target="http://work.elcode.ru/subscribe/link/?hash=b6817ef23da22f82a5574a2383f258e2&amp;id_send=15866&amp;id_email=8119912&amp;url=https%3A%2F%2Flogin.consultant.ru%2Flink%2F%3Frnd%3D1BFA2E1A1B41E49D96E54D27FA13A480%26amp%3Breq%3Ddoc%26amp%3Bbase%3DLAW%26amp%3Bn%3D355865%26amp%3Bdst%3D100912%26amp%3Bfld%3D134%26amp%3BREFFIELD%3D134%26amp%3BREFDST%3D100003%26amp%3BREFDOC%3D271499%26amp%3BREFBASE%3DPBI%26amp%3Bstat%3Drefcode%253D10881%253Bdstident%253D100912%253Bindex%253D5%26amp%3Bdate%3D09.11.2020&amp;uid_news=830305" TargetMode="External"/><Relationship Id="rId13" Type="http://schemas.openxmlformats.org/officeDocument/2006/relationships/hyperlink" Target="http://work.elcode.ru/subscribe/link/?hash=b6817ef23da22f82a5574a2383f258e2&amp;id_send=15866&amp;id_email=8119912&amp;url=https%3A%2F%2Flogin.consultant.ru%2Flink%2F%3Freq%3Ddoc%26amp%3Bbase%3DLAW%26amp%3Bn%3D358825%26amp%3Bdst%3D260&amp;uid_news=831482" TargetMode="External"/><Relationship Id="rId18" Type="http://schemas.openxmlformats.org/officeDocument/2006/relationships/hyperlink" Target="http://work.elcode.ru/subscribe/link/?hash=b6817ef23da22f82a5574a2383f258e2&amp;id_send=15866&amp;id_email=8119912&amp;url=https%3A%2F%2Flogin.consultant.ru%2Flink%2F%3Freq%3Ddoc%26amp%3Bbase%3DLAW%26amp%3Bn%3D325804%26amp%3Bdst%3D100001%26amp%3Bdate%3D11.11.2020&amp;uid_news=830419" TargetMode="External"/><Relationship Id="rId39" Type="http://schemas.openxmlformats.org/officeDocument/2006/relationships/hyperlink" Target="http://work.elcode.ru/subscribe/link/?hash=b6817ef23da22f82a5574a2383f258e2&amp;id_send=15866&amp;id_email=8119912&amp;url=http%3A%2F%2Fwork.elcode.ru%2Fsubscribe%2Flink%2F%3Fhash%3Df09aff9ba71017913392d365c2f4c09a%26amp%3Bid_send%3D15862%26amp%3Bid_email%3D8119897%26amp%3Burl%3Dhttps%253A%252F%252Flogin.consultant.ru%252Flink%252F%253Freq%253Ddoc%2526amp%253Bbase%253DLAW%2526amp%253Bn%253D367443%26amp%3Buid_news%3D831564&amp;uid_news=831564" TargetMode="External"/><Relationship Id="rId109" Type="http://schemas.openxmlformats.org/officeDocument/2006/relationships/hyperlink" Target="http://work.elcode.ru/subscribe/link/?hash=b6817ef23da22f82a5574a2383f258e2&amp;id_send=15866&amp;id_email=8119912&amp;url=https%3A%2F%2Flogin.consultant.ru%2Flink%2F%3Freq%3Ddoc%26amp%3Bbase%3DLAW%26amp%3Bn%3D367150%26amp%3Bdst%3D100058%26amp%3Bdate%3D10.11.2020&amp;uid_news=830325" TargetMode="External"/><Relationship Id="rId34" Type="http://schemas.openxmlformats.org/officeDocument/2006/relationships/hyperlink" Target="http://work.elcode.ru/subscribe/link/?hash=b6817ef23da22f82a5574a2383f258e2&amp;id_send=15866&amp;id_email=8119912&amp;url=https%3A%2F%2Flogin.consultant.ru%2Flink%2F%3Freq%3Ddoc%26amp%3Bbase%3DLAW%26amp%3Bn%3D355847%26amp%3Bdst%3D100001%26amp%3Bdate%3D11.11.2020&amp;uid_news=830419" TargetMode="External"/><Relationship Id="rId50" Type="http://schemas.openxmlformats.org/officeDocument/2006/relationships/hyperlink" Target="http://work.elcode.ru/subscribe/link/?hash=b6817ef23da22f82a5574a2383f258e2&amp;id_send=15866&amp;id_email=8119912&amp;url=https%3A%2F%2Flogin.consultant.ru%2Flink%2F%3Freq%3Ddoc%26base%3DLAW%26n%3D367564%26dst%3D100001%252C1%26date%3D13.11.2020&amp;uid_news=831504" TargetMode="External"/><Relationship Id="rId55" Type="http://schemas.openxmlformats.org/officeDocument/2006/relationships/hyperlink" Target="http://work.elcode.ru/subscribe/link/?hash=b6817ef23da22f82a5574a2383f258e2&amp;id_send=15866&amp;id_email=8119912&amp;url=https%3A%2F%2Flogin.consultant.ru%2Flink%2F%3Freq%3Ddoc%26amp%3Bbase%3DLAW%26amp%3Bn%3D367564%26amp%3Bdst%3D100047%26amp%3Bdate%3D13.11.2020&amp;uid_news=831504" TargetMode="External"/><Relationship Id="rId76" Type="http://schemas.openxmlformats.org/officeDocument/2006/relationships/hyperlink" Target="http://work.elcode.ru/subscribe/link/?hash=b6817ef23da22f82a5574a2383f258e2&amp;id_send=15866&amp;id_email=8119912&amp;url=https%3A%2F%2Felcode.ru%2Fproducts%2Feducation%2Fraspisanie-meropriyatiy%2Fformat-webinari%2Fglavnye-izmeneniya-v-primenenii-specrezhimov-v-202&amp;uid_news=831594" TargetMode="External"/><Relationship Id="rId97" Type="http://schemas.openxmlformats.org/officeDocument/2006/relationships/hyperlink" Target="http://work.elcode.ru/subscribe/link/?hash=b6817ef23da22f82a5574a2383f258e2&amp;id_send=15866&amp;id_email=8119912&amp;url=https%3A%2F%2Flogin.consultant.ru%2Flink%2F%3Freq%3Ddoc%26amp%3Bbase%3DLAW%26amp%3Bn%3D367150%26amp%3Bdst%3D100050%26amp%3Bdate%3D10.11.2020&amp;uid_news=830325" TargetMode="External"/><Relationship Id="rId104" Type="http://schemas.openxmlformats.org/officeDocument/2006/relationships/hyperlink" Target="http://work.elcode.ru/subscribe/link/?hash=b6817ef23da22f82a5574a2383f258e2&amp;id_send=15866&amp;id_email=8119912&amp;url=https%3A%2F%2Flogin.consultant.ru%2Flink%2F%3Freq%3Ddoc%26amp%3Bbase%3DLAW%26amp%3Bn%3D367150%26amp%3Bdst%3D100087%26amp%3Bdate%3D10.11.2020&amp;uid_news=830325" TargetMode="External"/><Relationship Id="rId120" Type="http://schemas.openxmlformats.org/officeDocument/2006/relationships/hyperlink" Target="http://work.elcode.ru/subscribe/link/?hash=b6817ef23da22f82a5574a2383f258e2&amp;id_send=15866&amp;id_email=8119912&amp;url=https%3A%2F%2Flogin.consultant.ru%2Flink%2F%3Freq%3Ddoc%26amp%3Bbase%3DPBI%26amp%3Bn%3D238388%26amp%3Bdst%3D100001%26amp%3Bdate%3D10.11.2020&amp;uid_news=830317" TargetMode="External"/><Relationship Id="rId125" Type="http://schemas.openxmlformats.org/officeDocument/2006/relationships/hyperlink" Target="http://work.elcode.ru/subscribe/link/?hash=b6817ef23da22f82a5574a2383f258e2&amp;id_send=15866&amp;id_email=8119912&amp;url=https%3A%2F%2Flogin.consultant.ru%2Flink%2F%3Freq%3Ddoc%26amp%3Bbase%3DLAW%26amp%3Bn%3D367147%26amp%3Bdst%3D100013%26amp%3Bdate%3D11.11.2020&amp;uid_news=830243" TargetMode="External"/><Relationship Id="rId141" Type="http://schemas.openxmlformats.org/officeDocument/2006/relationships/hyperlink" Target="http://work.elcode.ru/subscribe/link/?hash=b6817ef23da22f82a5574a2383f258e2&amp;id_send=15866&amp;id_email=8119912&amp;url=https%3A%2F%2Flogin.consultant.ru%2Flink%2F%3Freq%3Ddoc%26amp%3Bbase%3DQUEST%26amp%3Bn%3D198888%26amp%3Bdst%3D100001%26amp%3Bdate%3D10.11.2020&amp;uid_news=829921" TargetMode="External"/><Relationship Id="rId146" Type="http://schemas.openxmlformats.org/officeDocument/2006/relationships/hyperlink" Target="http://work.elcode.ru/subscribe/link/?hash=b6817ef23da22f82a5574a2383f258e2&amp;id_send=15866&amp;id_email=8119912&amp;url=https%3A%2F%2Flogin.consultant.ru%2Flink%2F%3Frnd%3D28E91821D0078D8D4ECD6FE4B737E932%26amp%3Breq%3Ddoc%26amp%3Bbase%3DLAW%26amp%3Bn%3D357134%26amp%3Bdst%3D567%26amp%3Bfld%3D134%26amp%3BREFFIELD%3D134%26amp%3BREFDST%3D100018%26amp%3BREFDOC%3D198888%26amp%3BREFBASE%3DQUEST%26amp%3Bstat%3Drefcode%253D10881%253Bdstident%253D567%253Bindex%253D22%26amp%3Bdate%3D10.11.2020&amp;uid_news=829921" TargetMode="External"/><Relationship Id="rId167" Type="http://schemas.openxmlformats.org/officeDocument/2006/relationships/hyperlink" Target="http://work.elcode.ru/subscribe/link/?hash=b6817ef23da22f82a5574a2383f258e2&amp;id_send=15866&amp;id_email=8119912&amp;url=https%3A%2F%2Flogin.consultant.ru%2Flink%2F%3Freq%3Ddoc%26amp%3Bbase%3DLAW%26amp%3Bn%3D367294%26amp%3Bdst%3D100222%26amp%3Bdate%3D12.11.2020&amp;uid_news=830890" TargetMode="External"/><Relationship Id="rId188" Type="http://schemas.openxmlformats.org/officeDocument/2006/relationships/hyperlink" Target="http://work.elcode.ru/subscribe/link/?hash=b6817ef23da22f82a5574a2383f258e2&amp;id_send=15866&amp;id_email=8119912&amp;url=https%3A%2F%2Flogin.consultant.ru%2Flink%2F%3Freq%3Ddoc%26amp%3Bbase%3DLAW%26amp%3Bn%3D353254%26amp%3Bdst%3D100008&amp;uid_news=831572" TargetMode="External"/><Relationship Id="rId7" Type="http://schemas.openxmlformats.org/officeDocument/2006/relationships/image" Target="cid:7c9c81862099e3a5f33069d10bcde99e@swift.generated" TargetMode="External"/><Relationship Id="rId71" Type="http://schemas.openxmlformats.org/officeDocument/2006/relationships/hyperlink" Target="http://work.elcode.ru/subscribe/link/?hash=b6817ef23da22f82a5574a2383f258e2&amp;id_send=15866&amp;id_email=8119912&amp;url=https%3A%2F%2Flogin.consultant.ru%2Flink%2F%3Frnd%3DA204C736311B4B405CBD6E470F62394E%26amp%3Breq%3Ddoc%26amp%3Bbase%3DLAW%26amp%3Bn%3D367322%26amp%3Bdst%3D7894%26amp%3Bfld%3D134%26amp%3BREFFIELD%3D134%26amp%3BREFDST%3D100014%26amp%3BREFDOC%3D265956%26amp%3BREFBASE%3DPBI%26amp%3Bstat%3Drefcode%253D10881%253Bdstident%253D7894%253Bindex%253D23%26amp%3Bdate%3D13.11.2020&amp;uid_news=831594" TargetMode="External"/><Relationship Id="rId92" Type="http://schemas.openxmlformats.org/officeDocument/2006/relationships/hyperlink" Target="http://work.elcode.ru/subscribe/link/?hash=b6817ef23da22f82a5574a2383f258e2&amp;id_send=15866&amp;id_email=8119912&amp;url=https%3A%2F%2Flogin.consultant.ru%2Flink%2F%3Freq%3Ddoc%26amp%3Bbase%3DLAW%26amp%3Bn%3D367150%26amp%3Bdst%3D100108%26amp%3Bdate%3D10.11.2020&amp;uid_news=830325" TargetMode="External"/><Relationship Id="rId162" Type="http://schemas.openxmlformats.org/officeDocument/2006/relationships/hyperlink" Target="http://work.elcode.ru/subscribe/link/?hash=b6817ef23da22f82a5574a2383f258e2&amp;id_send=15866&amp;id_email=8119912&amp;url=https%3A%2F%2Flogin.consultant.ru%2Flink%2F%3Freq%3Ddoc%26base%3DLAW%26n%3D367149%26dst%3D100001%26date%3D12.11.2020&amp;uid_news=830890" TargetMode="External"/><Relationship Id="rId183" Type="http://schemas.openxmlformats.org/officeDocument/2006/relationships/hyperlink" Target="http://work.elcode.ru/subscribe/link/?hash=b6817ef23da22f82a5574a2383f258e2&amp;id_send=15866&amp;id_email=8119912&amp;url=https%3A%2F%2Fwww.mos.ru%2Fnews%2Fitem%2F82410073%2F&amp;uid_news=831572" TargetMode="External"/><Relationship Id="rId213" Type="http://schemas.openxmlformats.org/officeDocument/2006/relationships/hyperlink" Target="http://work.elcode.ru/subscribe/link/?hash=b6817ef23da22f82a5574a2383f258e2&amp;id_send=15866&amp;id_email=8119912&amp;url=https%3A%2F%2Ftrudvsem.ru%2Finformation%2Fpages%2Fcompany_staff_change&amp;uid_news=830305" TargetMode="External"/><Relationship Id="rId218" Type="http://schemas.openxmlformats.org/officeDocument/2006/relationships/hyperlink" Target="http://work.elcode.ru/subscribe/link/?hash=b6817ef23da22f82a5574a2383f258e2&amp;id_send=15866&amp;id_email=8119912&amp;url=https%3A%2F%2Flogin.consultant.ru%2Flink%2F%3Freq%3Ddoc%26amp%3Bbase%3DLAW%26amp%3Bn%3D358813%26amp%3Bdst%3D100632%26amp%3Bdate%3D10.11.2020&amp;uid_news=830305" TargetMode="External"/><Relationship Id="rId2" Type="http://schemas.openxmlformats.org/officeDocument/2006/relationships/styles" Target="styles.xml"/><Relationship Id="rId29" Type="http://schemas.openxmlformats.org/officeDocument/2006/relationships/hyperlink" Target="http://work.elcode.ru/subscribe/link/?hash=b6817ef23da22f82a5574a2383f258e2&amp;id_send=15866&amp;id_email=8119912&amp;url=https%3A%2F%2Flogin.consultant.ru%2Flink%2F%3Freq%3Ddoc%26amp%3Bbase%3DLAW%26amp%3Bn%3D367147%26amp%3Bdst%3D100015%26amp%3Bdate%3D11.11.2020&amp;uid_news=830419" TargetMode="External"/><Relationship Id="rId24" Type="http://schemas.openxmlformats.org/officeDocument/2006/relationships/hyperlink" Target="http://work.elcode.ru/subscribe/link/?hash=b6817ef23da22f82a5574a2383f258e2&amp;id_send=15866&amp;id_email=8119912&amp;url=https%3A%2F%2Flogin.consultant.ru%2Flink%2F%3Freq%3Ddoc%26amp%3Bbase%3DLAW%26amp%3Bn%3D367147%26amp%3Bdst%3D100026%26amp%3Bdate%3D11.11.2020&amp;uid_news=830419" TargetMode="External"/><Relationship Id="rId40" Type="http://schemas.openxmlformats.org/officeDocument/2006/relationships/hyperlink" Target="http://work.elcode.ru/subscribe/link/?hash=b6817ef23da22f82a5574a2383f258e2&amp;id_send=15866&amp;id_email=8119912&amp;url=https%3A%2F%2Flogin.consultant.ru%2Flink%2F%3Frnd%3DE3EAA3444A571F56530DBB37A914983C%26amp%3Breq%3Ddoc%26amp%3Bbase%3DLAW%26amp%3Bn%3D367443%26amp%3Bdst%3D100014%26amp%3Bfld%3D134%26amp%3BREFFIELD%3D134%26amp%3BREFDST%3D100011%26amp%3BREFDOC%3D367604%26amp%3BREFBASE%3DLAW%26amp%3Bstat%3Drefcode%253D10881%253Bdstident%253D100014%253Bindex%253D18%26amp%3Bdate%3D16.11.2020&amp;uid_news=831564" TargetMode="External"/><Relationship Id="rId45" Type="http://schemas.openxmlformats.org/officeDocument/2006/relationships/hyperlink" Target="http://work.elcode.ru/subscribe/link/?hash=b6817ef23da22f82a5574a2383f258e2&amp;id_send=15866&amp;id_email=8119912&amp;url=http%3A%2F%2Fwork.elcode.ru%2Fsubscribe%2Flink%2F%3Fhash%3Df09aff9ba71017913392d365c2f4c09a%26amp%3Bid_send%3D15862%26amp%3Bid_email%3D8119897%26amp%3Burl%3Dhttps%253A%252F%252Felcode.ru%252Fservice%252Fpodborki-dokumentov%252Fgid-po-covid-rukovoditelyu---nalogovye-lgoty-feder%26amp%3Buid_news%3D831564&amp;uid_news=831564" TargetMode="External"/><Relationship Id="rId66" Type="http://schemas.openxmlformats.org/officeDocument/2006/relationships/hyperlink" Target="http://work.elcode.ru/subscribe/link/?hash=b6817ef23da22f82a5574a2383f258e2&amp;id_send=15866&amp;id_email=8119912&amp;url=https%3A%2F%2Flogin.consultant.ru%2Flink%2F%3Freq%3Ddoc%26amp%3Bbase%3DLAW%26amp%3Bn%3D367322%26amp%3Bdst%3D103723%26amp%3Bdate%3D13.11.2020&amp;uid_news=831594" TargetMode="External"/><Relationship Id="rId87" Type="http://schemas.openxmlformats.org/officeDocument/2006/relationships/hyperlink" Target="http://work.elcode.ru/subscribe/link/?hash=b6817ef23da22f82a5574a2383f258e2&amp;id_send=15866&amp;id_email=8119912&amp;url=https%3A%2F%2Flogin.consultant.ru%2Flink%2F%3Frnd%3D28E91821D0078D8D4ECD6FE4B737E932%26amp%3Breq%3Ddoc%26amp%3Bbase%3DPRJ%26amp%3Bn%3D199474%26amp%3Bdst%3D100058%26amp%3Bfld%3D134%26amp%3BREFFIELD%3D134%26amp%3BREFDST%3D100014%26amp%3BREFDOC%3D334575%26amp%3BREFBASE%3DLAW%26amp%3Bstat%3Drefcode%253D10881%253Bdstident%253D100058%253Bindex%253D23%26amp%3Bdate%3D10.11.2020&amp;uid_news=830325" TargetMode="External"/><Relationship Id="rId110" Type="http://schemas.openxmlformats.org/officeDocument/2006/relationships/hyperlink" Target="http://work.elcode.ru/subscribe/link/?hash=b6817ef23da22f82a5574a2383f258e2&amp;id_send=15866&amp;id_email=8119912&amp;url=https%3A%2F%2Flogin.consultant.ru%2Flink%2F%3Freq%3Ddoc%26amp%3Bbase%3DLAW%26amp%3Bn%3D367150%26amp%3Bdst%3D100062%26amp%3Bdate%3D10.11.2020&amp;uid_news=830325" TargetMode="External"/><Relationship Id="rId115" Type="http://schemas.openxmlformats.org/officeDocument/2006/relationships/hyperlink" Target="http://work.elcode.ru/subscribe/link/?hash=b6817ef23da22f82a5574a2383f258e2&amp;id_send=15866&amp;id_email=8119912&amp;url=https%3A%2F%2Flogin.consultant.ru%2Flink%2F%3Freq%3Ddoc%26amp%3Bbase%3DLAW%26amp%3Bn%3D366959%26amp%3Bdst%3D100001%252C1%26amp%3Bdate%3D10.11.2020&amp;uid_news=830317" TargetMode="External"/><Relationship Id="rId131" Type="http://schemas.openxmlformats.org/officeDocument/2006/relationships/hyperlink" Target="http://work.elcode.ru/subscribe/link/?hash=b6817ef23da22f82a5574a2383f258e2&amp;id_send=15866&amp;id_email=8119912&amp;url=https%3A%2F%2Flogin.consultant.ru%2Flink%2F%3Freq%3Ddoc%26base%3DLAW%26n%3D363343%26dst%3D100001%26date%3D11.11.2020&amp;uid_news=830727" TargetMode="External"/><Relationship Id="rId136" Type="http://schemas.openxmlformats.org/officeDocument/2006/relationships/hyperlink" Target="http://work.elcode.ru/subscribe/link/?hash=b6817ef23da22f82a5574a2383f258e2&amp;id_send=15866&amp;id_email=8119912&amp;url=https%3A%2F%2Flogin.consultant.ru%2Flink%2F%3Freq%3Ddoc%26amp%3Bbase%3DIVPV%26amp%3Bn%3D28%26amp%3Bdst%3D100032%26amp%3Bdate%3D11.11.2020&amp;uid_news=830727" TargetMode="External"/><Relationship Id="rId157" Type="http://schemas.openxmlformats.org/officeDocument/2006/relationships/hyperlink" Target="http://work.elcode.ru/subscribe/link/?hash=b6817ef23da22f82a5574a2383f258e2&amp;id_send=15866&amp;id_email=8119912&amp;url=https%3A%2F%2Felcode.ru%2Fproducts%2Feducation%2Fraspisanie-meropriyatiy%2Fprograms%2F06-11-20-translyaciya-polnyy-algoritm-ustanovleniy&amp;uid_news=829921" TargetMode="External"/><Relationship Id="rId178" Type="http://schemas.openxmlformats.org/officeDocument/2006/relationships/hyperlink" Target="http://work.elcode.ru/subscribe/link/?hash=b6817ef23da22f82a5574a2383f258e2&amp;id_send=15866&amp;id_email=8119912&amp;url=https%3A%2F%2Flogin.consultant.ru%2Flink%2F%3Freq%3Ddoc%26amp%3Bbase%3DLAW%26amp%3Bn%3D367332%26amp%3Bdst%3D100028%26amp%3Bdate%3D11.11.2020&amp;uid_news=830724" TargetMode="External"/><Relationship Id="rId61" Type="http://schemas.openxmlformats.org/officeDocument/2006/relationships/hyperlink" Target="http://work.elcode.ru/subscribe/link/?hash=b6817ef23da22f82a5574a2383f258e2&amp;id_send=15866&amp;id_email=8119912&amp;url=https%3A%2F%2Flogin.consultant.ru%2Flink%2F%3Freq%3Ddoc%26amp%3Bbase%3DLAW%26amp%3Bn%3D362177%26amp%3Bdst%3D100397%26amp%3Bdate%3D10.11.2020&amp;uid_news=830322" TargetMode="External"/><Relationship Id="rId82" Type="http://schemas.openxmlformats.org/officeDocument/2006/relationships/hyperlink" Target="http://work.elcode.ru/subscribe/link/?hash=b6817ef23da22f82a5574a2383f258e2&amp;id_send=15866&amp;id_email=8119912&amp;url=https%3A%2F%2Flogin.consultant.ru%2Flink%2F%3Freq%3Ddoc%26amp%3Bbase%3DLAW%26amp%3Bn%3D367150%26amp%3Bdst%3D100102%26amp%3Bdate%3D10.11.2020&amp;uid_news=830325" TargetMode="External"/><Relationship Id="rId152" Type="http://schemas.openxmlformats.org/officeDocument/2006/relationships/hyperlink" Target="http://work.elcode.ru/subscribe/link/?hash=b6817ef23da22f82a5574a2383f258e2&amp;id_send=15866&amp;id_email=8119912&amp;url=https%3A%2F%2Flogin.consultant.ru%2Flink%2F%3Freq%3Ddoc%26amp%3Bbase%3DLAW%26amp%3Bn%3D357134%26amp%3Bdst%3D568%26amp%3Bdate%3D10.11.2020&amp;uid_news=829921" TargetMode="External"/><Relationship Id="rId173" Type="http://schemas.openxmlformats.org/officeDocument/2006/relationships/hyperlink" Target="http://work.elcode.ru/subscribe/link/?hash=b6817ef23da22f82a5574a2383f258e2&amp;id_send=15866&amp;id_email=8119912&amp;url=https%3A%2F%2Flogin.consultant.ru%2Flink%2F%3Freq%3Ddoc%26amp%3Bbase%3DLAW%26amp%3Bn%3D367332%26amp%3Bdst%3D1000000001%26amp%3Bdate%3D11.11.2020&amp;uid_news=830724" TargetMode="External"/><Relationship Id="rId194" Type="http://schemas.openxmlformats.org/officeDocument/2006/relationships/hyperlink" Target="http://work.elcode.ru/subscribe/link/?hash=b6817ef23da22f82a5574a2383f258e2&amp;id_send=15866&amp;id_email=8119912&amp;url=https%3A%2F%2Flogin.consultant.ru%2Flink%2F%3Freq%3Ddoc%26amp%3Bbase%3DMOB%26amp%3Bn%3D323823&amp;uid_news=831605" TargetMode="External"/><Relationship Id="rId199" Type="http://schemas.openxmlformats.org/officeDocument/2006/relationships/hyperlink" Target="http://work.elcode.ru/subscribe/link/?hash=b6817ef23da22f82a5574a2383f258e2&amp;id_send=15866&amp;id_email=8119912&amp;url=https%3A%2F%2Flogin.consultant.ru%2Flink%2F%3Freq%3Ddoc%26amp%3Bbase%3DPPN%26amp%3Bn%3D49%26amp%3Bdst%3D115544%26amp%3Bdate%3D09.11.2020&amp;uid_news=830310" TargetMode="External"/><Relationship Id="rId203" Type="http://schemas.openxmlformats.org/officeDocument/2006/relationships/hyperlink" Target="http://work.elcode.ru/subscribe/link/?hash=b6817ef23da22f82a5574a2383f258e2&amp;id_send=15866&amp;id_email=8119912&amp;url=https%3A%2F%2Flogin.consultant.ru%2Flink%2F%3Freq%3Ddoc%26base%3DPBI%26n%3D271499%26dst%3D100002%26date%3D09.11.2020&amp;uid_news=830305" TargetMode="External"/><Relationship Id="rId208" Type="http://schemas.openxmlformats.org/officeDocument/2006/relationships/hyperlink" Target="http://work.elcode.ru/subscribe/link/?hash=b6817ef23da22f82a5574a2383f258e2&amp;id_send=15866&amp;id_email=8119912&amp;url=https%3A%2F%2Ftrudvsem.ru%2Fauth%2Flogin%2Fmanager%3Fto%3D%2Fauth%2Fmanager%2Fcompany%2Fstaff%2Fchange&amp;uid_news=830305" TargetMode="External"/><Relationship Id="rId19" Type="http://schemas.openxmlformats.org/officeDocument/2006/relationships/hyperlink" Target="http://work.elcode.ru/subscribe/link/?hash=b6817ef23da22f82a5574a2383f258e2&amp;id_send=15866&amp;id_email=8119912&amp;url=https%3A%2F%2Flogin.consultant.ru%2Flink%2F%3Freq%3Ddoc%26amp%3Bbase%3DLAW%26amp%3Bn%3D325804%26amp%3Bdst%3D100003%26amp%3Bdate%3D11.11.2020&amp;uid_news=830419" TargetMode="External"/><Relationship Id="rId14" Type="http://schemas.openxmlformats.org/officeDocument/2006/relationships/hyperlink" Target="http://work.elcode.ru/subscribe/link/?hash=b6817ef23da22f82a5574a2383f258e2&amp;id_send=15866&amp;id_email=8119912&amp;url=https%3A%2F%2Flogin.consultant.ru%2Flink%2F%3Freq%3Ddoc%26amp%3Bbase%3DLAW%26amp%3Bn%3D358915%26amp%3Bdst%3D100108&amp;uid_news=831482" TargetMode="External"/><Relationship Id="rId30" Type="http://schemas.openxmlformats.org/officeDocument/2006/relationships/hyperlink" Target="http://work.elcode.ru/subscribe/link/?hash=b6817ef23da22f82a5574a2383f258e2&amp;id_send=15866&amp;id_email=8119912&amp;url=https%3A%2F%2Flogin.consultant.ru%2Flink%2F%3Freq%3Ddoc%26amp%3Bbase%3DLAW%26amp%3Bn%3D367147%26amp%3Bdst%3D100020%26amp%3Bdate%3D11.11.2020&amp;uid_news=830419" TargetMode="External"/><Relationship Id="rId35" Type="http://schemas.openxmlformats.org/officeDocument/2006/relationships/hyperlink" Target="http://work.elcode.ru/subscribe/link/?hash=b6817ef23da22f82a5574a2383f258e2&amp;id_send=15866&amp;id_email=8119912&amp;url=https%3A%2F%2Flogin.consultant.ru%2Flink%2F%3Freq%3Ddoc%26amp%3Bbase%3DLAW%26amp%3Bn%3D355847%26amp%3Bdst%3D100034%26amp%3Bdate%3D11.11.2020&amp;uid_news=830419" TargetMode="External"/><Relationship Id="rId56" Type="http://schemas.openxmlformats.org/officeDocument/2006/relationships/hyperlink" Target="http://work.elcode.ru/subscribe/link/?hash=b6817ef23da22f82a5574a2383f258e2&amp;id_send=15866&amp;id_email=8119912&amp;url=https%3A%2F%2Flogin.consultant.ru%2Flink%2F%3Freq%3Ddoc%26base%3DLAW%26n%3D367150%26dst%3D100004%26date%3D10.11.2020&amp;uid_news=830322" TargetMode="External"/><Relationship Id="rId77" Type="http://schemas.openxmlformats.org/officeDocument/2006/relationships/hyperlink" Target="http://work.elcode.ru/subscribe/link/?hash=b6817ef23da22f82a5574a2383f258e2&amp;id_send=15866&amp;id_email=8119912&amp;url=https%3A%2F%2Flogin.consultant.ru%2Flink%2F%3Freq%3Ddoc%26base%3DLAW%26n%3D367150%26dst%3D100004%26date%3D10.11.2020&amp;uid_news=830325" TargetMode="External"/><Relationship Id="rId100" Type="http://schemas.openxmlformats.org/officeDocument/2006/relationships/hyperlink" Target="http://work.elcode.ru/subscribe/link/?hash=b6817ef23da22f82a5574a2383f258e2&amp;id_send=15866&amp;id_email=8119912&amp;url=https%3A%2F%2Flogin.consultant.ru%2Flink%2F%3Freq%3Ddoc%26amp%3Bbase%3DLAW%26amp%3Bn%3D367150%26amp%3Bdst%3D100025%26amp%3Bdate%3D10.11.2020&amp;uid_news=830325" TargetMode="External"/><Relationship Id="rId105" Type="http://schemas.openxmlformats.org/officeDocument/2006/relationships/hyperlink" Target="http://work.elcode.ru/subscribe/link/?hash=b6817ef23da22f82a5574a2383f258e2&amp;id_send=15866&amp;id_email=8119912&amp;url=https%3A%2F%2Flogin.consultant.ru%2Flink%2F%3Freq%3Ddoc%26amp%3Bbase%3DLAW%26amp%3Bn%3D367150%26amp%3Bdst%3D100087%26amp%3Bdate%3D10.11.2020&amp;uid_news=830325" TargetMode="External"/><Relationship Id="rId126" Type="http://schemas.openxmlformats.org/officeDocument/2006/relationships/hyperlink" Target="http://work.elcode.ru/subscribe/link/?hash=b6817ef23da22f82a5574a2383f258e2&amp;id_send=15866&amp;id_email=8119912&amp;url=https%3A%2F%2Fovmf2.consultant.ru%2Fcgi%2Fonline.cgi%3Frnd%3D270E5FE0097BDE20EA0FF445311CD257%26amp%3Breq%3Ddoc%26amp%3Bbase%3DLAW%26amp%3Bn%3D210924%26amp%3Bdst%3D100012%26amp%3Bfld%3D134%26amp%3BREFFIELD%3D134%26amp%3BREFDST%3D3735%26amp%3BREFDOC%3D349273%26amp%3BREFBASE%3DLAW%26amp%3Bstat%3Drefcode%253D16610%253Bdstident%253D100012%253Bindex%253D4914%233y5il4tdys&amp;uid_news=830243" TargetMode="External"/><Relationship Id="rId147" Type="http://schemas.openxmlformats.org/officeDocument/2006/relationships/hyperlink" Target="http://work.elcode.ru/subscribe/link/?hash=b6817ef23da22f82a5574a2383f258e2&amp;id_send=15866&amp;id_email=8119912&amp;url=https%3A%2F%2Flogin.consultant.ru%2Flink%2F%3Frnd%3D28E91821D0078D8D4ECD6FE4B737E932%26amp%3Breq%3Ddoc%26amp%3Bbase%3DLAW%26amp%3Bn%3D357134%26amp%3Bdst%3D100739%26amp%3Bfld%3D134%26amp%3BREFFIELD%3D134%26amp%3BREFDST%3D100018%26amp%3BREFDOC%3D198888%26amp%3BREFBASE%3DQUEST%26amp%3Bstat%3Drefcode%253D10881%253Bdstident%253D100739%253Bindex%253D22%26amp%3Bdate%3D10.11.2020&amp;uid_news=829921" TargetMode="External"/><Relationship Id="rId168" Type="http://schemas.openxmlformats.org/officeDocument/2006/relationships/hyperlink" Target="http://work.elcode.ru/subscribe/link/?hash=b6817ef23da22f82a5574a2383f258e2&amp;id_send=15866&amp;id_email=8119912&amp;url=https%3A%2F%2Flogin.consultant.ru%2Flink%2F%3Freq%3Ddoc%26amp%3Bbase%3DLAW%26amp%3Bn%3D367149%26amp%3Bdst%3D100001%26amp%3Bdate%3D12.11.2020&amp;uid_news=830890" TargetMode="External"/><Relationship Id="rId8" Type="http://schemas.openxmlformats.org/officeDocument/2006/relationships/hyperlink" Target="http://work.elcode.ru/subscribe/link/?hash=b6817ef23da22f82a5574a2383f258e2&amp;id_send=15866&amp;id_email=8119912&amp;url=https%3A%2F%2Flogin.consultant.ru%2Flink%2F%3Freq%3Ddoc%26base%3DLAW%26n%3D366945&amp;uid_news=831482" TargetMode="External"/><Relationship Id="rId51" Type="http://schemas.openxmlformats.org/officeDocument/2006/relationships/image" Target="media/image5.jpeg"/><Relationship Id="rId72" Type="http://schemas.openxmlformats.org/officeDocument/2006/relationships/hyperlink" Target="http://work.elcode.ru/subscribe/link/?hash=b6817ef23da22f82a5574a2383f258e2&amp;id_send=15866&amp;id_email=8119912&amp;url=https%3A%2F%2Flogin.consultant.ru%2Flink%2F%3Frnd%3DA204C736311B4B405CBD6E470F62394E%26amp%3Breq%3Ddoc%26amp%3Bbase%3DLAW%26amp%3Bn%3D137553%26amp%3Bdst%3D100039%26amp%3Bfld%3D134%26amp%3BREFFIELD%3D134%26amp%3BREFDST%3D100055%26amp%3BREFDOC%3D256661%26amp%3BREFBASE%3DPBI%26amp%3Bstat%3Drefcode%253D10881%253Bdstident%253D100039%253Bindex%253D36%26amp%3Bdate%3D13.11.2020&amp;uid_news=831594" TargetMode="External"/><Relationship Id="rId93" Type="http://schemas.openxmlformats.org/officeDocument/2006/relationships/hyperlink" Target="http://work.elcode.ru/subscribe/link/?hash=b6817ef23da22f82a5574a2383f258e2&amp;id_send=15866&amp;id_email=8119912&amp;url=https%3A%2F%2Flogin.consultant.ru%2Flink%2F%3Freq%3Ddoc%26amp%3Bbase%3DLAW%26amp%3Bn%3D367150%26amp%3Bdst%3D100112%26amp%3Bdate%3D10.11.2020&amp;uid_news=830325" TargetMode="External"/><Relationship Id="rId98" Type="http://schemas.openxmlformats.org/officeDocument/2006/relationships/hyperlink" Target="http://work.elcode.ru/subscribe/link/?hash=b6817ef23da22f82a5574a2383f258e2&amp;id_send=15866&amp;id_email=8119912&amp;url=https%3A%2F%2Flogin.consultant.ru%2Flink%2F%3Frnd%3D28E91821D0078D8D4ECD6FE4B737E932%26amp%3Breq%3Ddoc%26amp%3Bbase%3DLAW%26amp%3Bn%3D349273%26amp%3Bdst%3D4752%26amp%3Bfld%3D134%26amp%3BREFFIELD%3D134%26amp%3BREFDST%3D100018%26amp%3BREFDOC%3D334575%26amp%3BREFBASE%3DLAW%26amp%3Bstat%3Drefcode%253D10881%253Bdstident%253D4752%253Bindex%253D27%26amp%3Bdate%3D10.11.2020&amp;uid_news=830325" TargetMode="External"/><Relationship Id="rId121" Type="http://schemas.openxmlformats.org/officeDocument/2006/relationships/hyperlink" Target="http://work.elcode.ru/subscribe/link/?hash=b6817ef23da22f82a5574a2383f258e2&amp;id_send=15866&amp;id_email=8119912&amp;url=https%3A%2F%2Flogin.consultant.ru%2Flink%2F%3Freq%3Ddoc%26base%3DLAW%26n%3D367147%26dst%3D100013%26date%3D11.11.2020&amp;uid_news=830243" TargetMode="External"/><Relationship Id="rId142" Type="http://schemas.openxmlformats.org/officeDocument/2006/relationships/hyperlink" Target="http://work.elcode.ru/subscribe/link/?hash=b6817ef23da22f82a5574a2383f258e2&amp;id_send=15866&amp;id_email=8119912&amp;url=https%3A%2F%2Flogin.consultant.ru%2Flink%2F%3Frnd%3D28E91821D0078D8D4ECD6FE4B737E932%26amp%3Breq%3Ddoc%26amp%3Bbase%3DLAW%26amp%3Bn%3D357134%26amp%3Bdst%3D100677%26amp%3Bfld%3D134%26amp%3BREFFIELD%3D134%26amp%3BREFDST%3D100006%26amp%3BREFDOC%3D198888%26amp%3BREFBASE%3DQUEST%26amp%3Bstat%3Drefcode%253D10881%253Bdstident%253D100677%253Bindex%253D10%26amp%3Bdate%3D10.11.2020&amp;uid_news=829921" TargetMode="External"/><Relationship Id="rId163" Type="http://schemas.openxmlformats.org/officeDocument/2006/relationships/image" Target="media/image14.jpeg"/><Relationship Id="rId184" Type="http://schemas.openxmlformats.org/officeDocument/2006/relationships/image" Target="media/image16.jpeg"/><Relationship Id="rId189" Type="http://schemas.openxmlformats.org/officeDocument/2006/relationships/hyperlink" Target="http://work.elcode.ru/subscribe/link/?hash=b6817ef23da22f82a5574a2383f258e2&amp;id_send=15866&amp;id_email=8119912&amp;url=https%3A%2F%2Flogin.consultant.ru%2Flink%2F%3Freq%3Ddoc%26amp%3Bbase%3DLAW%26amp%3Bn%3D366154%26amp%3Bdst%3D100003&amp;uid_news=831572" TargetMode="External"/><Relationship Id="rId219" Type="http://schemas.openxmlformats.org/officeDocument/2006/relationships/hyperlink" Target="http://work.elcode.ru/subscribe/link/?hash=b6817ef23da22f82a5574a2383f258e2&amp;id_send=15866&amp;id_email=8119912&amp;url=https%3A%2F%2Felcode.ru%2Fproducts%2Feducation%2Fraspisanie-meropriyatiy%2Fprograms%2F06-11-20-polnyy-obzor-izmeneniy-dlya-specialista-k&amp;uid_news=830305" TargetMode="External"/><Relationship Id="rId3" Type="http://schemas.microsoft.com/office/2007/relationships/stylesWithEffects" Target="stylesWithEffects.xml"/><Relationship Id="rId214" Type="http://schemas.openxmlformats.org/officeDocument/2006/relationships/hyperlink" Target="http://work.elcode.ru/subscribe/link/?hash=b6817ef23da22f82a5574a2383f258e2&amp;id_send=15866&amp;id_email=8119912&amp;url=https%3A%2F%2Flogin.consultant.ru%2Flink%2F%3Freq%3Ddoc%26amp%3Bbase%3DLAW%26amp%3Bn%3D365278%26amp%3Bdst%3D101624%26amp%3Bdate%3D09.11.2020&amp;uid_news=830305" TargetMode="External"/><Relationship Id="rId25" Type="http://schemas.openxmlformats.org/officeDocument/2006/relationships/hyperlink" Target="http://work.elcode.ru/subscribe/link/?hash=b6817ef23da22f82a5574a2383f258e2&amp;id_send=15866&amp;id_email=8119912&amp;url=https%3A%2F%2Flogin.consultant.ru%2Flink%2F%3Freq%3Ddoc%26amp%3Bbase%3DLAW%26amp%3Bn%3D367147%26amp%3Bdst%3D100030%26amp%3Bdate%3D11.11.2020&amp;uid_news=830419" TargetMode="External"/><Relationship Id="rId46" Type="http://schemas.openxmlformats.org/officeDocument/2006/relationships/hyperlink" Target="http://work.elcode.ru/subscribe/link/?hash=b6817ef23da22f82a5574a2383f258e2&amp;id_send=15866&amp;id_email=8119912&amp;url=http%3A%2F%2Fwork.elcode.ru%2Fsubscribe%2Flink%2F%3Fhash%3Df09aff9ba71017913392d365c2f4c09a%26amp%3Bid_send%3D15862%26amp%3Bid_email%3D8119897%26amp%3Burl%3Dhttps%253A%252F%252Flogin.consultant.ru%252Flink%252F%253Freq%253Ddoc%2526amp%253Bbase%253DLAW%2526amp%253Bn%253D367604%2526amp%253Bdst%253D100001%2526amp%253Bdate%253D13.11.2020%26amp%3Buid_news%3D831564&amp;uid_news=831564" TargetMode="External"/><Relationship Id="rId67" Type="http://schemas.openxmlformats.org/officeDocument/2006/relationships/hyperlink" Target="http://work.elcode.ru/subscribe/link/?hash=b6817ef23da22f82a5574a2383f258e2&amp;id_send=15866&amp;id_email=8119912&amp;url=https%3A%2F%2Flogin.consultant.ru%2Flink%2F%3Freq%3Ddoc%26amp%3Bbase%3DLAW%26amp%3Bn%3D201384%26amp%3Bdst%3D4%26amp%3Bdate%3D21.10.2020&amp;uid_news=831594" TargetMode="External"/><Relationship Id="rId116" Type="http://schemas.openxmlformats.org/officeDocument/2006/relationships/hyperlink" Target="http://work.elcode.ru/subscribe/link/?hash=b6817ef23da22f82a5574a2383f258e2&amp;id_send=15866&amp;id_email=8119912&amp;url=https%3A%2F%2Flogin.consultant.ru%2Flink%2F%3Freq%3Ddoc%26amp%3Bbase%3DLAW%26amp%3Bn%3D130682%26amp%3Bdst%3D100001%26amp%3Bdate%3D10.11.2020&amp;uid_news=830317" TargetMode="External"/><Relationship Id="rId137" Type="http://schemas.openxmlformats.org/officeDocument/2006/relationships/hyperlink" Target="http://work.elcode.ru/subscribe/link/?hash=b6817ef23da22f82a5574a2383f258e2&amp;id_send=15866&amp;id_email=8119912&amp;url=https%3A%2F%2Flogin.consultant.ru%2Flink%2F%3Freq%3Ddoc%26amp%3Bbase%3DLAW%26amp%3Bn%3D357581%26amp%3Bdst%3D1%26amp%3Bdate%3D11.11.2020&amp;uid_news=830727" TargetMode="External"/><Relationship Id="rId158" Type="http://schemas.openxmlformats.org/officeDocument/2006/relationships/hyperlink" Target="http://work.elcode.ru/subscribe/link/?hash=b6817ef23da22f82a5574a2383f258e2&amp;id_send=15866&amp;id_email=8119912&amp;url=https%3A%2F%2Flogin.consultant.ru%2Flink%2F%3Freq%3Ddoc%26base%3DQUEST%26n%3D198887%26dst%3D100001%26date%3D10.11.2020&amp;uid_news=829932" TargetMode="External"/><Relationship Id="rId20" Type="http://schemas.openxmlformats.org/officeDocument/2006/relationships/hyperlink" Target="http://work.elcode.ru/subscribe/link/?hash=b6817ef23da22f82a5574a2383f258e2&amp;id_send=15866&amp;id_email=8119912&amp;url=https%3A%2F%2Flogin.consultant.ru%2Flink%2F%3Freq%3Ddoc%26amp%3Bbase%3DLAW%26amp%3Bn%3D367147%26amp%3Bdst%3D100003%26amp%3Bdate%3D11.11.2020&amp;uid_news=830419" TargetMode="External"/><Relationship Id="rId41" Type="http://schemas.openxmlformats.org/officeDocument/2006/relationships/hyperlink" Target="http://work.elcode.ru/subscribe/link/?hash=b6817ef23da22f82a5574a2383f258e2&amp;id_send=15866&amp;id_email=8119912&amp;url=https%3A%2F%2Flogin.consultant.ru%2Flink%2F%3Frnd%3DE3EAA3444A571F56530DBB37A914983C%26amp%3Breq%3Ddoc%26amp%3Bbase%3DLAW%26amp%3Bn%3D367443%26amp%3Bdst%3D100035%26amp%3Bfld%3D134%26amp%3BREFFIELD%3D134%26amp%3BREFDST%3D100011%26amp%3BREFDOC%3D367604%26amp%3BREFBASE%3DLAW%26amp%3Bstat%3Drefcode%253D10881%253Bdstident%253D100035%253Bindex%253D18%26amp%3Bdate%3D16.11.2020&amp;uid_news=831564" TargetMode="External"/><Relationship Id="rId62" Type="http://schemas.openxmlformats.org/officeDocument/2006/relationships/hyperlink" Target="http://work.elcode.ru/subscribe/link/?hash=b6817ef23da22f82a5574a2383f258e2&amp;id_send=15866&amp;id_email=8119912&amp;url=https%3A%2F%2Flogin.consultant.ru%2Flink%2F%3Frnd%3D28E91821D0078D8D4ECD6FE4B737E932%26amp%3Breq%3Ddoc%26amp%3Bbase%3DLAW%26amp%3Bn%3D289105%26amp%3Bdst%3D6%26amp%3Bfld%3D134%26amp%3BREFFIELD%3D134%26amp%3BREFDST%3D100057%26amp%3BREFDOC%3D262953%26amp%3BREFBASE%3DPBI%26amp%3Bstat%3Drefcode%253D10881%253Bdstident%253D6%253Bindex%253D87%26amp%3Bdate%3D10.11.2020&amp;uid_news=830322" TargetMode="External"/><Relationship Id="rId83" Type="http://schemas.openxmlformats.org/officeDocument/2006/relationships/hyperlink" Target="http://work.elcode.ru/subscribe/link/?hash=b6817ef23da22f82a5574a2383f258e2&amp;id_send=15866&amp;id_email=8119912&amp;url=https%3A%2F%2Flogin.consultant.ru%2Flink%2F%3Freq%3Ddoc%26amp%3Bbase%3DLAW%26amp%3Bn%3D367150%26amp%3Bdst%3D100103%26amp%3Bdate%3D10.11.2020&amp;uid_news=830325" TargetMode="External"/><Relationship Id="rId88" Type="http://schemas.openxmlformats.org/officeDocument/2006/relationships/hyperlink" Target="http://work.elcode.ru/subscribe/link/?hash=b6817ef23da22f82a5574a2383f258e2&amp;id_send=15866&amp;id_email=8119912&amp;url=https%3A%2F%2Flogin.consultant.ru%2Flink%2F%3Freq%3Ddoc%26amp%3Bbase%3DLAW%26amp%3Bn%3D367150%26amp%3Bdst%3D100119%26amp%3Bdate%3D10.11.2020&amp;uid_news=830325" TargetMode="External"/><Relationship Id="rId111" Type="http://schemas.openxmlformats.org/officeDocument/2006/relationships/hyperlink" Target="http://work.elcode.ru/subscribe/link/?hash=b6817ef23da22f82a5574a2383f258e2&amp;id_send=15866&amp;id_email=8119912&amp;url=https%3A%2F%2Flogin.consultant.ru%2Flink%2F%3Freq%3Ddoc%26amp%3Bbase%3DLAW%26amp%3Bn%3D367150%26amp%3Bdst%3D100086%26amp%3Bdate%3D10.11.2020&amp;uid_news=830325" TargetMode="External"/><Relationship Id="rId132" Type="http://schemas.openxmlformats.org/officeDocument/2006/relationships/image" Target="media/image11.jpeg"/><Relationship Id="rId153" Type="http://schemas.openxmlformats.org/officeDocument/2006/relationships/hyperlink" Target="http://work.elcode.ru/subscribe/link/?hash=b6817ef23da22f82a5574a2383f258e2&amp;id_send=15866&amp;id_email=8119912&amp;url=https%3A%2F%2Flogin.consultant.ru%2Flink%2F%3Freq%3Ddoc%26amp%3Bbase%3DLAW%26amp%3Bn%3D357134%26amp%3Bdst%3D568%26amp%3Bdate%3D10.11.2020&amp;uid_news=829921" TargetMode="External"/><Relationship Id="rId174" Type="http://schemas.openxmlformats.org/officeDocument/2006/relationships/hyperlink" Target="http://work.elcode.ru/subscribe/link/?hash=b6817ef23da22f82a5574a2383f258e2&amp;id_send=15866&amp;id_email=8119912&amp;url=https%3A%2F%2Flogin.consultant.ru%2Flink%2F%3Frnd%3D270E5FE0097BDE20EA0FF445311CD257%26amp%3Breq%3Ddoc%26amp%3Bbase%3DLAW%26amp%3Bn%3D367332%26amp%3Bdst%3D100012%26amp%3Bfld%3D134%26amp%3Bdate%3D11.11.2020&amp;uid_news=830724" TargetMode="External"/><Relationship Id="rId179" Type="http://schemas.openxmlformats.org/officeDocument/2006/relationships/hyperlink" Target="http://work.elcode.ru/subscribe/link/?hash=b6817ef23da22f82a5574a2383f258e2&amp;id_send=15866&amp;id_email=8119912&amp;url=https%3A%2F%2Flogin.consultant.ru%2Flink%2F%3Freq%3Ddoc%26amp%3Bbase%3DLAW%26amp%3Bn%3D93005%26amp%3Bdst%3D6%26amp%3Bdate%3D16.11.2020&amp;uid_news=830724" TargetMode="External"/><Relationship Id="rId195" Type="http://schemas.openxmlformats.org/officeDocument/2006/relationships/hyperlink" Target="http://work.elcode.ru/subscribe/link/?hash=b6817ef23da22f82a5574a2383f258e2&amp;id_send=15866&amp;id_email=8119912&amp;url=https%3A%2F%2Flogin.consultant.ru%2Flink%2F%3Freq%3Ddoc%26base%3DPPN%26n%3D49%26dst%3D115541%26date%3D09.11.2020&amp;uid_news=830310" TargetMode="External"/><Relationship Id="rId209" Type="http://schemas.openxmlformats.org/officeDocument/2006/relationships/hyperlink" Target="http://work.elcode.ru/subscribe/link/?hash=b6817ef23da22f82a5574a2383f258e2&amp;id_send=15866&amp;id_email=8119912&amp;url=https%3A%2F%2Ftrudvsem.ru%2Finformation%2Fpages%2Fcompany_staff_change&amp;uid_news=830305" TargetMode="External"/><Relationship Id="rId190" Type="http://schemas.openxmlformats.org/officeDocument/2006/relationships/hyperlink" Target="http://work.elcode.ru/subscribe/link/?hash=b6817ef23da22f82a5574a2383f258e2&amp;id_send=15866&amp;id_email=8119912&amp;url=https%3A%2F%2Fwww.mos.ru%2Fnews%2Fitem%2F82410073%2F&amp;uid_news=831572" TargetMode="External"/><Relationship Id="rId204" Type="http://schemas.openxmlformats.org/officeDocument/2006/relationships/hyperlink" Target="http://work.elcode.ru/subscribe/link/?hash=b6817ef23da22f82a5574a2383f258e2&amp;id_send=15866&amp;id_email=8119912&amp;url=https%3A%2F%2Flogin.consultant.ru%2Flink%2F%3Frnd%3D1BFA2E1A1B41E49D96E54D27FA13A480%26amp%3Breq%3Ddoc%26amp%3Bbase%3DLAW%26amp%3Bn%3D350252%26amp%3Bdst%3D100011%26amp%3Bfld%3D134%26amp%3BREFFIELD%3D134%26amp%3BREFDST%3D100004%26amp%3BREFDOC%3D271499%26amp%3BREFBASE%3DPBI%26amp%3Bstat%3Drefcode%253D10881%253Bdstident%253D100011%253Bindex%253D6%26amp%3Bdate%3D09.11.2020&amp;uid_news=830305" TargetMode="External"/><Relationship Id="rId220" Type="http://schemas.openxmlformats.org/officeDocument/2006/relationships/fontTable" Target="fontTable.xml"/><Relationship Id="rId15" Type="http://schemas.openxmlformats.org/officeDocument/2006/relationships/hyperlink" Target="http://work.elcode.ru/subscribe/link/?hash=b6817ef23da22f82a5574a2383f258e2&amp;id_send=15866&amp;id_email=8119912&amp;url=https%3A%2F%2Flogin.consultant.ru%2Flink%2F%3Freq%3Ddoc%26base%3DLAW%26n%3D367147%26dst%3D100003%26date%3D11.11.2020&amp;uid_news=830419" TargetMode="External"/><Relationship Id="rId36" Type="http://schemas.openxmlformats.org/officeDocument/2006/relationships/hyperlink" Target="http://work.elcode.ru/subscribe/link/?hash=b6817ef23da22f82a5574a2383f258e2&amp;id_send=15866&amp;id_email=8119912&amp;url=https%3A%2F%2Felcode.ru%2Fproducts%2Feducation%2Fraspisanie-meropriyatiy%2Fprograms%2F06-11-20-ot-teorii-k-praktike-osnovnye-nalogi-i-ot&amp;uid_news=830419" TargetMode="External"/><Relationship Id="rId57" Type="http://schemas.openxmlformats.org/officeDocument/2006/relationships/image" Target="media/image6.jpeg"/><Relationship Id="rId106" Type="http://schemas.openxmlformats.org/officeDocument/2006/relationships/hyperlink" Target="http://work.elcode.ru/subscribe/link/?hash=b6817ef23da22f82a5574a2383f258e2&amp;id_send=15866&amp;id_email=8119912&amp;url=https%3A%2F%2Flogin.consultant.ru%2Flink%2F%3Frnd%3D28E91821D0078D8D4ECD6FE4B737E932%26amp%3Breq%3Ddoc%26amp%3Bbase%3DPBI%26amp%3Bn%3D236072%26amp%3Bdst%3D100020%26amp%3Bfld%3D134%26amp%3BREFFIELD%3D134%26amp%3BREFDST%3D100007%26amp%3BREFDOC%3D255702%26amp%3BREFBASE%3DPBI%26amp%3Bstat%3Drefcode%253D10881%253Bdstident%253D100020%253Bindex%253D18%26amp%3Bdate%3D10.11.2020&amp;uid_news=830325" TargetMode="External"/><Relationship Id="rId127" Type="http://schemas.openxmlformats.org/officeDocument/2006/relationships/hyperlink" Target="http://work.elcode.ru/subscribe/link/?hash=b6817ef23da22f82a5574a2383f258e2&amp;id_send=15866&amp;id_email=8119912&amp;url=https%3A%2F%2Flogin.consultant.ru%2Flink%2F%3Freq%3Ddoc%26amp%3Bbase%3DLAW%26amp%3Bn%3D349273%26amp%3Bdst%3D101219%26amp%3Bdate%3D11.11.2020&amp;uid_news=830243" TargetMode="External"/><Relationship Id="rId10" Type="http://schemas.openxmlformats.org/officeDocument/2006/relationships/hyperlink" Target="http://work.elcode.ru/subscribe/link/?hash=b6817ef23da22f82a5574a2383f258e2&amp;id_send=15866&amp;id_email=8119912&amp;url=https%3A%2F%2Flogin.consultant.ru%2Flink%2F%3Freq%3Ddoc%26amp%3Bbase%3DLAW%26amp%3Bn%3D358825%26amp%3Bdst%3D11055&amp;uid_news=831482" TargetMode="External"/><Relationship Id="rId31" Type="http://schemas.openxmlformats.org/officeDocument/2006/relationships/hyperlink" Target="http://work.elcode.ru/subscribe/link/?hash=b6817ef23da22f82a5574a2383f258e2&amp;id_send=15866&amp;id_email=8119912&amp;url=https%3A%2F%2Flogin.consultant.ru%2Flink%2F%3Freq%3Ddoc%26amp%3Bbase%3DLAW%26amp%3Bn%3D367147%26amp%3Bdst%3D100003%26amp%3Bdate%3D11.11.2020&amp;uid_news=830419" TargetMode="External"/><Relationship Id="rId52" Type="http://schemas.openxmlformats.org/officeDocument/2006/relationships/hyperlink" Target="http://work.elcode.ru/subscribe/link/?hash=b6817ef23da22f82a5574a2383f258e2&amp;id_send=15866&amp;id_email=8119912&amp;url=https%3A%2F%2Flogin.consultant.ru%2Flink%2F%3Freq%3Ddoc%26amp%3Bbase%3DLAW%26amp%3Bn%3D367564%26amp%3Bdst%3D100001%252C1%26amp%3Bdate%3D13.11.2020&amp;uid_news=831504" TargetMode="External"/><Relationship Id="rId73" Type="http://schemas.openxmlformats.org/officeDocument/2006/relationships/hyperlink" Target="http://work.elcode.ru/subscribe/link/?hash=b6817ef23da22f82a5574a2383f258e2&amp;id_send=15866&amp;id_email=8119912&amp;url=https%3A%2F%2Flogin.consultant.ru%2Flink%2F%3Frnd%3DA204C736311B4B405CBD6E470F62394E%26amp%3Breq%3Ddoc%26amp%3Bbase%3DLAW%26amp%3Bn%3D367322%26amp%3Bdst%3D13961%26amp%3Bfld%3D134%26amp%3BREFFIELD%3D134%26amp%3BREFDST%3D100014%26amp%3BREFDOC%3D265956%26amp%3BREFBASE%3DPBI%26amp%3Bstat%3Drefcode%253D10881%253Bdstident%253D13961%253Bindex%253D23%26amp%3Bdate%3D13.11.2020&amp;uid_news=831594" TargetMode="External"/><Relationship Id="rId78" Type="http://schemas.openxmlformats.org/officeDocument/2006/relationships/image" Target="media/image8.jpeg"/><Relationship Id="rId94" Type="http://schemas.openxmlformats.org/officeDocument/2006/relationships/hyperlink" Target="http://work.elcode.ru/subscribe/link/?hash=b6817ef23da22f82a5574a2383f258e2&amp;id_send=15866&amp;id_email=8119912&amp;url=https%3A%2F%2Flogin.consultant.ru%2Flink%2F%3Freq%3Ddoc%26amp%3Bbase%3DLAW%26amp%3Bn%3D367150%26amp%3Bdst%3D100004%26amp%3Bdate%3D10.11.2020&amp;uid_news=830325" TargetMode="External"/><Relationship Id="rId99" Type="http://schemas.openxmlformats.org/officeDocument/2006/relationships/hyperlink" Target="http://work.elcode.ru/subscribe/link/?hash=b6817ef23da22f82a5574a2383f258e2&amp;id_send=15866&amp;id_email=8119912&amp;url=https%3A%2F%2Flogin.consultant.ru%2Flink%2F%3Freq%3Ddoc%26amp%3Bbase%3DLAW%26amp%3Bn%3D367150%26amp%3Bdst%3D100177%26amp%3Bdate%3D10.11.2020&amp;uid_news=830325" TargetMode="External"/><Relationship Id="rId101" Type="http://schemas.openxmlformats.org/officeDocument/2006/relationships/hyperlink" Target="http://work.elcode.ru/subscribe/link/?hash=b6817ef23da22f82a5574a2383f258e2&amp;id_send=15866&amp;id_email=8119912&amp;url=https%3A%2F%2Flogin.consultant.ru%2Flink%2F%3Freq%3Ddoc%26amp%3Bbase%3DLAW%26amp%3Bn%3D367150%26amp%3Bdst%3D100178%26amp%3Bdate%3D10.11.2020&amp;uid_news=830325" TargetMode="External"/><Relationship Id="rId122" Type="http://schemas.openxmlformats.org/officeDocument/2006/relationships/image" Target="media/image10.jpeg"/><Relationship Id="rId143" Type="http://schemas.openxmlformats.org/officeDocument/2006/relationships/hyperlink" Target="http://work.elcode.ru/subscribe/link/?hash=b6817ef23da22f82a5574a2383f258e2&amp;id_send=15866&amp;id_email=8119912&amp;url=https%3A%2F%2Flogin.consultant.ru%2Flink%2F%3Frnd%3D28E91821D0078D8D4ECD6FE4B737E932%26amp%3Breq%3Ddoc%26amp%3Bbase%3DLAW%26amp%3Bn%3D357134%26amp%3Bdst%3D581%26amp%3Bfld%3D134%26amp%3BREFFIELD%3D134%26amp%3BREFDST%3D100008%26amp%3BREFDOC%3D46125%26amp%3BREFBASE%3DPKBO%26amp%3Bstat%3Drefcode%253D10881%253Bdstident%253D581%253Bindex%253D21%26amp%3Bdate%3D10.11.2020&amp;uid_news=829921" TargetMode="External"/><Relationship Id="rId148" Type="http://schemas.openxmlformats.org/officeDocument/2006/relationships/hyperlink" Target="http://work.elcode.ru/subscribe/link/?hash=b6817ef23da22f82a5574a2383f258e2&amp;id_send=15866&amp;id_email=8119912&amp;url=https%3A%2F%2Flogin.consultant.ru%2Flink%2F%3Freq%3Ddoc%26amp%3Bbase%3DLAW%26amp%3Bn%3D357134%26amp%3Bdst%3D100744%26amp%3Bdate%3D10.11.2020&amp;uid_news=829921" TargetMode="External"/><Relationship Id="rId164" Type="http://schemas.openxmlformats.org/officeDocument/2006/relationships/hyperlink" Target="http://work.elcode.ru/subscribe/link/?hash=b6817ef23da22f82a5574a2383f258e2&amp;id_send=15866&amp;id_email=8119912&amp;url=https%3A%2F%2Flogin.consultant.ru%2Flink%2F%3Freq%3Ddoc%26amp%3Bbase%3DLAW%26amp%3Bn%3D367294%26amp%3Bdst%3D100212%26amp%3Bdate%3D12.11.2020&amp;uid_news=830890" TargetMode="External"/><Relationship Id="rId169" Type="http://schemas.openxmlformats.org/officeDocument/2006/relationships/hyperlink" Target="http://work.elcode.ru/subscribe/link/?hash=b6817ef23da22f82a5574a2383f258e2&amp;id_send=15866&amp;id_email=8119912&amp;url=https%3A%2F%2Flogin.consultant.ru%2Flink%2F%3Freq%3Ddoc%26amp%3Bbase%3DLAW%26amp%3Bn%3D367294%26amp%3Bdst%3D100184%26amp%3Bdate%3D12.11.2020&amp;uid_news=830890" TargetMode="External"/><Relationship Id="rId185" Type="http://schemas.openxmlformats.org/officeDocument/2006/relationships/hyperlink" Target="http://work.elcode.ru/subscribe/link/?hash=b6817ef23da22f82a5574a2383f258e2&amp;id_send=15866&amp;id_email=8119912&amp;url=https%3A%2F%2Fed.mos.ru%2F&amp;uid_news=831572"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work.elcode.ru/subscribe/link/?hash=b6817ef23da22f82a5574a2383f258e2&amp;id_send=15866&amp;id_email=8119912&amp;url=https%3A%2F%2Flogin.consultant.ru%2Flink%2F%3Freq%3Ddoc%26amp%3Bbase%3DLAW%26amp%3Bn%3D367332%26amp%3Bdst%3D100009%26amp%3Bdate%3D11.11.2020&amp;uid_news=830724" TargetMode="External"/><Relationship Id="rId210" Type="http://schemas.openxmlformats.org/officeDocument/2006/relationships/hyperlink" Target="http://work.elcode.ru/subscribe/link/?hash=b6817ef23da22f82a5574a2383f258e2&amp;id_send=15866&amp;id_email=8119912&amp;url=https%3A%2F%2Ftrudvsem.ru%2Finformation%2Fpages%2Fservice_instruction_employer&amp;uid_news=830305" TargetMode="External"/><Relationship Id="rId215" Type="http://schemas.openxmlformats.org/officeDocument/2006/relationships/hyperlink" Target="http://work.elcode.ru/subscribe/link/?hash=b6817ef23da22f82a5574a2383f258e2&amp;id_send=15866&amp;id_email=8119912&amp;url=https%3A%2F%2Flogin.consultant.ru%2Flink%2F%3Frnd%3D1BFA2E1A1B41E49D96E54D27FA13A480%26amp%3Breq%3Ddoc%26amp%3Bbase%3DLAW%26amp%3Bn%3D350252%26amp%3Bdst%3D100011%26amp%3Bfld%3D134%26amp%3BREFFIELD%3D134%26amp%3BREFDST%3D100004%26amp%3BREFDOC%3D271499%26amp%3BREFBASE%3DPBI%26amp%3Bstat%3Drefcode%253D10881%253Bdstident%253D100011%253Bindex%253D6%26amp%3Bdate%3D09.11.2020&amp;uid_news=830305" TargetMode="External"/><Relationship Id="rId26" Type="http://schemas.openxmlformats.org/officeDocument/2006/relationships/hyperlink" Target="http://work.elcode.ru/subscribe/link/?hash=b6817ef23da22f82a5574a2383f258e2&amp;id_send=15866&amp;id_email=8119912&amp;url=https%3A%2F%2Flogin.consultant.ru%2Flink%2F%3Freq%3Ddoc%26amp%3Bbase%3DLAW%26amp%3Bn%3D367147%26amp%3Bdst%3D100042%26amp%3Bdate%3D11.11.2020&amp;uid_news=830419" TargetMode="External"/><Relationship Id="rId47" Type="http://schemas.openxmlformats.org/officeDocument/2006/relationships/hyperlink" Target="http://work.elcode.ru/subscribe/link/?hash=b6817ef23da22f82a5574a2383f258e2&amp;id_send=15866&amp;id_email=8119912&amp;url=http%3A%2F%2Fwork.elcode.ru%2Fsubscribe%2Flink%2F%3Fhash%3Df09aff9ba71017913392d365c2f4c09a%26amp%3Bid_send%3D15862%26amp%3Bid_email%3D8119897%26amp%3Burl%3Dhttps%253A%252F%252Felcode.ru%252Fservice%252Fpodborki-dokumentov%252Fgid-po-covid-rukovoditelyu---osobennosti-kreditova%26amp%3Buid_news%3D831564&amp;uid_news=831564" TargetMode="External"/><Relationship Id="rId68" Type="http://schemas.openxmlformats.org/officeDocument/2006/relationships/hyperlink" Target="http://work.elcode.ru/subscribe/link/?hash=b6817ef23da22f82a5574a2383f258e2&amp;id_send=15866&amp;id_email=8119912&amp;url=https%3A%2F%2Flogin.consultant.ru%2Flink%2F%3Freq%3Ddoc%26amp%3Bbase%3DQUEST%26amp%3Bn%3D199010%26amp%3Bdst%3D100001%26amp%3Bdate%3D13.11.2020&amp;uid_news=831594" TargetMode="External"/><Relationship Id="rId89" Type="http://schemas.openxmlformats.org/officeDocument/2006/relationships/hyperlink" Target="http://work.elcode.ru/subscribe/link/?hash=b6817ef23da22f82a5574a2383f258e2&amp;id_send=15866&amp;id_email=8119912&amp;url=https%3A%2F%2Flogin.consultant.ru%2Flink%2F%3Freq%3Ddoc%26amp%3Bbase%3DLAW%26amp%3Bn%3D367150%26amp%3Bdst%3D100106%26amp%3Bdate%3D10.11.2020&amp;uid_news=830325" TargetMode="External"/><Relationship Id="rId112" Type="http://schemas.openxmlformats.org/officeDocument/2006/relationships/hyperlink" Target="http://work.elcode.ru/subscribe/link/?hash=b6817ef23da22f82a5574a2383f258e2&amp;id_send=15866&amp;id_email=8119912&amp;url=https%3A%2F%2Flogin.consultant.ru%2Flink%2F%3Freq%3Ddoc%26amp%3Bbase%3DLAW%26amp%3Bn%3D367150%26amp%3Bdst%3D100084%26amp%3Bdate%3D10.11.2020&amp;uid_news=830325" TargetMode="External"/><Relationship Id="rId133" Type="http://schemas.openxmlformats.org/officeDocument/2006/relationships/hyperlink" Target="http://work.elcode.ru/subscribe/link/?hash=b6817ef23da22f82a5574a2383f258e2&amp;id_send=15866&amp;id_email=8119912&amp;url=https%3A%2F%2Flogin.consultant.ru%2Flink%2F%3Freq%3Ddoc%26amp%3Bbase%3DLAW%26amp%3Bn%3D363343%26amp%3Bdst%3D100002%26amp%3Bdate%3D11.11.2020&amp;uid_news=830727" TargetMode="External"/><Relationship Id="rId154" Type="http://schemas.openxmlformats.org/officeDocument/2006/relationships/hyperlink" Target="http://work.elcode.ru/subscribe/link/?hash=b6817ef23da22f82a5574a2383f258e2&amp;id_send=15866&amp;id_email=8119912&amp;url=https%3A%2F%2Flogin.consultant.ru%2Flink%2F%3Freq%3Ddoc%26amp%3Bbase%3DLAW%26amp%3Bn%3D357134%26amp%3Bdst%3D608%26amp%3Bdate%3D10.11.2020&amp;uid_news=829921" TargetMode="External"/><Relationship Id="rId175" Type="http://schemas.openxmlformats.org/officeDocument/2006/relationships/hyperlink" Target="http://work.elcode.ru/subscribe/link/?hash=b6817ef23da22f82a5574a2383f258e2&amp;id_send=15866&amp;id_email=8119912&amp;url=https%3A%2F%2Flogin.consultant.ru%2Flink%2F%3Freq%3Ddoc%26amp%3Bbase%3DLAW%26amp%3Bn%3D93005%26amp%3Bdst%3D6%26amp%3Bdate%3D16.11.2020&amp;uid_news=830724" TargetMode="External"/><Relationship Id="rId196" Type="http://schemas.openxmlformats.org/officeDocument/2006/relationships/image" Target="media/image17.jpeg"/><Relationship Id="rId200" Type="http://schemas.openxmlformats.org/officeDocument/2006/relationships/hyperlink" Target="http://work.elcode.ru/subscribe/link/?hash=b6817ef23da22f82a5574a2383f258e2&amp;id_send=15866&amp;id_email=8119912&amp;url=https%3A%2F%2Flogin.consultant.ru%2Flink%2F%3Freq%3Ddoc%26amp%3Bbase%3DPPN%26amp%3Bn%3D49%26amp%3Bdst%3D115544%26amp%3Bdate%3D09.11.2020&amp;uid_news=830310" TargetMode="External"/><Relationship Id="rId16" Type="http://schemas.openxmlformats.org/officeDocument/2006/relationships/image" Target="media/image3.jpeg"/><Relationship Id="rId221" Type="http://schemas.openxmlformats.org/officeDocument/2006/relationships/theme" Target="theme/theme1.xml"/><Relationship Id="rId37" Type="http://schemas.openxmlformats.org/officeDocument/2006/relationships/hyperlink" Target="http://work.elcode.ru/subscribe/link/?hash=b6817ef23da22f82a5574a2383f258e2&amp;id_send=15866&amp;id_email=8119912&amp;url=https%3A%2F%2Flogin.consultant.ru%2Flink%2F%3Freq%3Ddoc%26base%3DLAW%26n%3D367443%26dst%3D100002&amp;uid_news=831564" TargetMode="External"/><Relationship Id="rId58" Type="http://schemas.openxmlformats.org/officeDocument/2006/relationships/hyperlink" Target="http://work.elcode.ru/subscribe/link/?hash=b6817ef23da22f82a5574a2383f258e2&amp;id_send=15866&amp;id_email=8119912&amp;url=https%3A%2F%2Flogin.consultant.ru%2Flink%2F%3Freq%3Ddoc%26amp%3Bbase%3DLAW%26amp%3Bn%3D367150%26amp%3Bdst%3D100004%26amp%3Bdate%3D10.11.2020&amp;uid_news=830322" TargetMode="External"/><Relationship Id="rId79" Type="http://schemas.openxmlformats.org/officeDocument/2006/relationships/hyperlink" Target="http://work.elcode.ru/subscribe/link/?hash=b6817ef23da22f82a5574a2383f258e2&amp;id_send=15866&amp;id_email=8119912&amp;url=https%3A%2F%2Flogin.consultant.ru%2Flink%2F%3Freq%3Ddoc%26amp%3Bbase%3DLAW%26amp%3Bn%3D367150%26amp%3Bdst%3D100004%26amp%3Bdate%3D10.11.2020&amp;uid_news=830325" TargetMode="External"/><Relationship Id="rId102" Type="http://schemas.openxmlformats.org/officeDocument/2006/relationships/hyperlink" Target="http://work.elcode.ru/subscribe/link/?hash=b6817ef23da22f82a5574a2383f258e2&amp;id_send=15866&amp;id_email=8119912&amp;url=https%3A%2F%2Flogin.consultant.ru%2Flink%2F%3Freq%3Ddoc%26amp%3Bbase%3DLAW%26amp%3Bn%3D367150%26amp%3Bdst%3D100058%26amp%3Bdate%3D10.11.2020&amp;uid_news=830325" TargetMode="External"/><Relationship Id="rId123" Type="http://schemas.openxmlformats.org/officeDocument/2006/relationships/hyperlink" Target="http://work.elcode.ru/subscribe/link/?hash=b6817ef23da22f82a5574a2383f258e2&amp;id_send=15866&amp;id_email=8119912&amp;url=https%3A%2F%2Fovmf2.consultant.ru%2Fcgi%2Fonline.cgi%3Frnd%3D270E5FE0097BDE20EA0FF445311CD257%26amp%3Breq%3Ddoc%26amp%3Bbase%3DLAW%26amp%3Bn%3D210924%26amp%3Bdst%3D100012%26amp%3Bfld%3D134%26amp%3BREFFIELD%3D134%26amp%3BREFDST%3D3735%26amp%3BREFDOC%3D349273%26amp%3BREFBASE%3DLAW%26amp%3Bstat%3Drefcode%253D16610%253Bdstident%253D100012%253Bindex%253D4914%233y5il4tdys&amp;uid_news=830243" TargetMode="External"/><Relationship Id="rId144" Type="http://schemas.openxmlformats.org/officeDocument/2006/relationships/hyperlink" Target="http://work.elcode.ru/subscribe/link/?hash=b6817ef23da22f82a5574a2383f258e2&amp;id_send=15866&amp;id_email=8119912&amp;url=https%3A%2F%2Flogin.consultant.ru%2Flink%2F%3Frnd%3D28E91821D0078D8D4ECD6FE4B737E932%26amp%3Breq%3Ddoc%26amp%3Bbase%3DLAW%26amp%3Bn%3D357134%26amp%3Bdst%3D100741%26amp%3Bfld%3D134%26amp%3BREFFIELD%3D134%26amp%3BREFDST%3D100008%26amp%3BREFDOC%3D46125%26amp%3BREFBASE%3DPKBO%26amp%3Bstat%3Drefcode%253D10881%253Bdstident%253D100741%253Bindex%253D21%26amp%3Bdate%3D10.11.2020&amp;uid_news=829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16464</Words>
  <Characters>93851</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ООО "ЭЛКОД"</Company>
  <LinksUpToDate>false</LinksUpToDate>
  <CharactersWithSpaces>110095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Брилева (Скрыпникова) Екатерина Анатольевна</dc:creator>
  <cp:lastModifiedBy>Малкова Екатерина Сергеевна</cp:lastModifiedBy>
  <cp:revision>2</cp:revision>
  <dcterms:created xsi:type="dcterms:W3CDTF">2020-11-09T12:38:00Z</dcterms:created>
  <dcterms:modified xsi:type="dcterms:W3CDTF">2020-11-16T12:52:00Z</dcterms:modified>
</cp:coreProperties>
</file>