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C008E" w:rsidRPr="00AC008E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Здравствуйте! </w:t>
                  </w:r>
                  <w:r w:rsidRPr="00AC008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AC008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AC008E" w:rsidRPr="00AC008E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596DB" wp14:editId="6109092D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C00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РУКОВОДИТЕЛЮ 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удаленно подать заявление о совершении нотариального действия: Минюст определил порядок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подать заявление на совершение нотариального действия удаленно с 29 декабря 2020 года можно будет через портал госуслуг или единую информационную систему нотариата.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59264" behindDoc="0" locked="0" layoutInCell="1" allowOverlap="0" wp14:anchorId="32B1F756" wp14:editId="706A7EF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тем, что Федеральным </w:t>
            </w:r>
            <w:hyperlink r:id="rId1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27.12.2019 N 480-ФЗ предусмотрена возможность, начиная с 29 декабря 2020 года, </w:t>
            </w: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обращаться к нотариусу через интернет посредством информационных систем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Минюстом России 30.09.2020 были приняты Приказы </w:t>
            </w:r>
            <w:hyperlink r:id="rId1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232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223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, определяющие порядок направления заявления о совершении нотариального действия удаленно и дистанционной оплаты услуги и возврата платежа, а также формы заявлений.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Напомним, что с 29 декабря 2020 года можно будет </w:t>
            </w:r>
            <w:hyperlink r:id="rId1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приходить к нотариусу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, чтобы он: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подтвердил верность перевода с одного языка на другой;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передал электронные документы иному лицу;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совершил исполнительную надпись в виде электронного документа;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принял на хранение электронные документы;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осмотрел информацию в интернете;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выдать выписку о залоге движимого имущества.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соответствии с </w:t>
            </w:r>
            <w:hyperlink r:id="rId1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Минюста России от 30.09.2020 N 232 заявление о совершении нотариального действия удаленно можно будет </w:t>
            </w:r>
            <w:hyperlink r:id="rId1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направить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форме электронного документа в Федеральную нотариальную палату (далее – ФНП) через: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портал </w:t>
            </w:r>
            <w:hyperlink r:id="rId1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Госуслуг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личный кабинет </w:t>
            </w:r>
            <w:hyperlink r:id="rId1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единой информационной системы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нотариата (далее – ЕИС);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веб-сервис ЕИС.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Заявление, которое оформляется путем заполнения формы в одном из этих сервисов, а также необходимые документы в электронном виде, должны быть </w:t>
            </w:r>
            <w:hyperlink r:id="rId1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подписаны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усиленной квалифицированной электронной подписью заявителя.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Заявитель при подаче заявления также указывает </w:t>
            </w:r>
            <w:hyperlink r:id="rId1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место совершения действия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(нотариальный округ или субъект РФ), а в случае, если нотариусов не окажется в очереди – заявителя попросят изменить место совершения нотариального действия.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Все необходимые данные об оплате (сумма, реквизиты счета, способ оплаты, и проч.) будут </w:t>
            </w:r>
            <w:hyperlink r:id="rId2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направлены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адрес электронной почты заявителя, а также через портал госуслуг или сервисы ЕИС.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В случае, если нотариус откажется совершать действие, он вернет деньги в течение 10 дней со дня вынесения соответствующего постановления.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2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Минюста России от 30.09.2020 N 223 утверждены формы заявлений о совершении нотариального действия удаленно, а также требования к формату таких заявлений и форматам прилагаемых к ним документов в электронной форме.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Приказы Минюста России от 30.09.2020 </w:t>
            </w:r>
            <w:hyperlink r:id="rId2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232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2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223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вступят в силу с 29 декабря 2020 года одновременно с вступлением в силу соответствующих положений Федерального </w:t>
            </w:r>
            <w:hyperlink r:id="rId2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27.12.2019 N 480-ФЗ. С этой же даты утратит силу </w:t>
            </w:r>
            <w:hyperlink r:id="rId2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Минюста России от 28.04.2017 N 68, утвердивший Порядок направления нотариусу в электронной форме заявления о выдаче выписки из реестра уведомлений о залоге движимого имущества.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том, в каких случаях к нотариусу можно будет обратиться онлайн, читайте в  </w:t>
            </w:r>
            <w:hyperlink r:id="rId2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: «Нотариусов переводят в интернет: обзор изменений» и в </w:t>
            </w:r>
            <w:hyperlink r:id="rId2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: «Нотариус онлайн: как можно будет получить и оплатить услуги удаленно» в СПС КонсультантПлюс 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25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Что изменилось в системе страхования вкладов с 1 октября 2020 года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при наличии особых обстоятельств вкладчики-физлица могут рассчитывать на получение страхового возмещения в размере до 10 млн. рублей, а отдельные категории некоммерческих организаций и объединений граждан могут получить возмещение по вкладам в банке в размере до 1,4 млн. рублей.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0288" behindDoc="0" locked="0" layoutInCell="1" allowOverlap="0" wp14:anchorId="40960367" wp14:editId="560D647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71525"/>
                  <wp:effectExtent l="0" t="0" r="9525" b="9525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Агентство по страхованию вкладов в </w:t>
            </w:r>
            <w:hyperlink r:id="rId3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01.10.2020 года напоминает гражданам и некоторым категориям юрлиц об изменениях в системе страхования вкладов в связи с вступлением в силу </w:t>
            </w:r>
            <w:hyperlink r:id="rId3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поправок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внесенных в Федеральный </w:t>
            </w:r>
            <w:hyperlink r:id="rId3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23.12.2003 №177-ФЗ. 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В частности, сообщается,  с 1 октября 2020 года:</w:t>
            </w:r>
          </w:p>
          <w:p w:rsidR="00AC008E" w:rsidRPr="00AC008E" w:rsidRDefault="00AC008E" w:rsidP="00AC008E">
            <w:pPr>
              <w:numPr>
                <w:ilvl w:val="0"/>
                <w:numId w:val="3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 xml:space="preserve">При наличии особых обстоятельств у вкладчика </w:t>
            </w:r>
            <w:r w:rsidRPr="00AC008E">
              <w:rPr>
                <w:rFonts w:ascii="Calibri" w:eastAsia="Times New Roman" w:hAnsi="Calibri" w:cs="Arial"/>
                <w:color w:val="444444"/>
                <w:lang w:eastAsia="ru-RU"/>
              </w:rPr>
              <w:t>–</w:t>
            </w:r>
            <w:r w:rsidRPr="00AC008E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 xml:space="preserve"> физлица возникает право на получение повышенного страхового возмещения в размере до 10 млн рублей.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К таким обстоятельствам относятся: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реализация жилого помещения и (или) земельного участка (части земельного участка), на котором расположен жилой дом (часть жилого дома), садовый дом (часть садового дома), иные строения;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получение наследства;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возмещение ущерба, причиненного жизни, здоровью или личному имуществу, получение социальных выплат и пособий;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– исполнение решения суда;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получение грантов в форме субсидий.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Страхование в повышенном размере распространяется на такие средства, зачисленные на счета вкладчика в безналичном порядке в течение 3 месяцев до дня наступления страхового случая, по истечении 3 месяцев - на них будет распространяться стандартный лимит страхового возмещения – 1,4 млн рублей.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получения повышенного страхового возмещения вкладчику необходимо будет предоставить документы, подтверждающие поступление средств в безналичной форме в связи с особыми обстоятельствами. </w:t>
            </w:r>
          </w:p>
          <w:p w:rsidR="00AC008E" w:rsidRPr="00AC008E" w:rsidRDefault="00AC008E" w:rsidP="00AC008E">
            <w:pPr>
              <w:numPr>
                <w:ilvl w:val="0"/>
                <w:numId w:val="6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При наступлении страхового случая возмещение по вкладам в банке наравне с малыми предприятиями теперь смогут получить отдельные категории некоммерческих организаций и объединений граждан социальной направленности: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ТСН (включая ТСЖ, СНТ);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гаражные и жилищные кооперативы;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казачьи общества, внесенные в государственный реестр казачьих обществ;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общины коренных малочисленных народов РФ;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религиозные организации;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благотворительные фонды;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НКО, включенные в реестр исполнителей общественно полезных услуг.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Сумма страхового возмещения для такого вкладчика-юрлица составит 100% суммы остатков на его счетах на дату наступления страхового случая, но не более 1,4 млн рублей в совокупности.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Страховая защита системы страхования вкладов не предоставляется юрлицу, если оно включено в реестр НКО, выполняющих функции иностранного агента, либо если оно зарегистрировано Банком России в качестве некредитной финансовой организации.</w:t>
            </w:r>
          </w:p>
          <w:p w:rsidR="00AC008E" w:rsidRPr="00AC008E" w:rsidRDefault="00AC008E" w:rsidP="00AC008E">
            <w:pPr>
              <w:numPr>
                <w:ilvl w:val="0"/>
                <w:numId w:val="9"/>
              </w:num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Times New Roman" w:hAnsi="Calibri" w:cs="Arial"/>
                <w:b/>
                <w:bCs/>
                <w:color w:val="444444"/>
                <w:lang w:eastAsia="ru-RU"/>
              </w:rPr>
              <w:t>Страховая защита с лимитом возмещения до 10 млн рублей вводится для каждого специального счета, открытого многоквартирному дому</w:t>
            </w:r>
            <w:r w:rsidRPr="00AC008E">
              <w:rPr>
                <w:rFonts w:ascii="Calibri" w:eastAsia="Times New Roman" w:hAnsi="Calibri" w:cs="Arial"/>
                <w:color w:val="444444"/>
                <w:lang w:eastAsia="ru-RU"/>
              </w:rPr>
              <w:t xml:space="preserve"> на имя его управляющей компании и предназначенного для формирования и использования средств фонда капремонта общего имущества в многоквартирных домах.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Отмечается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также, что рассматриваемые нововведения распространяются на кредитные организации, страховой случай в отношении которых наступит после 1 октября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26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Какие дополнительные меры поддержки введены для самозанятых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Возможность: Правительство РФ приравняло самозанятых к малому и среднему бизнесу при предоставлении мер поддержки в рамках госпрограмм.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Default="00AC008E" w:rsidP="00AC00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1312" behindDoc="0" locked="0" layoutInCell="1" allowOverlap="0" wp14:anchorId="5AD38E68" wp14:editId="010B049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66775"/>
                  <wp:effectExtent l="0" t="0" r="9525" b="9525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3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29.09.2020 N 1563 внесены изменения в </w:t>
            </w:r>
            <w:hyperlink r:id="rId3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госпрограмму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РФ «Экономическое развитие и инновационная экономика», согласно которым самозанятым (физлицам, применяющих спецрежим «</w:t>
            </w:r>
            <w:hyperlink r:id="rId3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Налог на </w:t>
              </w:r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lastRenderedPageBreak/>
                <w:t>профессиональный доход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») будут доступны меры поддержки, предоставляемые малому и среднему бизнесу в рамках данной программы, в частности самозанятые смогут: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пользоваться комплексом услуг, сервисов и мер поддержки в центрах «Мой бизнес» (бесплатно получить консультацию по вопросам кредитования, налогообложения, бухучёта, пройти обучающие курсы);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брать займы у государственных МФО (до 1 млн руб.);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получать гарантии от фондов содействия кредитованию;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рассчитывать на льготную аренду коворкингов и бизнес-инкубаторов;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Субъектам РФ будут предоставляться субсидии на господдержку самозанятых в регионах.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br/>
            </w:r>
            <w:hyperlink r:id="rId3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29.09.2020 N 1563 вступило в силу 6 октября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27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В каком случае малому бизнесу придется вернуть полученную субсидию на дезинфекцию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искажение отчета СЗВ-М, исходя из которого рассчитывалась сумма субсидии, является основанием для возврата субсидии в бюджет.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2336" behindDoc="0" locked="0" layoutInCell="1" allowOverlap="0" wp14:anchorId="1EBB383F" wp14:editId="0F698F4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Предприятия общепита, гостиницы, санатории, фитнес-центры и </w:t>
            </w:r>
            <w:hyperlink r:id="rId4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некоторые другие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субъекты малого и среднего бизнеса, а также СОНКО, которые в период с 15 июля по 15 августа 2020 года подали заявление, получили от государства субсидию на проведение мероприятий по профилактике новой коронавирусной инфекции.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4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Казначейство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уже разъясняло, что получатели субсидии не ограничены в направлениях ее расходования, не обязаны отчитываться об использовании сумм субсидии, а также возвращать неизрасходованные средства. Подробнее читайте в </w:t>
            </w:r>
            <w:hyperlink r:id="rId4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«Субсидия на профилактику коронавируса: надо ли подтверждать расходы документально и возвращать неиспользованные суммы» на нашем сайте.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Минэкономразвития России в </w:t>
            </w:r>
            <w:hyperlink r:id="rId4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21.08.2020 N ОГ-Д13-24630 уточнило, что получатель субсидии на дезинфекцию должен ее вернуть, только если допустил неточность в отчете СЗВ-М. Это следует из </w:t>
            </w:r>
            <w:hyperlink r:id="rId4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 предоставления субсидий, утв. Постановлением N 976. Таким образом, есть лишь один случай, когда ФНС России может потребовать от получателя вернуть деньги обратно в бюджет: если будет установлен факт искажения данных, указанных в </w:t>
            </w:r>
            <w:hyperlink r:id="rId4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СЗВ-М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за май 2020 года.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 мнению Минфина, субсидию на дезинфекцию нужно учесть в доходах по налогу на прибыль и УСН. Подробнее читайте в </w:t>
            </w:r>
            <w:hyperlink r:id="rId4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8" style="width:22in;height:.75pt" o:hralign="center" o:hrstd="t" o:hr="t" fillcolor="gray" stroked="f"/>
              </w:pict>
            </w: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C00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ВАЖНО ЗНАТЬ БУХГАЛТЕРУ 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Может ли организация применить тариф страховых взносов 0% за апрель, май и июнь, если в июне 2020 года она изменила основной вид деятельности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 мнению Минфина, если организация в июне 2020 года сменила основной ОКВЭД в ЕГРЮЛ (новый вид деятельности не относится к пострадавшим отраслям), то она не вправе не платить страховые взносы за II квартал 2020 года.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3360" behindDoc="0" locked="0" layoutInCell="1" allowOverlap="0" wp14:anchorId="5FA9385E" wp14:editId="79E4537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Нулевой тариф страховых взносов в отношении выплат в пользу физлиц, которые начислены за апрель, май, июнь 2020 года, был установлен для (</w:t>
            </w:r>
            <w:hyperlink r:id="rId5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5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ст. 3 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 Федерального закона от 08.06.2020 N 172-ФЗ):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 организаций, включенных в </w:t>
            </w:r>
            <w:hyperlink r:id="rId53" w:tgtFrame="_blank" w:tooltip="&lt;div class=&quot;doc www&quot;&gt;http://work.elcode.ru/subscribe/link/?hash=0826b8f324d0e737c8880328d467c34b&amp;id_send=15677&amp;id_email=7770181&amp;url=https%3A%2F%2Frmsp.nalog.ru%2F&amp;uid_news=809305&lt;/div&gt;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реестр МСП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основании налоговой отчетности за 2018 год, чей основной вид деятельности по ЕГРЮЛ есть в </w:t>
            </w:r>
            <w:hyperlink r:id="rId5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Перечне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пострадавших отраслей;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 ИП, которые согласно записи в ЕГРИП ведут деятельность в </w:t>
            </w:r>
            <w:hyperlink r:id="rId5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пострадавших отраслях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Принадлежность к пострадавшим отраслям определяется по основному виду деятельности, указанному в ЕГРЮЛ и ЕГРИП на 1 марта 2020 года (</w:t>
            </w:r>
            <w:hyperlink r:id="rId5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Постановления Правительства РФ от 02.04.2020 N 409 ).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этом Минфин в </w:t>
            </w:r>
            <w:hyperlink r:id="rId5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29.09.2020 N 03-15-06/84936 сообщил, что организация, у которой был изменен основной вид экономической деятельности в июне 2020 года, не вправе применять пониженные тарифы страховых взносов в размере 0% в отношении выплат и иных вознаграждений в пользу работников, начисленных за II квартал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9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Запущен новый сервис на Портале госуслуг: номер электронного больничного и сведения из него теперь всегда под рукой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получить сведения об электронном больничном теперь можно на Портале госуслуг.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4384" behindDoc="0" locked="0" layoutInCell="1" allowOverlap="0" wp14:anchorId="4763C2C5" wp14:editId="5933C9D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Минкомсвязи России сообщает, что на </w:t>
            </w:r>
            <w:hyperlink r:id="rId6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Портале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 госуслуг запущен </w:t>
            </w:r>
            <w:hyperlink r:id="rId6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сервис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электронных листков нетрудоспособности (</w:t>
            </w:r>
            <w:hyperlink r:id="rId6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06.10.2020). На Портале и в мобильном приложении пользователи будут автоматически получать оповещения об открытии, продлении, закрытии и других изменениях, связанных с электронными больничными. Также в личном кабинете доступна информация о номере больничного листа, медицинской организации, враче, выдавшем документ, и периоде нетрудоспособности. Информация будет поступать на Портал госуслуг из Фонда социального страхования РФ.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lastRenderedPageBreak/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с 14 декабря 2020 года вступят в силу новшества в порядке оформления и выдачи электронных больничных. Подробнее об этом можно узнать в </w:t>
            </w:r>
            <w:hyperlink r:id="rId63" w:tooltip="Ссылка на КонсультантПлюс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Обзоре: «Опубликован новый порядок оформления и выдачи больничных: что учесть кадровикам»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КонсультантПлюс, а организовать работу по-новому поможет </w:t>
            </w:r>
            <w:hyperlink r:id="rId64" w:tooltip="Ссылка на КонсультантПлюс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Готовое решение: Как организовать работу с электронным больничным с 14.12.2020 в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СПС КонсультантПлюс.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30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Проверять декларацию по налогу на имущество за 2020 год будут по новым контрольным соотношениям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новыми контрольными соотношениями, соблюдение которых обеспечит корректное формирование показателей обновленной декларации по налогу на имущество организаций.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5408" behindDoc="0" locked="0" layoutInCell="1" allowOverlap="0" wp14:anchorId="32D2575B" wp14:editId="4A6DFE4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С отчета за налоговый период 2020 года применяется </w:t>
            </w:r>
            <w:hyperlink r:id="rId6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обновленная форма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декларации по налогу на имущество организаций, утв. </w:t>
            </w:r>
            <w:hyperlink r:id="rId6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28.07.2020 N ЕД-7-21/475@.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 ФНС России </w:t>
            </w:r>
            <w:hyperlink r:id="rId6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30.09.2020 N БС-4-21/15947@ направила новые </w:t>
            </w:r>
            <w:hyperlink r:id="rId7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контрольные соотношения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показателей для обновленной формы декларации. В новых КС из-за «коронавирусных» новшеств в заполнении декларации по налогу на имущество </w:t>
            </w:r>
            <w:hyperlink r:id="rId7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предусмотрена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дополнительная проверка </w:t>
            </w:r>
            <w:hyperlink r:id="rId7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строки 110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разделе 3 декларации по налогу на имущество.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организация </w:t>
            </w:r>
            <w:hyperlink r:id="rId7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освобождена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уплаты налога (авансовых платежей по налогу) за период владения объектом налогообложения с 1 апреля по 30 июня 2020 года, в первой части </w:t>
            </w:r>
            <w:hyperlink r:id="rId7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строки 110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должен быть проставлен один из кодов налоговой льготы согласно Приложению N 6 Порядка заполнения декларации по налогу на имущество организаций (</w:t>
            </w:r>
            <w:hyperlink r:id="rId7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2010501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7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7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7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2010504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). Во второй части показателя приводятся нули. В </w:t>
            </w:r>
            <w:hyperlink r:id="rId7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строке 120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отражается исчисленная сумма авансового платежа по налогу за период владения объектом с 1 апреля по 30 июня 2020 года.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организация </w:t>
            </w:r>
            <w:hyperlink r:id="rId8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освобождена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уплаты налога (авансового платежа по нему) за указанный период и законом субъекта РФ для данной категории налогоплательщиков установлена льгота в виде уменьшения подлежащей уплате суммы исчисленного налога, заполнять эти строки надо следующим образом. В первой части </w:t>
            </w:r>
            <w:hyperlink r:id="rId8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строки 110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указывается один из кодов налоговой льготы согласно Приложению N 6 Порядка заполнения декларации по налогу на имущество организаций (</w:t>
            </w:r>
            <w:hyperlink r:id="rId8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2010505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8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2010506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8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2010507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8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2010508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). Во второй части показателя отражается номер или буквенное обозначение соответствующей структурной единицы (статья, часть, пункт, подпункт, абзац, иное) закона субъекта РФ, которым установлена льгота в виде уменьшения налога. В </w:t>
            </w:r>
            <w:hyperlink r:id="rId8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строке 120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отражается исчисленная сумма налоговой льготы (в том числе с учетом суммы авансового платежа за период владения объектом с 1 апреля по 30 июня 2020 года.).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организация не использует вышеуказанные льготы или региональную льготу в виде уменьшения суммы налога, подлежащей уплате в бюджет, то показатель </w:t>
            </w:r>
            <w:hyperlink r:id="rId8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раздела 3 строки 110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должен оставаться нулевым.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несоблюдении вышеуказанных правил заполнения декларации налоговый орган в рамках камеральной проверки </w:t>
            </w:r>
            <w:hyperlink r:id="rId8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направит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налогоплательщику требование о представлении в течение пяти дней пояснений или внесении соответствующих 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исправлений в установленный срок.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100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 новшествах по налогу на имущество (и не только!) расскажет </w:t>
            </w:r>
            <w:hyperlink r:id="rId9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Марина Климова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</w:t>
            </w:r>
            <w:hyperlink r:id="rId9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встрече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«Новации для бухгалтера в 2021 году» 25 ноября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31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Применяются ли субъектами МСП пониженные тарифы страховых взносов к выплатам по ГПД выше МРОТ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субъекты МСП вправе применять пониженные тарифы страховых взносов с выплат сверх МРОТ по ГПД, предметом которого является выполнение работ или оказание услуг.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6432" behindDoc="0" locked="0" layoutInCell="1" allowOverlap="0" wp14:anchorId="78C09074" wp14:editId="0E72A7D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47725"/>
                  <wp:effectExtent l="0" t="0" r="9525" b="9525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По общему правилу выплаты по гражданско-правовым договорам, предметом которых являются выполнение работ, оказание услуг, облагаются страховыми взносами на ОПС, ОМС и не облагаются взносами на ВНиМ (</w:t>
            </w:r>
            <w:hyperlink r:id="rId9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420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9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2 п. 3 ст. 422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С 1 апреля 2020 года для плательщиков страховых взносов – субъектов МСП в отношении части выплат в пользу физического лица, определяемой по итогам каждого календарного месяца как превышение над величиной МРОТ, установленного федеральным законом на начало расчетного периода, </w:t>
            </w:r>
            <w:hyperlink r:id="rId9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применяются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пониженные тарифы страховых взносов в размере: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на ОПС – 10% – как в пределах установленной предельной величины базы для исчисления страховых взносов, так и свыше нее;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на ОМС – 5%;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на ВНиМ – 0%.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К выплатам, не превышающим в месяц МРОТ, субъектами МСП применяются общеустановленные тарифы страховых взносов (30%).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связи с этим организация, включенная в </w:t>
            </w:r>
            <w:hyperlink r:id="rId9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единый реестр субъектов МСП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с выплат в пользу физических лиц, превышающих величину МРОТ, производимых в рамках ГПД на выполнение работ (оказание услуг), вправе применять вышеупомянутые пониженные тарифы страховых взносов. Об этом сообщил Минфин в </w:t>
            </w:r>
            <w:hyperlink r:id="rId9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23.09.2020 N 03-15-06/83334.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подробнее о применении пониженных тарифов страховых взносов и других мерах поддержки МСП расскажет лектор в ходе </w:t>
            </w:r>
            <w:hyperlink r:id="rId9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«Малый бизнес: контрольные точки при применении антикризисных мер», которая пройдет 12 ноября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2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Скорректирован порядок заполнения форм СЗВ-СТАЖ, ОДВ-1, СЗВ-КОРР и СЗВ-ИСХ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порядок заполнения форм персучета актуализирован с учетом «коронавирусных» новшеств по страховым взносам.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42875" distR="142875" simplePos="0" relativeHeight="251667456" behindDoc="0" locked="0" layoutInCell="1" allowOverlap="0" wp14:anchorId="5F9E3DD2" wp14:editId="54B6832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Пенсионный фонд России </w:t>
            </w:r>
            <w:hyperlink r:id="rId10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Постановлением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02.09.2020 N 612п обновил порядок заполнения форм персучета СЗВ-СТАЖ, ОДВ-1, СЗВ-КОРР, СЗВ-ИСХ. Корректировки потребовались в связи с новшествами законодательства по страховым взносам. А именно: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с </w:t>
            </w:r>
            <w:hyperlink r:id="rId10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введением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нулевого тарифа страховых взносов для </w:t>
            </w:r>
            <w:hyperlink r:id="rId10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пострадавших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работодателей в отношении выплат в пользу физлиц, которые начислены за апрель, май, июнь 2020 года;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с </w:t>
            </w:r>
            <w:hyperlink r:id="rId10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введением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пониженных тарифов страховых взносов для малого бизнеса с 1 апреля 2020 года;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с </w:t>
            </w:r>
            <w:hyperlink r:id="rId10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введением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для медработников, которые оказывают медпомощь пациентам с коронавирусом или подозрением на него, с 1 января по 30 сентября 2020 года  особого порядка исчисления страхового стажа для выхода на досрочную пенсию – «день за два».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реализации этих положений введены </w:t>
            </w:r>
            <w:hyperlink r:id="rId10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новые коды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категорий застрахованных лиц, используемые при заполнении сведений для ведения персонифицированного учета с целью дальнейшего их учета на индивидуальных лицевых счетах.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Для субъектов малого и среднего бизнеса, которые применяют пониженные тарифы страховых взносов с выплат выше МРОТ, введен код «</w:t>
            </w:r>
            <w:hyperlink r:id="rId10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МС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» (для иностранных работников таких организаций введены отдельные коды «</w:t>
            </w:r>
            <w:hyperlink r:id="rId10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ВПМС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» и «</w:t>
            </w:r>
            <w:hyperlink r:id="rId11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ВЖМС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»), а для СОНКО, которым обнулили взносы за II квартал, – код «</w:t>
            </w:r>
            <w:hyperlink r:id="rId11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КВ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» (для иностранцев, работающих в таких организациях, также введены </w:t>
            </w:r>
            <w:hyperlink r:id="rId11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отдельные коды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Кроме того, медицинским организациям в форме </w:t>
            </w:r>
            <w:hyperlink r:id="rId11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СЗВ-СТАЖ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нужно будет указывать в </w:t>
            </w:r>
            <w:hyperlink r:id="rId11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графе 10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формы новый код – «</w:t>
            </w:r>
            <w:hyperlink r:id="rId11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ВИРУС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» в отношении медработников, которые оказывают медпомощь пациентам с коронавирусом или с подозрением на него.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3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ИП применяет ЕНВД по двум видам деятельности: можно ли в 2021 году перейти на совмещение ПСН и НПД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совмещение НПД с иными специальными налоговыми режимами законодательством не предусмотрено.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8480" behindDoc="0" locked="0" layoutInCell="1" allowOverlap="0" wp14:anchorId="78D204D2" wp14:editId="2C0FD9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С 1 января 2021 года режим налогообложения ЕНВД не будет применяться (</w:t>
            </w:r>
            <w:hyperlink r:id="rId11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Федеральный закон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29.06.2012 N 97-ФЗ). В связи с этим «вмененщикам» до конца 2020 года нужно выбрать другой режим налогообложения. Если не сделать этого самостоятельно, то их в автоматическом режиме </w:t>
            </w:r>
            <w:hyperlink r:id="rId11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переведут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ОСН.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2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консультации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эксперта Минфина рассматривается случай, когда ИП на ЕНВД занимается двумя видами деятельности и с 2021 года рассматривает для применения два налоговых режима – ПСН и НПД (налог на профдоход для самозанятых).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Эксперт разъясняет, что ПСН и НПД можно применять только по отдельности, так как совмещение НПД с другими налоговыми режимами даже по разным видам деятельности законодательством не предусмотрено.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ПСН можно совмещать с одним из следующих режимов налогообложения: УСН, ОСН или ЕСХН. Подробнее о ПСН можно узнать в </w:t>
            </w:r>
            <w:hyperlink r:id="rId121" w:tooltip="Ссылка на КонсультантПлюс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Типовой </w:t>
              </w:r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lastRenderedPageBreak/>
                <w:t>ситуации: ПСН: как перейти и применять (издательство «Главная книга», 2020)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Ознакомиться с применением НПД можно в </w:t>
            </w:r>
            <w:hyperlink r:id="rId122" w:tooltip="Ссылка на КонсультантПлюс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Готовом решении: Особенности применения специального налогового режима «Налог на профессиональный доход»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2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Сервис по выбору режима налогообложения вместо ЕНВД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сайте ФНС России поможет организации или ИП выбрать оптимальный для применения в 2021 году налоговый режим.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Также с выбором нового налогового режима и учетом всех переходных доходов и расходов поможет определиться лектор в ходе </w:t>
            </w:r>
            <w:hyperlink r:id="rId12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вебинара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 «Отмена ЕНВД: выбираем выгодный вариант системы налогообложения», который пройдет 21 октября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34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ФНС разъяснила новые правила зачета налоговой переплаты с 1 октября 2020 года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Возможности: зачет переплаты одного налога в счет уплаты другого налоговые органы могут провести как сами, так и по заявлению налогоплательщика.</w:t>
                  </w: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  <w:t xml:space="preserve">Риски: налоговую переплату нельзя зачесть в счет уплаты страховых взносов и наоборот.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69504" behindDoc="0" locked="0" layoutInCell="1" allowOverlap="0" wp14:anchorId="7707F0F0" wp14:editId="06B320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2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2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01.10.2020 ФНС России дала разъяснения по обновленному порядку зачета налоговой переплаты, который действует с 1 октября 2020 года.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Переплату по одному налогу теперь можно зачесть в счет уплаты другого налога независимо от его вида (например, переплату по НДФЛ можно зачесть в счет уплаты транспортного налога, налога на имущество или начисленных пеней).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Новые правила не распространяются на излишне уплаченные (взысканные) страховые взносы.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Налоговые органы могут провести зачет самостоятельно или по заявлению налогоплательщика.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Также ведомство напомнило, что до 1 декабря 2020 года гражданам необходимо уплатить имущественные налоги за 2019 год, которые посчитаны в присланном налоговом уведомлении. Поэтому нововведениями в правилах зачета налоговой переплаты они могут воспользоваться уже сейчас: например, зачесть переплату по налогу на имущество физлиц в счет транспортного налога или наоборот.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5" style="width:22in;height:.75pt" o:hralign="center" o:hrstd="t" o:hr="t" fillcolor="gray" stroked="f"/>
              </w:pict>
            </w: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</w:pPr>
            <w:r w:rsidRPr="00AC008E">
              <w:rPr>
                <w:rFonts w:ascii="Arial" w:eastAsia="Times New Roman" w:hAnsi="Arial" w:cs="Arial"/>
                <w:color w:val="13A89E"/>
                <w:sz w:val="27"/>
                <w:szCs w:val="27"/>
                <w:lang w:eastAsia="ru-RU"/>
              </w:rPr>
              <w:lastRenderedPageBreak/>
              <w:t xml:space="preserve">ОБЩАЯ СИСТЕМА НАЛОГООБЛОЖЕНИЯ 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Будет ли облагаться НДС передача прав на иностранное ПО с 1 января 2021 года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услуги по передаче прав на использование иностранного программного обеспечения, не включенного в единый реестр российских программ для ЭВМ и баз данных, оказываемые после 1 января 2021 года, будут облагаться НДС.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0528" behindDoc="0" locked="0" layoutInCell="1" allowOverlap="0" wp14:anchorId="20E425B2" wp14:editId="6B86EEB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Минфин России в </w:t>
            </w:r>
            <w:hyperlink r:id="rId13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Письме 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 от 09.09.2020 N 03-07-14/79116 напомнил, что с 1 января 2021 года начинают действовать изменения, внесенные в </w:t>
            </w:r>
            <w:hyperlink r:id="rId13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26 п. 2 ст. 149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 (Федеральный </w:t>
            </w:r>
            <w:hyperlink r:id="rId13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31.07.2020 N 265-ФЗ). А именно: реализация или передача (в том числе путем предоставления удаленного доступа через Интернет) на территории РФ исключительных прав на программы и базы данных не облагается НДС, если они включены в </w:t>
            </w:r>
            <w:hyperlink r:id="rId13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единый реестр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российских программ для ЭВМ и баз данных (с учетом </w:t>
            </w:r>
            <w:hyperlink r:id="rId13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ряда исключений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Таким образом, услуги по передаче прав на использование иностранного программного обеспечения, оказываемые после 1 января 2021 года, будут облагаться НДС в порядке, предусмотренном </w:t>
            </w:r>
            <w:hyperlink r:id="rId13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НК РФ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обо всех изменениях в налогообложении операций с ПО и базами данных Вы можете узнать в ходе </w:t>
            </w:r>
            <w:hyperlink r:id="rId13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вебинара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«IT-компании: новые льготы. Риски и дополнительные возможности», который пройдет 4 декабря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6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Новый пилотный проект ФНС: для некоторых налогоплательщиков срок камеральной проверки по НДС сократится до одного месяца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сокращение срока камеральных проверок по НДС коснется только добросовестных налогоплательщиков, представивших декларацию по НДС к возмещению и соответствующих целому ряду условий.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1552" behindDoc="0" locked="0" layoutInCell="1" allowOverlap="0" wp14:anchorId="328190AB" wp14:editId="2F97B90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4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</w:t>
            </w:r>
            <w:hyperlink r:id="rId13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запускает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пилотный проект по сокращению сроков камеральной проверки по НДС до одного месяца (</w:t>
            </w:r>
            <w:hyperlink r:id="rId14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Информация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ФНС России от 07.10.2020). Все особенности проведения проверки в сокращенный срок доведены до нижестоящих налоговых органов </w:t>
            </w:r>
            <w:hyperlink r:id="rId14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06.10.2020 N ЕД-20-15/129@. Сокращение сроков проверки касается только деклараций по НДС, в которых заявлено </w:t>
            </w:r>
            <w:hyperlink r:id="rId14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возмещение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начиная с </w:t>
            </w:r>
            <w:hyperlink r:id="rId14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III квартала 2020 года.</w:t>
              </w:r>
            </w:hyperlink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пилотный проект попадет налогоплательщик, одновременно соответствующий ряду </w:t>
            </w:r>
            <w:hyperlink r:id="rId14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требований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: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 не возмещает НДС в заявительном порядке;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 относится к низкому, среднему либо неопределенному (для ИП) уровню риска по 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>данным ПП «Контроль НДС»;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 заявлял возмещение НДС в предыдущем периоде, и ему подтвердили более 70% от заявленной суммы;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более 80% вычетов в поданной декларации приходится на контрагентов низкого, среднего либо неопределенного (для ИП) уровней риска, и не менее 50% вычетов приходится на контрагентов из декларации за предыдущий период;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 уплатил за три года до налогового периода, за который подал декларацию, налогов больше, чем заявил к возмещению в такой декларации.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Если эти условия выполняются, то через месяц после подачи декларации, налогоплательщики еще раз оцениваются на одновременное соблюдение следующих условий: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декларации </w:t>
            </w:r>
            <w:hyperlink r:id="rId14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нет ошибок и противоречий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с документами и сведениями налогового органа;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нет расхождений по операциям между декларацией налогоплательщика и декларацией контрагента или эти расхождения </w:t>
            </w:r>
            <w:hyperlink r:id="rId14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не говорят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 том, что налог занизили или возмещение завысили;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нет признаков нарушений налогового законодательства, которые </w:t>
            </w:r>
            <w:hyperlink r:id="rId14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показывали бы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, что возмещение завысили или занизили налог к уплате.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При выполнении условий, камеральная проверка </w:t>
            </w:r>
            <w:hyperlink r:id="rId14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завершается 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через месяц со дня подачи декларации.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впоследствии налоговый орган выявит нарушения, например несоблюдение условий </w:t>
            </w:r>
            <w:hyperlink r:id="rId14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ст. 54.1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то будет незамедлительно проведен предпроверочный анализ с целью направления его результатов в Управление для рассмотрения вопроса о включении налогоплательщика в План проведения выездных налоговых проверок. Подробнее об этом читайте в </w:t>
            </w:r>
            <w:hyperlink r:id="rId150" w:tooltip="Ссылка на КонсультантПлюс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Обзоре: «Возместить НДС можно быстрее» (КонсультантПлюс, 2020).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37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Минфин рассказал об учете расходов по налогу на прибыль в период пандемии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порядок учета расходов по налогу на прибыль в период пандемии коронавируса зависит от того, продолжала ли организация полноценную деятельность (в том числе в удаленном режиме) или приостанавливала ее.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2576" behindDoc="0" locked="0" layoutInCell="1" allowOverlap="0" wp14:anchorId="6AA21144" wp14:editId="667D41B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5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5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24.09.2020 N 03-03-06/1/83636 Минфин России разъяснил, как учитывать расходы по налогу на прибыль в зависимости от того, продолжала ли организация полноценную деятельность (пусть и в удаленном режиме) или приостановила ее.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В случае, когда организация не прекращала свою деятельность и ее сотрудники продолжали трудиться (в том числе удаленно), расходы, связанные с деятельностью организации, </w:t>
            </w:r>
            <w:hyperlink r:id="rId15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учитываются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при формировании налоговой базы по налогу на прибыль в общеустановленном порядке.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– Если организация в период распространения коронавируса была вынуждена приостановить свою деятельность, то расходы, связанные с вынужденным простоем, должны отражаться в составе внереализационных расходов на основании подп. </w:t>
            </w:r>
            <w:hyperlink r:id="rId15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5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4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п. 2 ст. 265 НК РФ. Выплаты сотрудникам за период, когда они не работали, 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учитываются для целей налогообложения прибыли только в тех случаях, когда такие выплаты производятся в соответствии с требованиями законодательства (в частности, в период </w:t>
            </w:r>
            <w:hyperlink r:id="rId15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оплачиваемых нерабочих дней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, установленных Президентом РФ).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38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C00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ВАЖНО ЗНАТЬ КАДРОВОМУ РАБОТНИКУ 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Росархив сообщил, сколько нужно хранить приказы о привлечении к работе в выходные и праздничные дни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хранить приказы о привлечении сотрудников к работе в выходные и праздники дольше пяти лет не обязательно.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3600" behindDoc="0" locked="0" layoutInCell="1" allowOverlap="0" wp14:anchorId="6E4F8F94" wp14:editId="7D4409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6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</w:t>
            </w:r>
            <w:hyperlink r:id="rId16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21.09.2020 N Р/Т-1279 Росархив разъяснил, что сведения, содержащиеся в приказах о привлечении сотрудников к работе в выходные и нерабочие праздничные дни, не влияют на исчисление их трудового стажа. Повышенная оплата за такую работу учитывается на лицевых счетах работников.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В связи с этим не требуется длительное хранение таких приказов для обеспечения социальных прав работника при выходе на пенсию. Росархив считает оптимальным сроком хранения таких приказов пять лет.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узнать больше о правилах хранения документов Вы сможете на </w:t>
            </w:r>
            <w:hyperlink r:id="rId16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«Практикум для кадровика: соблюдаем требования архивного законодательства», которая пройдет 11 декабря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9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Правительство утвердило перечень государств, граждане которых смогут получить единую электронную визу в Россию с 2021 года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иностранные граждане из 52 стран с 2021 года в упрощенном порядке смогут получить единую электронную визу, которая дает право на однократный въезд и пребывание в России в течение 16 дней.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4624" behindDoc="0" locked="0" layoutInCell="1" allowOverlap="0" wp14:anchorId="361F84F8" wp14:editId="723CDE4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17" name="Рисунок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С 2021 года пилотный проект по электронным визам для иностранцев, который действовал с 2017 года и имел ряд ограничений, переходит в разряд установленных законодательством на постоянной основе правил выдачи электронных виз для краткосрочного пребывания иностранных граждан в России. Подробнее об этом можно узнать в </w:t>
            </w:r>
            <w:hyperlink r:id="rId16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на нашем сайте.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Оформить единую электронную визу смогут только иностранные граждане из тех стран, перечень которых Правительство РФ утвердило </w:t>
            </w:r>
            <w:hyperlink r:id="rId16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Распоряжением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06.10.2020 N 2571-р. В список вошли 52 страны. Среди них, например, Австрия, Бельгия, 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Венгрия, Германия, Греция, Испания, Италия, Кипр, Китай, Латвия, Литва, Польша, Финляндия, Франция, Швейцария, Чехия, Швеция, Эстония, Япония. На </w:t>
            </w:r>
            <w:hyperlink r:id="rId16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сайте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разъясняется, что это те же государства, гражданам которых был разрешен въезд по электронной визе в Россию в рамках пилотного проекта.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С 2021 года по электронной визе можно будет пересечь границу через любой специально оборудованный пункт пропуска вне зависимости от региона, а перемещаться – по всей стране. Напомним, в рамках пилотного проекта въезд в РФ разрешен был только в определенных регионах, при этом иностранный гражданин не мог покидать территорию данного региона. Также увеличится срок пребывания иностранных граждан в России с 8 до 16 дней.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Для получения электронной визы иностранный гражданин подает заявление на сайте консульского департамента МИДа, и в течение </w:t>
            </w:r>
            <w:hyperlink r:id="rId16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четырех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дней ему оформят электронную визу. Для этого не потребуется приглашений, брони в отеле или каких-либо других документов, подтверждающих цель поездки, которая может быть туристической, деловой, гуманитарной или гостевой.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Согласно </w:t>
            </w:r>
            <w:hyperlink r:id="rId16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Постановлению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Правительства РФ от 05.10.2020 N 1601 консульский сбор за оформление визы составит 40 долларов. Детям до 6 лет визу оформят бесплатно.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40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Роструд ответил на актуальные вопросы работодателей за август и сентябрь 2020 года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ознакомиться с ответами Роструда на вопросы работодателей, связанные с переходом на электронные трудовые книжки, с увольнением по различным основаниям, с переводом работников на режим неполного рабочего времени и обучением сотрудников.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5648" behindDoc="0" locked="0" layoutInCell="1" allowOverlap="0" wp14:anchorId="242949BA" wp14:editId="5EFE33E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9625"/>
                  <wp:effectExtent l="0" t="0" r="9525" b="9525"/>
                  <wp:wrapSquare wrapText="bothSides"/>
                  <wp:docPr id="18" name="Рисунок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В начале октября Роструд выпустил два Обзора актуальных вопросов от работников и работодателей за </w:t>
            </w:r>
            <w:hyperlink r:id="rId17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август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и </w:t>
            </w:r>
            <w:hyperlink r:id="rId17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сентябрь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2020 года. Рассмотрим некоторые из них.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tbl>
            <w:tblPr>
              <w:tblW w:w="795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6527"/>
            </w:tblGrid>
            <w:tr w:rsidR="00AC008E" w:rsidRPr="00AC008E">
              <w:tc>
                <w:tcPr>
                  <w:tcW w:w="13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 xml:space="preserve">Тематика </w:t>
                  </w:r>
                </w:p>
              </w:tc>
              <w:tc>
                <w:tcPr>
                  <w:tcW w:w="83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Разъяснения Роструда</w:t>
                  </w:r>
                </w:p>
              </w:tc>
            </w:tr>
            <w:tr w:rsidR="00AC008E" w:rsidRPr="00AC008E">
              <w:tc>
                <w:tcPr>
                  <w:tcW w:w="13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Электронная трудовая книжка</w:t>
                  </w:r>
                </w:p>
              </w:tc>
              <w:tc>
                <w:tcPr>
                  <w:tcW w:w="8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– Если работник, ранее отказавшийся от бумажной трудовой книжки, при трудоустройстве предоставил новому работодателю </w:t>
                  </w:r>
                  <w:hyperlink r:id="rId173" w:history="1">
                    <w:r w:rsidRPr="00AC008E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оригинал справки СТД-ПФР</w:t>
                    </w:r>
                  </w:hyperlink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, то работодатель может как снять с нее копию и вернуть оригинал работнику, так и оставить себе оригинал (данный вопрос не урегулирован законодательством).</w:t>
                  </w:r>
                </w:p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– Запись в трудовой книжке о переходе на электронные сведения о трудовой деятельности не может быть признана недействительной по той причине, что в ней не стоит печать.</w:t>
                  </w:r>
                </w:p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b/>
                      <w:bCs/>
                      <w:lang w:eastAsia="ru-RU"/>
                    </w:rPr>
                    <w:t>На заметку:</w:t>
                  </w: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 ранее Минтруд разъяснял, что такая запись должна быть заверена надлежащим образом, как это предусмотрено при </w:t>
                  </w:r>
                  <w:hyperlink r:id="rId174" w:history="1">
                    <w:r w:rsidRPr="00AC008E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выдаче</w:t>
                    </w:r>
                  </w:hyperlink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 трудовой книжки в связи с увольнением (</w:t>
                  </w:r>
                  <w:hyperlink r:id="rId175" w:history="1">
                    <w:r w:rsidRPr="00AC008E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Письмо</w:t>
                    </w:r>
                  </w:hyperlink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 Минтруда России от 16.03.2020 N 14-2/В-267). Соответственно, необходима и печать работодателя (при ее наличии).</w:t>
                  </w:r>
                </w:p>
              </w:tc>
            </w:tr>
            <w:tr w:rsidR="00AC008E" w:rsidRPr="00AC008E">
              <w:tc>
                <w:tcPr>
                  <w:tcW w:w="13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Увольнение</w:t>
                  </w:r>
                </w:p>
              </w:tc>
              <w:tc>
                <w:tcPr>
                  <w:tcW w:w="8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– Законодательством не установлен исчерпывающий перечень случаев, когда работник вправе уволиться по собственному желанию в удобный для него срок (без отработки двух недель). </w:t>
                  </w: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Также не установлена и обязанность работника подтверждать факт того, что он не может продолжать работу. Однако делать это все же рекомендуется.</w:t>
                  </w:r>
                </w:p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– С 13.08.2020 работник </w:t>
                  </w:r>
                  <w:hyperlink r:id="rId176" w:history="1">
                    <w:r w:rsidRPr="00AC008E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вправе</w:t>
                    </w:r>
                  </w:hyperlink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 обратиться за выплатой среднего заработка за второй и последующие месяцы после увольнения в связи с сокращением численности или штата организации не позднее 15 рабочих дней после окончания соответствующего месяца.</w:t>
                  </w:r>
                </w:p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– Законодательство не содержит запрета на одновременное сокращение должностей и количества работников в рамках одной должности. Таким образом, можно одновременно произвести сокращение численности и штата. В приказе следует указать должности и количество должностей, которые подлежат сокращению.</w:t>
                  </w:r>
                </w:p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– Если работодатель направил работнику уведомление об увольнении в связи с ликвидацией организации по адресу, указанному в трудовом договоре, при этом работник не сообщал работодателю информацию об изменении адреса, то работодатель выполнил обязанность по уведомлению работника об увольнении в связи с ликвидацией. При этом рекомендуется принять возможные меры для получения работником уведомления.</w:t>
                  </w:r>
                </w:p>
              </w:tc>
            </w:tr>
            <w:tr w:rsidR="00AC008E" w:rsidRPr="00AC008E">
              <w:tc>
                <w:tcPr>
                  <w:tcW w:w="13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lastRenderedPageBreak/>
                    <w:t>Неполное рабочее время</w:t>
                  </w:r>
                </w:p>
              </w:tc>
              <w:tc>
                <w:tcPr>
                  <w:tcW w:w="8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В ситуации, когда работник написал заявление о переводе его в режим неполного рабочего времени, он не может отозвать его, если уже подписано дополнительное соглашение к трудовому договору о переводе на работу в режиме неполного рабочего времени. Если же после написания заявления дополнительное соглашение к трудовому договору не подписано, трудовые отношения продолжаются в ранее установленном формате. Отзывать заявление не требуется, достаточно отказаться от подписания дополнительного соглашения.</w:t>
                  </w:r>
                </w:p>
              </w:tc>
            </w:tr>
            <w:tr w:rsidR="00AC008E" w:rsidRPr="00AC008E">
              <w:tc>
                <w:tcPr>
                  <w:tcW w:w="13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>Обучение работников</w:t>
                  </w:r>
                </w:p>
              </w:tc>
              <w:tc>
                <w:tcPr>
                  <w:tcW w:w="83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Законодательством не урегулирован случай обучения работников с частичным отрывом от производства. При направлении работодателем работника на обучение с отрывом от работы за работником </w:t>
                  </w:r>
                  <w:hyperlink r:id="rId177" w:history="1">
                    <w:r w:rsidRPr="00AC008E">
                      <w:rPr>
                        <w:rFonts w:ascii="Arial" w:eastAsia="Calibri" w:hAnsi="Arial" w:cs="Arial"/>
                        <w:color w:val="0000FF"/>
                        <w:sz w:val="21"/>
                        <w:szCs w:val="21"/>
                        <w:u w:val="single"/>
                        <w:lang w:eastAsia="ru-RU"/>
                      </w:rPr>
                      <w:t>сохраняются</w:t>
                    </w:r>
                  </w:hyperlink>
                  <w:r w:rsidRPr="00AC008E">
                    <w:rPr>
                      <w:rFonts w:ascii="Calibri" w:eastAsia="Calibri" w:hAnsi="Calibri" w:cs="Times New Roman"/>
                      <w:lang w:eastAsia="ru-RU"/>
                    </w:rPr>
                    <w:t xml:space="preserve"> место работы (должность) и средняя заработная плата по основному месту работы. При обучении работника без отрыва от производства и с частичным отрывом от производства указанных гарантий не предоставляется.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получить ответы на другие вопросы по теме увольнения работников Вы сможете в ходе </w:t>
            </w:r>
            <w:hyperlink r:id="rId17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«Сложные вопросы оформления увольнения работников: инициатива работника, соглашение сторон, прекращение срока трудового договора, дисциплинарное основание», которая пройдет 16 декабря 2020 года. Вопросы по переходу на электронные трудовые книжки можно задать на </w:t>
            </w:r>
            <w:hyperlink r:id="rId17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«Электронные трудовые книжки: подведение итогов 2020 года. Планируем мероприятия на 2021 год» 4 декабря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41" style="width:22in;height:.75pt" o:hralign="center" o:hrstd="t" o:hr="t" fillcolor="gray" stroked="f"/>
              </w:pict>
            </w: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Утверждена новая форма уведомления об убытии иностранного гражданина из места пребывания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Возможности: с 12 октября 2020 года уведомлять подразделение по вопросам миграции территориального органа МВД России об убытии иностранного гражданина из места пребывания принимающая сторона может в электронной форме с помощью Портала госуслуг. Форма уведомления по содержанию не отличается от прежней.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6672" behindDoc="0" locked="0" layoutInCell="1" allowOverlap="0" wp14:anchorId="591AA5EC" wp14:editId="6E5C299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85825"/>
                  <wp:effectExtent l="0" t="0" r="9525" b="9525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С 7 сентября 2020 года закреплена возможность </w:t>
            </w:r>
            <w:hyperlink r:id="rId18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принимающей стороны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сообщать МВД о прибытии и убытии иностранцев в электронной форме в порядке, установленном МВД (Федеральный </w:t>
            </w:r>
            <w:hyperlink r:id="rId18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закон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08.06.2020 N 182-ФЗ). Подробнее читайте в </w:t>
            </w:r>
            <w:hyperlink r:id="rId18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«Миграционный учет иностранных граждан: что поменяется с 7 сентября 2020 года» на нашем сайте.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hyperlink r:id="rId18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Приказом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14.09.2020 N 641 МВД России утверждены </w:t>
            </w:r>
            <w:hyperlink r:id="rId18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уведомления об убытии, </w:t>
            </w:r>
            <w:hyperlink r:id="rId18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перечень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сведений, содержащихся в указанном уведомлении, </w:t>
            </w:r>
            <w:hyperlink r:id="rId18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требования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к его оформлению, </w:t>
            </w:r>
            <w:hyperlink r:id="rId18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порядок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его направления в орган миграционного учета, в том числе в электронной форме, а также срок хранения копии указанного уведомления в МФЦ или на Почте России.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Форма уведомления и состав сведений остались прежними. А порядком представления уведомления предусмотрено новшество – возможность подать уведомление в электронной форме с использованием Единого портала госуслуг. Если принимающей стороной является физическое лицо, данное уведомление должно быть подписано простой электронной подписью или усиленной квалифицированной электронной подписью данного лица, а в случае если принимающей стороной является организация, – усиленной квалифицированной электронной подписью организации.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br/>
              <w:t>Предусмотрено, что при направлении уполномоченным представителем организации уведомления через Портал госуслуг направление осуществляется из личного кабинета организации. Заявитель на Портале госуслуг не позднее рабочего дня, следующего за днем поступления в подразделение по вопросам миграции данного уведомления, получит сообщение о его приеме, подписанное усиленной квалифицированной электронной подписью уполномоченного должностного лица подразделения по вопросам миграции.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Еще одно новшество – установлен срок хранения в МФЦ и на Почте России копии уведомления об убытии, если оно подавалось через них: он составляет один год.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Новый </w:t>
            </w:r>
            <w:hyperlink r:id="rId19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вступает в силу с 12 октября 2020 года и не применяется в отношении </w:t>
            </w:r>
            <w:hyperlink r:id="rId19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отдельных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иностранных граждан и лиц без гражданства (например, глав дипломатических представительств и глав консульских учреждений иностранных государств в РФ). С этой же даты утрачивает силу аналогичный </w:t>
            </w:r>
            <w:hyperlink r:id="rId19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Приказ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МВД России от 18.03.2019 N 142.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b/>
                <w:bCs/>
                <w:color w:val="444444"/>
                <w:lang w:eastAsia="ru-RU"/>
              </w:rPr>
              <w:t>На заметку:</w:t>
            </w: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за нарушение требований об уведомлении, например за непредставление уведомления об убытии иностранного работника – вахтовика, поставленного на учет по месту пребывания по адресу организации (если эти действия не содержат признаков уголовно наказуемого деяния), грозит штраф (</w:t>
            </w:r>
            <w:hyperlink r:id="rId19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ч. 4 ст. 18.9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КоАП РФ):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от 40 000 до 50 000 руб. – для должностных лиц организации;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– от 400 000 до 500 000 руб. – для организации.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lastRenderedPageBreak/>
              <w:t xml:space="preserve">Разобраться с новыми правилами и формами миграционного учета иностранных граждан поможет </w:t>
            </w:r>
            <w:hyperlink r:id="rId19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Евгения Конюхова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ходе </w:t>
            </w:r>
            <w:hyperlink r:id="rId19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трансляции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«Регулирование трудовых отношений с гражданами СНГ и ЕАЭС: правовые и кадровые вопросы», которая пройдет 19 ноября 2020 года.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rect id="_x0000_i1142" style="width:22in;height:.75pt" o:hralign="center" o:hrstd="t" o:hr="t" fillcolor="gray" stroked="f"/>
              </w:pic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C008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ЦЕНТР ОПЕРАТИВНОГО КОНСУЛЬТИРОВАНИЯ ОТВЕЧАЕТ 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Как рассчитывается средняя зарплата работника, которая должна быть не ниже МРОТ, чтобы кредит на возобновление деятельности под 2% полностью простили? А если сотрудник трудится на неполной ставке?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условие о выплате средней зарплаты не менее МРОТ в период наблюдения должно соблюдаться вне зависимости от формы занятости сотрудника заемщика. Данные для расчета средней зарплаты определяются с использованием информационного сервиса ФНС, в котором есть информация из РСВ, среднесписочной численности работников, а также оперативные сведения о застрахованных лицах из формы СЗВ-М.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7696" behindDoc="0" locked="0" layoutInCell="1" allowOverlap="0" wp14:anchorId="60B59F43" wp14:editId="32ABB9C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Если исходить из формулировки </w:t>
            </w:r>
            <w:hyperlink r:id="rId19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предоставления субсидий, то льготный кредит на возобновление деятельности под 2% и проценты по нему спишут, если в период наблюдения (с 01.12.2020 по 01.04.2021) работникам выплачивают среднюю зарплату не менее </w:t>
            </w:r>
            <w:hyperlink r:id="rId19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МРОТ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. И данные об этой зарплате определяются с использованием информационного сервиса ФНС России (</w:t>
            </w:r>
            <w:hyperlink r:id="rId20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«в» п. 12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Правил, утв. Постановлением Правительства РФ от 16.05.2020 N 696). Это одно из условий, о других условиях для предоставления субсидии можно узнать в </w:t>
            </w:r>
            <w:hyperlink r:id="rId20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Обзоре «Новый льготный кредит для бизнеса по ставке до 2%: разбираемся в деталях»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в СПС КонсультантПлюс.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ФНС России в </w:t>
            </w:r>
            <w:hyperlink r:id="rId20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14.07.2020 N БС-4-11/11351@ отметила, что будут использоваться данные из расчета по страховым взносам и среднесписочной численности работников, а также оперативные сведения о застрахованных лицах по </w:t>
            </w:r>
            <w:hyperlink r:id="rId20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форме СЗВ-М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, полученные по официальным каналам от ПФР.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Минэкономразвития России в </w:t>
            </w:r>
            <w:hyperlink r:id="rId20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от 30.07.2020 N Д13и-24303 прокомментировало, что согласно </w:t>
            </w:r>
            <w:hyperlink r:id="rId20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 для получения субсидии средняя заработная плата, выплачиваемая одному работнику заемщика в течение периода наблюдения по кредитному договору (соглашению), определяемая с использованием информационного сервиса ФНС, не может быть менее МРОТ. При этом условие должно соблюдаться вне зависимости от формы занятости сотрудника заемщика. Требования по выплате заработной платы не менее МРОТ в базовый период </w:t>
            </w:r>
            <w:hyperlink r:id="rId20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Правилами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не установлены.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43" style="width:22in;height:.75pt" o:hralign="center" o:hrstd="t" o:hr="t" fillcolor="gray" stroked="f"/>
              </w:pict>
            </w: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Pr="00AC008E">
                <w:rPr>
                  <w:rFonts w:ascii="Arial" w:eastAsia="Times New Roman" w:hAnsi="Arial" w:cs="Arial"/>
                  <w:b/>
                  <w:bCs/>
                  <w:color w:val="555555"/>
                  <w:sz w:val="27"/>
                  <w:szCs w:val="27"/>
                  <w:lang w:eastAsia="ru-RU"/>
                </w:rPr>
                <w:t xml:space="preserve">Арендодатель перевыставляет арендаторам сверх арендной платы расходы, в частности, на тестирование охранников на коронавирус. Арендодатель составляет счета-фактуры в двух экземплярах. Может ли арендатор по такому счету-фактуре взять НДС к вычету? </w:t>
              </w:r>
            </w:hyperlink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C008E" w:rsidRPr="00AC008E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AC008E" w:rsidRPr="00AC008E" w:rsidRDefault="00AC008E" w:rsidP="00AC0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8E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Риски: если услуги перевыставлены сверх цены договора аренды, то арендодатель должен оформить счет-фактуру в одном экземпляре. А арендатор НДС к вычету не принимает, а всю сумму возмещения учитывает в расходах. </w:t>
                  </w:r>
                </w:p>
              </w:tc>
            </w:tr>
          </w:tbl>
          <w:p w:rsidR="00AC008E" w:rsidRPr="00AC008E" w:rsidRDefault="00AC008E" w:rsidP="00AC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42875" distR="142875" simplePos="0" relativeHeight="251678720" behindDoc="0" locked="0" layoutInCell="1" allowOverlap="0" wp14:anchorId="01024150" wp14:editId="4E905A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​ 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Из вопроса следует, что услуги перевыставлены сверх цены основного договора. В таком случае при получении от арендатора возмещения дополнительных расходов (например, на тестирование охранников на коронавирус, обеспечение их масками, организацию входного фильтра и т.п.) арендодатель должен начислить НДС по </w:t>
            </w:r>
            <w:hyperlink r:id="rId20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расчетной ставке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(20/120 или 10/110). Счет-фактура составляется арендодателем в одном экземпляре и арендатору не выставляется (</w:t>
            </w:r>
            <w:hyperlink r:id="rId20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2 п. 1 ст. 162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</w:t>
            </w:r>
            <w:hyperlink r:id="rId21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1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18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 ведения книги продаж). Арендатор всю сумму возмещения арендодателю может учесть в расходах, при этом НДС к вычету не принимается (Письма Минфина от 22.04.2015 </w:t>
            </w:r>
            <w:hyperlink r:id="rId21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03-07-11/22989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от 23.11.2015 </w:t>
            </w:r>
            <w:hyperlink r:id="rId21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03-07-11/67917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ФНС России от 09.11.2016 </w:t>
            </w:r>
            <w:hyperlink r:id="rId21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N СД-4-3/21171@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).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Отметим, что порядок оформления счета-фактуры при перевыставлении услуг зависит от того, как перевыставлены услуги. Поэтому возможны и другие варианты.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Если стоимость перевыставляемых услуг включена в цену по основному договору, то счет-фактура оформляется в общем порядке без выделения в нем отдельной строкой стоимости перевыставленных услуг. В таком случае арендатор вправе принять к вычету НДС со всей цены договора аренды, включая стоимость возмещенных расходов, на основании выставленного ему счета-фактуры (</w:t>
            </w:r>
            <w:hyperlink r:id="rId21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171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1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172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 Для вычета необходимо соблюсти </w:t>
            </w:r>
            <w:hyperlink r:id="rId21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общие условия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Если услуги перевыставлены в рамках посреднического договора, то посредник (который также является исполнителем) перевыставляет счет-фактуру, только если расходы он произвел от своего имени.</w:t>
            </w:r>
          </w:p>
          <w:p w:rsidR="00AC008E" w:rsidRPr="00AC008E" w:rsidRDefault="00AC008E" w:rsidP="00AC008E">
            <w:pPr>
              <w:spacing w:after="0" w:line="270" w:lineRule="atLeast"/>
              <w:rPr>
                <w:rFonts w:ascii="Arial" w:eastAsia="Calibri" w:hAnsi="Arial" w:cs="Arial"/>
                <w:color w:val="444444"/>
                <w:sz w:val="21"/>
                <w:szCs w:val="21"/>
                <w:lang w:eastAsia="ru-RU"/>
              </w:rPr>
            </w:pPr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>Перевыставляется счет-фактура в том порядке, в котором она перевыставляется посредниками (</w:t>
            </w:r>
            <w:hyperlink r:id="rId218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3.1 ст. 169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РФ, </w:t>
            </w:r>
            <w:hyperlink r:id="rId219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0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«а» п. 7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1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пп. 11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2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12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 ведения журнала учета счетов-фактур, </w:t>
            </w:r>
            <w:hyperlink r:id="rId223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подп. «а» п. 11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 заполнения счета-фактуры, </w:t>
            </w:r>
            <w:hyperlink r:id="rId224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3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Правил ведения книги продаж). Если же услуги приобретаются от имени заказчика (принципала, комитента), то счет-фактура не перевыставляется. Такие счета-фактуры продавцы сразу выписывают на имя заказчика (</w:t>
            </w:r>
            <w:hyperlink r:id="rId225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Письмо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Минфина России от 22.10.2013 N 03-07-14/44201). В таком случае арендатор в рамках посреднического договора как заказчик вправе принять к вычету входной НДС со стоимости перевыставленных расходов. Для этого необходимо иметь правильно оформленный счет-фактуру. Если арендодатель действовал от имени арендатора, то должен быть счет-фактура исполнителя (продавца). А если посредник действовал от своего имени – перевыставленный счет-фактура от арендодателя-посредника с приложением заверенных копий счетов-фактур исполнителя (продавца) (</w:t>
            </w:r>
            <w:hyperlink r:id="rId226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2 ст. 171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, </w:t>
            </w:r>
            <w:hyperlink r:id="rId227" w:history="1">
              <w:r w:rsidRPr="00AC008E">
                <w:rPr>
                  <w:rFonts w:ascii="Arial" w:eastAsia="Calibri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п. 1 ст. 172</w:t>
              </w:r>
            </w:hyperlink>
            <w:r w:rsidRPr="00AC008E">
              <w:rPr>
                <w:rFonts w:ascii="Calibri" w:eastAsia="Calibri" w:hAnsi="Calibri" w:cs="Arial"/>
                <w:color w:val="444444"/>
                <w:lang w:eastAsia="ru-RU"/>
              </w:rPr>
              <w:t xml:space="preserve"> НК РФ).</w:t>
            </w:r>
          </w:p>
        </w:tc>
      </w:tr>
      <w:tr w:rsidR="00AC008E" w:rsidRPr="00AC008E" w:rsidTr="00AC008E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AC008E" w:rsidRPr="00AC008E" w:rsidRDefault="00AC008E" w:rsidP="00AC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44" style="width:22in;height:.75pt" o:hralign="center" o:hrstd="t" o:hr="t" fillcolor="gray" stroked="f"/>
              </w:pict>
            </w:r>
          </w:p>
        </w:tc>
      </w:tr>
    </w:tbl>
    <w:p w:rsidR="002049F9" w:rsidRDefault="002049F9"/>
    <w:sectPr w:rsidR="0020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19D"/>
    <w:multiLevelType w:val="multilevel"/>
    <w:tmpl w:val="FE1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FB121B"/>
    <w:multiLevelType w:val="multilevel"/>
    <w:tmpl w:val="83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04884"/>
    <w:multiLevelType w:val="multilevel"/>
    <w:tmpl w:val="84C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D0811"/>
    <w:multiLevelType w:val="multilevel"/>
    <w:tmpl w:val="421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5B552A"/>
    <w:multiLevelType w:val="multilevel"/>
    <w:tmpl w:val="C80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A7462"/>
    <w:multiLevelType w:val="multilevel"/>
    <w:tmpl w:val="6D0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8E"/>
    <w:rsid w:val="002049F9"/>
    <w:rsid w:val="00A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08E"/>
  </w:style>
  <w:style w:type="character" w:styleId="a3">
    <w:name w:val="Hyperlink"/>
    <w:basedOn w:val="a0"/>
    <w:uiPriority w:val="99"/>
    <w:semiHidden/>
    <w:unhideWhenUsed/>
    <w:rsid w:val="00AC008E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AC008E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AC00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0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8E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AC008E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AC008E"/>
    <w:rPr>
      <w:vanish/>
      <w:webHidden w:val="0"/>
      <w:specVanish w:val="0"/>
    </w:rPr>
  </w:style>
  <w:style w:type="character" w:customStyle="1" w:styleId="title-main">
    <w:name w:val="title-main"/>
    <w:basedOn w:val="a0"/>
    <w:rsid w:val="00AC008E"/>
  </w:style>
  <w:style w:type="character" w:customStyle="1" w:styleId="emailstyle22">
    <w:name w:val="emailstyle22"/>
    <w:basedOn w:val="a0"/>
    <w:semiHidden/>
    <w:rsid w:val="00AC008E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AC0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008E"/>
  </w:style>
  <w:style w:type="character" w:styleId="a3">
    <w:name w:val="Hyperlink"/>
    <w:basedOn w:val="a0"/>
    <w:uiPriority w:val="99"/>
    <w:semiHidden/>
    <w:unhideWhenUsed/>
    <w:rsid w:val="00AC008E"/>
    <w:rPr>
      <w:rFonts w:ascii="Arial" w:hAnsi="Arial" w:cs="Arial" w:hint="default"/>
      <w:color w:val="00707B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AC008E"/>
    <w:rPr>
      <w:rFonts w:ascii="Arial" w:hAnsi="Arial" w:cs="Arial" w:hint="default"/>
      <w:color w:val="00707B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AC00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0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8E"/>
    <w:rPr>
      <w:rFonts w:ascii="Tahoma" w:eastAsia="Calibri" w:hAnsi="Tahoma" w:cs="Tahoma"/>
      <w:sz w:val="16"/>
      <w:szCs w:val="16"/>
      <w:lang w:eastAsia="ru-RU"/>
    </w:rPr>
  </w:style>
  <w:style w:type="paragraph" w:customStyle="1" w:styleId="preheader">
    <w:name w:val="preheader"/>
    <w:basedOn w:val="a"/>
    <w:uiPriority w:val="99"/>
    <w:rsid w:val="00AC008E"/>
    <w:pPr>
      <w:spacing w:after="0" w:line="240" w:lineRule="auto"/>
    </w:pPr>
    <w:rPr>
      <w:rFonts w:ascii="Times New Roman" w:eastAsia="Calibri" w:hAnsi="Times New Roman" w:cs="Times New Roman"/>
      <w:vanish/>
      <w:sz w:val="24"/>
      <w:szCs w:val="24"/>
      <w:lang w:eastAsia="ru-RU"/>
    </w:rPr>
  </w:style>
  <w:style w:type="character" w:customStyle="1" w:styleId="preheader1">
    <w:name w:val="preheader1"/>
    <w:basedOn w:val="a0"/>
    <w:rsid w:val="00AC008E"/>
    <w:rPr>
      <w:vanish/>
      <w:webHidden w:val="0"/>
      <w:specVanish w:val="0"/>
    </w:rPr>
  </w:style>
  <w:style w:type="character" w:customStyle="1" w:styleId="title-main">
    <w:name w:val="title-main"/>
    <w:basedOn w:val="a0"/>
    <w:rsid w:val="00AC008E"/>
  </w:style>
  <w:style w:type="character" w:customStyle="1" w:styleId="emailstyle22">
    <w:name w:val="emailstyle22"/>
    <w:basedOn w:val="a0"/>
    <w:semiHidden/>
    <w:rsid w:val="00AC008E"/>
    <w:rPr>
      <w:rFonts w:ascii="Calibri" w:eastAsia="Calibri" w:hAnsi="Calibri" w:cs="Times New Roman" w:hint="default"/>
      <w:color w:val="1F497D" w:themeColor="dark2"/>
      <w:sz w:val="22"/>
      <w:szCs w:val="22"/>
    </w:rPr>
  </w:style>
  <w:style w:type="character" w:styleId="a8">
    <w:name w:val="Strong"/>
    <w:basedOn w:val="a0"/>
    <w:uiPriority w:val="22"/>
    <w:qFormat/>
    <w:rsid w:val="00AC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.jpeg"/><Relationship Id="rId2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95%26amp%3Bdst%3D100003&amp;uid_news=809329" TargetMode="External"/><Relationship Id="rId42" Type="http://schemas.openxmlformats.org/officeDocument/2006/relationships/hyperlink" Target="http://work.elcode.ru/subscribe/link/?hash=0826b8f324d0e737c8880328d467c34b&amp;id_send=15677&amp;id_email=7770181&amp;url=https%3A%2F%2Felcode.ru%2Fservice%2Fnews%2Fdaydjest-novostey-zakonodatelstva%2Fpravitelstvo-utverdilo-pravila-predostavleniya-v-2&amp;uid_news=805645" TargetMode="External"/><Relationship Id="rId6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38943%26amp%3Bdst%3D100001%26amp%3Bdate%3D08.10.2020&amp;uid_news=808354" TargetMode="External"/><Relationship Id="rId84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18%26amp%3Bfld%3D134%26amp%3BREFFIELD%3D134%26amp%3BREFDST%3D100089%26amp%3BREFDOC%3D272714%26amp%3BREFBASE%3DPBI%26amp%3Bstat%3Drefcode%253D10881%253Bdstident%253D318%253Bindex%253D115%26amp%3Bdate%3D08.10.2020&amp;uid_news=808343" TargetMode="External"/><Relationship Id="rId138" Type="http://schemas.openxmlformats.org/officeDocument/2006/relationships/image" Target="media/image14.jpeg"/><Relationship Id="rId159" Type="http://schemas.openxmlformats.org/officeDocument/2006/relationships/image" Target="media/image16.jpeg"/><Relationship Id="rId170" Type="http://schemas.openxmlformats.org/officeDocument/2006/relationships/image" Target="media/image18.jpeg"/><Relationship Id="rId191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54584%26amp%3Bdst%3D75%26amp%3Bfld%3D134%26amp%3BREFFIELD%3D134%26amp%3BREFDST%3D101339%26amp%3BREFDOC%3D361165%26amp%3BREFBASE%3DLAW%26amp%3Bstat%3Drefcode%253D10881%253Bdstident%253D75%253Bindex%253D957%26amp%3Bdate%3D06.10.2020&amp;uid_news=805643" TargetMode="External"/><Relationship Id="rId205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461%26amp%3Bdst%3D100056%26amp%3Bfld%3D134%26amp%3BREFFIELD%3D134%26amp%3BREFDST%3D100013%26amp%3BREFDOC%3D359539%26amp%3BREFBASE%3DLAW%26amp%3Bstat%3Drefcode%253D10881%253Bdstident%253D100056%253Bindex%253D39%26amp%3Bdate%3D07.10.2020&amp;uid_news=806619" TargetMode="External"/><Relationship Id="rId226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304%26amp%3Bdst%3D12767%26amp%3Bfld%3D134%26amp%3BREFFIELD%3D134%26amp%3BREFDST%3D100052%26amp%3BREFDOC%3D239290%26amp%3BREFBASE%3DPBI%26amp%3Bstat%3Drefcode%253D10881%253Bdstident%253D12767%253Bindex%253D73%26amp%3Bdate%3D07.10.2020&amp;uid_news=806633" TargetMode="External"/><Relationship Id="rId10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17%26amp%3Bdate%3D06.10.2020&amp;uid_news=805573" TargetMode="External"/><Relationship Id="rId1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49%26amp%3Bdst%3D100003&amp;uid_news=809329" TargetMode="External"/><Relationship Id="rId3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3499%26amp%3Bdst%3D100004&amp;uid_news=809318" TargetMode="External"/><Relationship Id="rId53" Type="http://schemas.openxmlformats.org/officeDocument/2006/relationships/hyperlink" Target="http://work.elcode.ru/subscribe/link/?hash=0826b8f324d0e737c8880328d467c34b&amp;id_send=15677&amp;id_email=7770181&amp;url=https%3A%2F%2Frmsp.nalog.ru%2F&amp;uid_news=809305" TargetMode="External"/><Relationship Id="rId74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179%26amp%3Bfld%3D134%26amp%3BREFFIELD%3D134%26amp%3BREFDST%3D100088%26amp%3BREFDOC%3D272714%26amp%3BREFBASE%3DPBI%26amp%3Bstat%3Drefcode%253D10881%253Bdstident%253D179%253Bindex%253D114%26amp%3Bdate%3D08.10.2020&amp;uid_news=808343" TargetMode="External"/><Relationship Id="rId128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QUEST%26n%3D198213%26dst%3D100001%26date%3D09.10.2020&amp;uid_news=809323" TargetMode="External"/><Relationship Id="rId14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49273%26amp%3Bdst%3D4213%26amp%3Bdate%3D09.10.2020&amp;uid_news=80930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ork.elcode.ru/subscribe/link/?hash=0826b8f324d0e737c8880328d467c34b&amp;id_send=15677&amp;id_email=7770181&amp;url=https%3A%2F%2Flogin.consultant.ru%2Flink%2F%3Frnd%3DEE53051811708BE191E160AE9B60DE04%26amp%3Breq%3Ddoc%26amp%3Bbase%3DLAW%26amp%3Bn%3D357304%26amp%3Bdst%3D15275%26amp%3Bfld%3D134%26amp%3BREFFIELD%3D134%26amp%3BREFDST%3D100016%26amp%3BREFDOC%3D194908%26amp%3BREFBASE%3DQUEST%26amp%3Bstat%3Drefcode%253D10881%253Bdstident%253D15275%253Bindex%253D5%26amp%3Bdate%3D07.10.2020&amp;uid_news=806601" TargetMode="External"/><Relationship Id="rId16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989%26amp%3Bdst%3D100001%26amp%3Bdate%3D09.10.2020&amp;uid_news=809138" TargetMode="External"/><Relationship Id="rId181" Type="http://schemas.openxmlformats.org/officeDocument/2006/relationships/image" Target="media/image19.jpeg"/><Relationship Id="rId216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304%26amp%3Bdst%3D6172%26amp%3Bfld%3D134%26amp%3BREFFIELD%3D134%26amp%3BREFDST%3D100011%26amp%3BREFDOC%3D239290%26amp%3BREFBASE%3DPBI%26amp%3Bstat%3Drefcode%253D10881%253Bdstident%253D6172%253Bindex%253D18%26amp%3Bdate%3D07.10.2020&amp;uid_news=806633" TargetMode="External"/><Relationship Id="rId2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49%26amp%3Bdst%3D100003&amp;uid_news=809329" TargetMode="External"/><Relationship Id="rId2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35758%26amp%3Bdst%3D100001&amp;uid_news=809329" TargetMode="External"/><Relationship Id="rId43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60774%26amp%3Bdst%3D100007%26amp%3Bfld%3D134%26amp%3BREFFIELD%3D134%26amp%3BREFDST%3D100053%26amp%3BREFDOC%3D356520%26amp%3BREFBASE%3DLAW%26amp%3Bstat%3Drefcode%253D16876%253Bdstident%253D100007%253Bindex%253D64%26amp%3Bdate%3D06.10.2020&amp;uid_news=805645" TargetMode="External"/><Relationship Id="rId48" Type="http://schemas.openxmlformats.org/officeDocument/2006/relationships/hyperlink" Target="http://work.elcode.ru/subscribe/link/?hash=0826b8f324d0e737c8880328d467c34b&amp;id_send=15677&amp;id_email=7770181&amp;url=https%3A%2F%2Felcode.ru%2Fservice%2Fnews%2Fdaydjest-novostey-zakonodatelstva%2Fkakie-koronavirusnye-subsidii-nuzhno-uchityvat--v-&amp;uid_news=805645" TargetMode="External"/><Relationship Id="rId6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BI%26amp%3Bn%3D273323%26amp%3Bdst%3D100001%26amp%3Bdate%3D08.10.2020&amp;uid_news=808354" TargetMode="External"/><Relationship Id="rId6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07%26amp%3Bdst%3D100002%26amp%3Bdate%3D08.10.2020&amp;uid_news=808343" TargetMode="External"/><Relationship Id="rId11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99%26amp%3Bdst%3D100017%26amp%3Bdate%3D06.10.2020&amp;uid_news=805573" TargetMode="External"/><Relationship Id="rId11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201384%26amp%3Bdst%3D4%26amp%3Bdate%3D05.10.2020&amp;uid_news=805060" TargetMode="External"/><Relationship Id="rId13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3847%26amp%3Bdst%3D18891%26amp%3Bdate%3D12.10.2020&amp;uid_news=809323" TargetMode="External"/><Relationship Id="rId13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289%26amp%3Bdst%3D100003%26amp%3Bdate%3D09.10.2020&amp;uid_news=809309" TargetMode="External"/><Relationship Id="rId80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54470%26amp%3Bdst%3D100061%26amp%3Bfld%3D134%26amp%3BREFFIELD%3D134%26amp%3BREFDST%3D100089%26amp%3BREFDOC%3D272714%26amp%3BREFBASE%3DPBI%26amp%3Bstat%3Drefcode%253D10881%253Bdstident%253D100061%253Bindex%253D115%26amp%3Bdate%3D08.10.2020&amp;uid_news=808343" TargetMode="External"/><Relationship Id="rId85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21%26amp%3Bfld%3D134%26amp%3BREFFIELD%3D134%26amp%3BREFDST%3D100089%26amp%3BREFDOC%3D272714%26amp%3BREFBASE%3DPBI%26amp%3Bstat%3Drefcode%253D10881%253Bdstident%253D321%253Bindex%253D115%26amp%3Bdate%3D08.10.2020&amp;uid_news=808343" TargetMode="External"/><Relationship Id="rId15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35691%26amp%3Bdst%3D100019%26amp%3Bdate%3D09.10.2020&amp;uid_news=809309" TargetMode="External"/><Relationship Id="rId15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7304%26amp%3Bdst%3D102315%26amp%3Bdate%3D07.10.2020&amp;uid_news=806611" TargetMode="External"/><Relationship Id="rId171" Type="http://schemas.openxmlformats.org/officeDocument/2006/relationships/hyperlink" Target="http://work.elcode.ru/subscribe/link/?hash=0826b8f324d0e737c8880328d467c34b&amp;id_send=15677&amp;id_email=7770181&amp;url=https%3A%2F%2Fstorage.consultant.ru%2Fondb%2Fattachments%2F202010%2F06%2Favgust_rd6.pdf&amp;uid_news=806140" TargetMode="External"/><Relationship Id="rId176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BI%26amp%3Bn%3D271989%26amp%3Bdst%3D100004%26amp%3Bdate%3D07.10.2020&amp;uid_news=806140" TargetMode="External"/><Relationship Id="rId192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29160%26amp%3BREFFIELD%3D134%26amp%3BREFDST%3D101340%26amp%3BREFDOC%3D361165%26amp%3BREFBASE%3DLAW%26amp%3Bstat%3Drefcode%253D10881%253Bindex%253D958%26amp%3Bdate%3D06.10.2020&amp;uid_news=805643" TargetMode="External"/><Relationship Id="rId197" Type="http://schemas.openxmlformats.org/officeDocument/2006/relationships/image" Target="media/image20.jpeg"/><Relationship Id="rId206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461%26amp%3Bdst%3D100009%26amp%3Bfld%3D134%26amp%3BREFFIELD%3D134%26amp%3BREFDST%3D100013%26amp%3BREFDOC%3D359539%26amp%3BREFBASE%3DLAW%26amp%3Bstat%3Drefcode%253D10881%253Bdstident%253D100009%253Bindex%253D39%26amp%3Bdate%3D07.10.2020&amp;uid_news=806619" TargetMode="External"/><Relationship Id="rId227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304%26amp%3Bdst%3D6172%26amp%3Bfld%3D134%26amp%3BREFFIELD%3D134%26amp%3BREFDST%3D100052%26amp%3BREFDOC%3D239290%26amp%3BREFBASE%3DPBI%26amp%3Bstat%3Drefcode%253D10881%253Bdstident%253D6172%253Bindex%253D73%26amp%3Bdate%3D07.10.2020&amp;uid_news=806633" TargetMode="External"/><Relationship Id="rId20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2864%26amp%3Bdst%3D100001&amp;uid_news=806619" TargetMode="External"/><Relationship Id="rId222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00259%26amp%3Bfld%3D134%26amp%3BREFFIELD%3D134%26amp%3BREFDST%3D100010%26amp%3BREFDOC%3D239291%26amp%3BREFBASE%3DPBI%26amp%3Bstat%3Drefcode%253D10881%253Bdstident%253D100259%253Bindex%253D11%26amp%3Bdate%3D07.10.2020&amp;uid_news=806633" TargetMode="External"/><Relationship Id="rId1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95%26amp%3Bdst%3D100003&amp;uid_news=809329" TargetMode="External"/><Relationship Id="rId1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37450%26amp%3Bdst%3D392&amp;uid_news=809329" TargetMode="External"/><Relationship Id="rId33" Type="http://schemas.openxmlformats.org/officeDocument/2006/relationships/hyperlink" Target="http://work.elcode.ru/subscribe/link/?hash=0826b8f324d0e737c8880328d467c34b&amp;id_send=15677&amp;id_email=7770181&amp;url=https%3A%2F%2Fwww.asv.org.ru%2Fagency%2Ffor_press%2Fpr%2F718853%2F&amp;uid_news=809318" TargetMode="External"/><Relationship Id="rId3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BI%26amp%3Bn%3D242018%26amp%3Bdst%3D100001%26amp%3Bdate%3D09.10.2020&amp;uid_news=809312" TargetMode="External"/><Relationship Id="rId59" Type="http://schemas.openxmlformats.org/officeDocument/2006/relationships/image" Target="media/image7.jpeg"/><Relationship Id="rId10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4470%26amp%3Bdst%3D100004%26amp%3Bdate%3D06.10.2020&amp;uid_news=805573" TargetMode="External"/><Relationship Id="rId10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20%26amp%3Bdate%3D06.10.2020&amp;uid_news=805573" TargetMode="External"/><Relationship Id="rId124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webinari%2Fotmena-envd-vybiraem-vygodnyy-variant-sistemy-nalo&amp;uid_news=805060" TargetMode="External"/><Relationship Id="rId129" Type="http://schemas.openxmlformats.org/officeDocument/2006/relationships/image" Target="media/image13.jpeg"/><Relationship Id="rId54" Type="http://schemas.openxmlformats.org/officeDocument/2006/relationships/hyperlink" Target="http://work.elcode.ru/subscribe/link/?hash=0826b8f324d0e737c8880328d467c34b&amp;id_send=15677&amp;id_email=7770181&amp;url=https%3A%2F%2Flogin.consultant.ru%2Flink%2F%3Frnd%3D432178507D5C6EA29B92AE72F9339FC1%26amp%3Breq%3Ddoc%26amp%3Bbase%3DLAW%26amp%3Bn%3D355876%26amp%3Bdst%3D100010%26amp%3Bfld%3D134%26amp%3BREFFIELD%3D134%26amp%3BREFDST%3D100003%26amp%3BREFDOC%3D267822%26amp%3BREFBASE%3DPBI%26amp%3Bstat%3Drefcode%253D10881%253Bdstident%253D100010%253Bindex%253D4%26amp%3Bdate%3D09.10.2020&amp;uid_news=809305" TargetMode="External"/><Relationship Id="rId7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07%26amp%3Bdst%3D100009%26amp%3Bdate%3D08.10.2020&amp;uid_news=808343" TargetMode="External"/><Relationship Id="rId75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00%26amp%3Bfld%3D134%26amp%3BREFFIELD%3D134%26amp%3BREFDST%3D100088%26amp%3BREFDOC%3D272714%26amp%3BREFBASE%3DPBI%26amp%3Bstat%3Drefcode%253D10881%253Bdstident%253D300%253Bindex%253D114%26amp%3Bdate%3D08.10.2020&amp;uid_news=808343" TargetMode="External"/><Relationship Id="rId91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vstrechi-s-expertami%2Fvstrecha-s-ekspertom-novacii-dlya-buhgaltera-v-202&amp;uid_news=808343" TargetMode="External"/><Relationship Id="rId96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2079%26amp%3Bdst%3D100002%252C1%26amp%3Bdate%3D07.10.2020&amp;uid_news=806601" TargetMode="External"/><Relationship Id="rId14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289%26amp%3Bdst%3D100003%26amp%3Bdate%3D09.10.2020&amp;uid_news=809309" TargetMode="External"/><Relationship Id="rId14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224%26amp%3Bdst%3D100003%26amp%3Bdate%3D09.10.2020&amp;uid_news=809309" TargetMode="External"/><Relationship Id="rId161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webinari%2F11-09-20-translyaciya-praktikum-dlya-kadrovika-sob&amp;uid_news=809138" TargetMode="External"/><Relationship Id="rId166" Type="http://schemas.openxmlformats.org/officeDocument/2006/relationships/hyperlink" Target="http://work.elcode.ru/subscribe/link/?hash=0826b8f324d0e737c8880328d467c34b&amp;id_send=15677&amp;id_email=7770181&amp;url=http%3A%2F%2Fgovernment.ru%2Fdocs%2F40554%2F&amp;uid_news=809136" TargetMode="External"/><Relationship Id="rId18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4584%26amp%3Bdst%3D73%26amp%3Bdate%3D06.10.2020&amp;uid_news=805643" TargetMode="External"/><Relationship Id="rId18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77%26amp%3Bdst%3D100090%26amp%3Bdate%3D06.10.2020&amp;uid_news=805643" TargetMode="External"/><Relationship Id="rId217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PBI%26amp%3Bn%3D237573%26amp%3Bdst%3D100023%26amp%3Bfld%3D134%26amp%3BREFFIELD%3D134%26amp%3BREFDST%3D100011%26amp%3BREFDOC%3D239290%26amp%3BREFBASE%3DPBI%26amp%3Bstat%3Drefcode%253D10881%253Bdstident%253D100023%253Bindex%253D18%26amp%3Bdate%3D07.10.2020&amp;uid_news=80663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12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QUEST%26amp%3Bn%3D145353%26amp%3Bdst%3D100008%26amp%3Bfld%3D134%26amp%3BREFFIELD%3D134%26amp%3BREFDST%3D100002%26amp%3BREFDOC%3D74767%26amp%3BREFBASE%3DPBI%26amp%3Bstat%3Drefcode%253D10881%253Bdstident%253D100008%253Bindex%253D3%26amp%3Bdate%3D07.10.2020&amp;uid_news=806633" TargetMode="External"/><Relationship Id="rId2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95%26amp%3Bdst%3D100003&amp;uid_news=809329" TargetMode="External"/><Relationship Id="rId28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11916%26dst%3D4%252C-568%26date%3D09.10.2020&amp;uid_news=809318" TargetMode="External"/><Relationship Id="rId49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QUEST%26n%3D198273%26dst%3D100004%252C1%26date%3D09.10.2020&amp;uid_news=809305" TargetMode="External"/><Relationship Id="rId11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99%26amp%3Bdst%3D100056%26amp%3Bdate%3D06.10.2020&amp;uid_news=805573" TargetMode="External"/><Relationship Id="rId11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9788%26amp%3Bdst%3D100005%26amp%3Bdate%3D05.10.2020&amp;uid_news=805060" TargetMode="External"/><Relationship Id="rId44" Type="http://schemas.openxmlformats.org/officeDocument/2006/relationships/hyperlink" Target="http://work.elcode.ru/subscribe/link/?hash=0826b8f324d0e737c8880328d467c34b&amp;id_send=15677&amp;id_email=7770181&amp;url=https%3A%2F%2Felcode.ru%2Fservice%2Fnews%2Fdaydjest-novostey-zakonodatelstva%2Fsubsidiya-na-profilaktiku-koronavirusa-nado-li-pod&amp;uid_news=805645" TargetMode="External"/><Relationship Id="rId60" Type="http://schemas.openxmlformats.org/officeDocument/2006/relationships/hyperlink" Target="http://work.elcode.ru/subscribe/link/?hash=0826b8f324d0e737c8880328d467c34b&amp;id_send=15677&amp;id_email=7770181&amp;url=https%3A%2F%2Fwww.gosuslugi.ru%2F&amp;uid_news=808354" TargetMode="External"/><Relationship Id="rId65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4007%26dst%3D100002%26date%3D08.10.2020&amp;uid_news=808343" TargetMode="External"/><Relationship Id="rId81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179%26amp%3Bfld%3D134%26amp%3BREFFIELD%3D134%26amp%3BREFDST%3D100089%26amp%3BREFDOC%3D272714%26amp%3BREFBASE%3DPBI%26amp%3Bstat%3Drefcode%253D10881%253Bdstident%253D179%253Bindex%253D115%26amp%3Bdate%3D08.10.2020&amp;uid_news=808343" TargetMode="External"/><Relationship Id="rId86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180%26amp%3Bfld%3D134%26amp%3BREFFIELD%3D134%26amp%3BREFDST%3D100089%26amp%3BREFDOC%3D272714%26amp%3BREFBASE%3DPBI%26amp%3Bstat%3Drefcode%253D10881%253Bdstident%253D180%253Bindex%253D115%26amp%3Bdate%3D08.10.2020&amp;uid_news=808343" TargetMode="External"/><Relationship Id="rId13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213%26amp%3Bdst%3D100001%26amp%3Bdate%3D09.10.2020&amp;uid_news=809323" TargetMode="External"/><Relationship Id="rId135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53847%26amp%3Bdst%3D100008%26amp%3Bfld%3D134%26amp%3BREFFIELD%3D134%26amp%3BREFDST%3D100007%26amp%3BREFDOC%3D198213%26amp%3BREFBASE%3DQUEST%26amp%3Bstat%3Drefcode%253D16876%253Bdstident%253D100008%253Bindex%253D11%26amp%3Bdate%3D09.10.2020&amp;uid_news=809323" TargetMode="External"/><Relationship Id="rId151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QUEST%26n%3D198149%26dst%3D100015%26date%3D07.10.2020&amp;uid_news=806611" TargetMode="External"/><Relationship Id="rId156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7304%26amp%3Bdst%3D102316%26amp%3Bdate%3D07.10.2020&amp;uid_news=806611" TargetMode="External"/><Relationship Id="rId17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7134%26amp%3Bdst%3D2259%26amp%3Bdate%3D07.10.2020&amp;uid_news=806140" TargetMode="External"/><Relationship Id="rId198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461%26amp%3Bdst%3D100059%26amp%3Bfld%3D134%26amp%3BREFFIELD%3D134%26amp%3BREFDST%3D100003%26amp%3BREFDOC%3D271968%26amp%3BREFBASE%3DPBI%26amp%3Bstat%3Drefcode%253D10881%253Bdstident%253D100059%253Bindex%253D5%26amp%3Bdate%3D07.10.2020&amp;uid_news=806619" TargetMode="External"/><Relationship Id="rId172" Type="http://schemas.openxmlformats.org/officeDocument/2006/relationships/hyperlink" Target="http://work.elcode.ru/subscribe/link/?hash=0826b8f324d0e737c8880328d467c34b&amp;id_send=15677&amp;id_email=7770181&amp;url=https%3A%2F%2Fstorage.consultant.ru%2Fondb%2Fattachments%2F202010%2F06%2Fsentabr_Dyo.pdf&amp;uid_news=806140" TargetMode="External"/><Relationship Id="rId193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59000%26amp%3Bdst%3D4875%26amp%3Bfld%3D134%26amp%3BREFFIELD%3D134%26amp%3BREFDST%3D100029%26amp%3BREFDOC%3D252788%26amp%3BREFBASE%3DPBI%26amp%3Bstat%3Drefcode%253D10881%253Bdstident%253D4875%253Bindex%253D41%26amp%3Bdate%3D06.10.2020&amp;uid_news=805643" TargetMode="External"/><Relationship Id="rId202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QUEST%26amp%3Bn%3D196106%26amp%3BREFFIELD%3D134%26amp%3BREFDST%3D100010%26amp%3BREFDOC%3D271967%26amp%3BREFBASE%3DPBI%26amp%3Bstat%3Drefcode%253D10881%253Bindex%253D12%26amp%3Bdate%3D07.10.2020&amp;uid_news=806619" TargetMode="External"/><Relationship Id="rId207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PBI%26n%3D239291%26dst%3D100001%26date%3D07.10.2020&amp;uid_news=806633" TargetMode="External"/><Relationship Id="rId223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859%26amp%3Bfld%3D134%26amp%3BREFFIELD%3D134%26amp%3BREFDST%3D100010%26amp%3BREFDOC%3D239291%26amp%3BREFBASE%3DPBI%26amp%3Bstat%3Drefcode%253D10881%253Bdstident%253D859%253Bindex%253D11%26amp%3Bdate%3D07.10.2020&amp;uid_news=806633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6173%26amp%3Bdst%3D934&amp;uid_news=809329" TargetMode="External"/><Relationship Id="rId1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49&amp;uid_news=809329&amp;dst=100044" TargetMode="External"/><Relationship Id="rId3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58&amp;uid_news=809312" TargetMode="External"/><Relationship Id="rId10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25%26amp%3Bdate%3D06.10.2020&amp;uid_news=805573" TargetMode="External"/><Relationship Id="rId34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4058&amp;uid_news=809312" TargetMode="External"/><Relationship Id="rId50" Type="http://schemas.openxmlformats.org/officeDocument/2006/relationships/image" Target="media/image6.jpeg"/><Relationship Id="rId55" Type="http://schemas.openxmlformats.org/officeDocument/2006/relationships/hyperlink" Target="http://work.elcode.ru/subscribe/link/?hash=0826b8f324d0e737c8880328d467c34b&amp;id_send=15677&amp;id_email=7770181&amp;url=https%3A%2F%2Flogin.consultant.ru%2Flink%2F%3Frnd%3D432178507D5C6EA29B92AE72F9339FC1%26amp%3Breq%3Ddoc%26amp%3Bbase%3DLAW%26amp%3Bn%3D355876%26amp%3Bdst%3D100010%26amp%3Bfld%3D134%26amp%3BREFFIELD%3D134%26amp%3BREFDST%3D100003%26amp%3BREFDOC%3D267822%26amp%3BREFBASE%3DPBI%26amp%3Bstat%3Drefcode%253D10881%253Bdstident%253D100010%253Bindex%253D4%26amp%3Bdate%3D09.10.2020&amp;uid_news=809305" TargetMode="External"/><Relationship Id="rId76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03%26amp%3Bfld%3D134%26amp%3BREFFIELD%3D134%26amp%3BREFDST%3D100088%26amp%3BREFDOC%3D272714%26amp%3BREFBASE%3DPBI%26amp%3Bstat%3Drefcode%253D10881%253Bdstident%253D303%253Bindex%253D114%26amp%3Bdate%3D08.10.2020&amp;uid_news=808343" TargetMode="External"/><Relationship Id="rId97" Type="http://schemas.openxmlformats.org/officeDocument/2006/relationships/hyperlink" Target="http://work.elcode.ru/subscribe/link/?hash=0826b8f324d0e737c8880328d467c34b&amp;id_send=15677&amp;id_email=7770181&amp;url=https%3A%2F%2Fofd.nalog.ru%2F&amp;uid_news=806601" TargetMode="External"/><Relationship Id="rId10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2938%26amp%3Bdst%3D100005%26amp%3Bdate%3D06.10.2020&amp;uid_news=805573" TargetMode="External"/><Relationship Id="rId12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104%26amp%3Bdst%3D100001%26amp%3Bdate%3D05.10.2020&amp;uid_news=805060" TargetMode="External"/><Relationship Id="rId125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3660%26dst%3D100002%26date%3D05.10.2020&amp;uid_news=805055" TargetMode="External"/><Relationship Id="rId14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224%26amp%3Bdst%3D100001%26amp%3Bdate%3D09.10.2020&amp;uid_news=809309" TargetMode="External"/><Relationship Id="rId146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64224%26amp%3Bdst%3D100017%26amp%3Bfld%3D134%26amp%3BREFFIELD%3D134%26amp%3BREFDST%3D100015%26amp%3BREFDOC%3D335691%26amp%3BREFBASE%3DLAW%26amp%3Bstat%3Drefcode%253D10881%253Bdstident%253D100017%253Bindex%253D21%26amp%3Bdate%3D09.10.2020&amp;uid_news=809309" TargetMode="External"/><Relationship Id="rId16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8793%26amp%3Bdst%3D100022%26amp%3Bdate%3D09.10.2020&amp;uid_news=809136" TargetMode="External"/><Relationship Id="rId18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77%26amp%3Bdst%3D100112%26amp%3Bdate%3D06.10.2020&amp;uid_news=805643" TargetMode="External"/><Relationship Id="rId7" Type="http://schemas.openxmlformats.org/officeDocument/2006/relationships/image" Target="cid:5536137c4082c9aecc59dd1ef9a3b05f@pmanager.prod5.elcode.local" TargetMode="External"/><Relationship Id="rId7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07%26amp%3Bdst%3D100270%26amp%3Bdate%3D08.10.2020&amp;uid_news=808343" TargetMode="External"/><Relationship Id="rId92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QUEST%26n%3D198191%26dst%3D100004%252C1%26date%3D07.10.2020&amp;uid_news=806601" TargetMode="External"/><Relationship Id="rId162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4293%26dst%3D100002%26date%3D09.10.2020&amp;uid_news=809136" TargetMode="External"/><Relationship Id="rId183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54481%26amp%3BREFFIELD%3D134%26amp%3BREFDST%3D1000000293%26amp%3BREFDOC%3D207705%26amp%3BREFBASE%3DLAW%26amp%3Bstat%3Drefcode%253D10881%253Bindex%253D330%26amp%3Bdate%3D06.10.2020&amp;uid_news=805643" TargetMode="External"/><Relationship Id="rId213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QUEST%26amp%3Bn%3D151968%26amp%3BREFFIELD%3D134%26amp%3BREFDST%3D100005%26amp%3BREFDOC%3D239291%26amp%3BREFBASE%3DPBI%26amp%3Bstat%3Drefcode%253D10881%253Bindex%253D6%26amp%3Bdate%3D07.10.2020&amp;uid_news=806633" TargetMode="External"/><Relationship Id="rId218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304%26amp%3Bdst%3D9944%26amp%3Bfld%3D134%26amp%3BREFFIELD%3D134%26amp%3BREFDST%3D100010%26amp%3BREFDOC%3D239291%26amp%3BREFBASE%3DPBI%26amp%3Bstat%3Drefcode%253D10881%253Bdstident%253D9944%253Bindex%253D11%26amp%3Bdate%3D07.10.2020&amp;uid_news=806633" TargetMode="External"/><Relationship Id="rId2" Type="http://schemas.openxmlformats.org/officeDocument/2006/relationships/styles" Target="styles.xml"/><Relationship Id="rId29" Type="http://schemas.openxmlformats.org/officeDocument/2006/relationships/image" Target="media/image3.jpeg"/><Relationship Id="rId2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41788&amp;uid_news=809329" TargetMode="External"/><Relationship Id="rId40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QUEST%26n%3D198004%26dst%3D100001%252C1%26date%3D05.10.2020&amp;uid_news=805645" TargetMode="External"/><Relationship Id="rId4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004%26amp%3Bdst%3D100001%252C1%26amp%3Bdate%3D05.10.2020&amp;uid_news=805645" TargetMode="External"/><Relationship Id="rId66" Type="http://schemas.openxmlformats.org/officeDocument/2006/relationships/image" Target="media/image8.jpeg"/><Relationship Id="rId8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1360%26amp%3Bdst%3D100193%26amp%3Bdate%3D08.10.2020&amp;uid_news=808343" TargetMode="External"/><Relationship Id="rId11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30%26amp%3Bdate%3D06.10.2020&amp;uid_news=805573" TargetMode="External"/><Relationship Id="rId11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99%26amp%3Bdst%3D1%26amp%3Bdate%3D06.10.2020&amp;uid_news=805573" TargetMode="External"/><Relationship Id="rId131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58732%26amp%3Bdst%3D100010%26amp%3Bfld%3D134%26amp%3BREFFIELD%3D134%26amp%3BREFDST%3D100112%26amp%3BREFDOC%3D43471%26amp%3BREFBASE%3DPKBO%26amp%3Bstat%3Drefcode%253D10881%253Bdstident%253D100010%253Bindex%253D3%26amp%3Bdate%3D09.10.2020&amp;uid_news=809323" TargetMode="External"/><Relationship Id="rId136" Type="http://schemas.openxmlformats.org/officeDocument/2006/relationships/hyperlink" Target="http://work.elcode.ru/subscribe/link/?hash=0826b8f324d0e737c8880328d467c34b&amp;id_send=15677&amp;id_email=7770181&amp;url=https%3A%2F%2Fwww.elcode.ru%2Fproducts%2Feducation%2Fraspisanie-meropriyatiy%2Fformat-webinari%2Fit-kompanii-novye-lgoty-riski-i-dopolnitelnye-vozm%23mentor&amp;uid_news=809323" TargetMode="External"/><Relationship Id="rId15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BI%26amp%3Bn%3D262745%26amp%3Bdst%3D100002%26amp%3Bdate%3D07.10.2020&amp;uid_news=806611" TargetMode="External"/><Relationship Id="rId178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webinari%2F11-09-20-slozhnye-voprosy-oformleniya-uvolneniya-r&amp;uid_news=806140" TargetMode="External"/><Relationship Id="rId61" Type="http://schemas.openxmlformats.org/officeDocument/2006/relationships/hyperlink" Target="http://work.elcode.ru/subscribe/link/?hash=0826b8f324d0e737c8880328d467c34b&amp;id_send=15677&amp;id_email=7770181&amp;url=https%3A%2F%2Feln.gosuslugi.ru%2F&amp;uid_news=808354" TargetMode="External"/><Relationship Id="rId82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12%26amp%3Bfld%3D134%26amp%3BREFFIELD%3D134%26amp%3BREFDST%3D100089%26amp%3BREFDOC%3D272714%26amp%3BREFBASE%3DPBI%26amp%3Bstat%3Drefcode%253D10881%253Bdstident%253D312%253Bindex%253D115%26amp%3Bdate%3D08.10.2020&amp;uid_news=808343" TargetMode="External"/><Relationship Id="rId152" Type="http://schemas.openxmlformats.org/officeDocument/2006/relationships/image" Target="media/image15.jpeg"/><Relationship Id="rId17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KBO%26amp%3Bn%3D44195%26amp%3Bdst%3D100755%26amp%3Bdate%3D07.10.2020&amp;uid_news=806140" TargetMode="External"/><Relationship Id="rId194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translyacii%2Ftranslyaciya-regulirovanie-trudovyh-otnosheniy-s-g%23mentor&amp;uid_news=805643" TargetMode="External"/><Relationship Id="rId19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41912%26amp%3Bdst%3D100042%26amp%3Bdate%3D07.10.2020&amp;uid_news=806619" TargetMode="External"/><Relationship Id="rId203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194369%26amp%3Bdst%3D100012%26amp%3Bfld%3D134%26amp%3BREFFIELD%3D134%26amp%3BREFDST%3D100009%26amp%3BREFDOC%3D196106%26amp%3BREFBASE%3DQUEST%26amp%3Bstat%3Drefcode%253D10881%253Bdstident%253D100012%253Bindex%253D14%26amp%3Bdate%3D07.10.2020&amp;uid_news=806619" TargetMode="External"/><Relationship Id="rId208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PBI%26amp%3Bn%3D22861%26amp%3Bdst%3D100010%26amp%3Bfld%3D134%26amp%3BREFFIELD%3D134%26amp%3BREFDST%3D100002%26amp%3BREFDOC%3D74767%26amp%3BREFBASE%3DPBI%26amp%3Bstat%3Drefcode%253D10881%253Bdstident%253D100010%253Bindex%253D3%26amp%3Bdate%3D07.10.2020&amp;uid_news=806633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37450%26amp%3Bdst%3D100231&amp;uid_news=809329" TargetMode="External"/><Relationship Id="rId224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534%26amp%3Bfld%3D134%26amp%3BREFFIELD%3D134%26amp%3BREFDST%3D100010%26amp%3BREFDOC%3D239291%26amp%3BREFBASE%3DPBI%26amp%3Bstat%3Drefcode%253D10881%253Bdstident%253D1534%253Bindex%253D11%26amp%3Bdate%3D07.10.2020&amp;uid_news=806633" TargetMode="External"/><Relationship Id="rId1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49&amp;uid_news=809329" TargetMode="External"/><Relationship Id="rId3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11916%26amp%3Bdst%3D4%252C-568%26amp%3Bdate%3D09.10.2020&amp;uid_news=809318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://work.elcode.ru/subscribe/link/?hash=0826b8f324d0e737c8880328d467c34b&amp;id_send=15677&amp;id_email=7770181&amp;url=https%3A%2F%2Flogin.consultant.ru%2Flink%2F%3Frnd%3D432178507D5C6EA29B92AE72F9339FC1%26amp%3Breq%3Ddoc%26amp%3Bbase%3DLAW%26amp%3Bn%3D357460%26amp%3Bdst%3D100018%26amp%3Bfld%3D134%26amp%3BREFFIELD%3D134%26amp%3BREFDST%3D100073%26amp%3BREFDOC%3D348949%26amp%3BREFBASE%3DLAW%26amp%3Bstat%3Drefcode%253D10881%253Bdstident%253D100018%253Bindex%253D49%26amp%3Bdate%3D09.10.2020&amp;uid_news=809305" TargetMode="External"/><Relationship Id="rId77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06%26amp%3Bfld%3D134%26amp%3BREFFIELD%3D134%26amp%3BREFDST%3D100088%26amp%3BREFDOC%3D272714%26amp%3BREFBASE%3DPBI%26amp%3Bstat%3Drefcode%253D10881%253Bdstident%253D306%253Bindex%253D114%26amp%3Bdate%3D08.10.2020&amp;uid_news=808343" TargetMode="External"/><Relationship Id="rId100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3846%26dst%3D100003%26date%3D06.10.2020&amp;uid_news=805573" TargetMode="External"/><Relationship Id="rId10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49084%26amp%3Bdst%3D100004%26amp%3Bdate%3D06.10.2020&amp;uid_news=805573" TargetMode="External"/><Relationship Id="rId126" Type="http://schemas.openxmlformats.org/officeDocument/2006/relationships/image" Target="media/image12.jpeg"/><Relationship Id="rId147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64224%26amp%3Bdst%3D100018%26amp%3Bfld%3D134%26amp%3BREFFIELD%3D134%26amp%3BREFDST%3D100016%26amp%3BREFDOC%3D335691%26amp%3BREFBASE%3DLAW%26amp%3Bstat%3Drefcode%253D10881%253Bdstident%253D100018%253Bindex%253D22%26amp%3Bdate%3D09.10.2020&amp;uid_news=809309" TargetMode="External"/><Relationship Id="rId16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400%26amp%3Bdst%3D100001&amp;uid_news=809136" TargetMode="External"/><Relationship Id="rId8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4049%26dst%3D100003&amp;uid_news=809329" TargetMode="External"/><Relationship Id="rId51" Type="http://schemas.openxmlformats.org/officeDocument/2006/relationships/hyperlink" Target="http://work.elcode.ru/subscribe/link/?hash=0826b8f324d0e737c8880328d467c34b&amp;id_send=15677&amp;id_email=7770181&amp;url=https%3A%2F%2Flogin.consultant.ru%2Flink%2F%3Frnd%3D432178507D5C6EA29B92AE72F9339FC1%26amp%3Breq%3Ddoc%26amp%3Bbase%3DLAW%26amp%3Bn%3D354470%26amp%3Bdst%3D100052%26amp%3Bfld%3D134%26amp%3BREFFIELD%3D134%26amp%3BREFDST%3D100002%26amp%3BREFDOC%3D267822%26amp%3BREFBASE%3DPBI%26amp%3Bstat%3Drefcode%253D10881%253Bdstident%253D100052%253Bindex%253D3%26amp%3Bdate%3D09.10.2020&amp;uid_news=809305" TargetMode="External"/><Relationship Id="rId7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1360%26amp%3Bdst%3D100193%252C1%26amp%3Bdate%3D08.10.2020&amp;uid_news=808343" TargetMode="External"/><Relationship Id="rId93" Type="http://schemas.openxmlformats.org/officeDocument/2006/relationships/image" Target="media/image9.jpeg"/><Relationship Id="rId9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191%26amp%3Bdst%3D100004%252C1%26amp%3Bdate%3D07.10.2020&amp;uid_news=806601" TargetMode="External"/><Relationship Id="rId12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BI%26amp%3Bn%3D238058%26amp%3Bdst%3D1000000001%26amp%3Bdate%3D05.10.2020&amp;uid_news=805060" TargetMode="External"/><Relationship Id="rId142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57304%26amp%3Bdst%3D2794%26amp%3Bfld%3D134%26amp%3BREFFIELD%3D134%26amp%3BREFDST%3D100160%26amp%3BREFDOC%3D363694%26amp%3BREFBASE%3DLAW%26amp%3Bstat%3Drefcode%253D10881%253Bdstident%253D2794%253Bindex%253D155%26amp%3Bdate%3D09.10.2020&amp;uid_news=809309" TargetMode="External"/><Relationship Id="rId163" Type="http://schemas.openxmlformats.org/officeDocument/2006/relationships/image" Target="media/image17.jpeg"/><Relationship Id="rId184" Type="http://schemas.openxmlformats.org/officeDocument/2006/relationships/hyperlink" Target="http://work.elcode.ru/subscribe/link/?hash=0826b8f324d0e737c8880328d467c34b&amp;id_send=15677&amp;id_email=7770181&amp;url=https%3A%2F%2Felcode.ru%2Fservice%2Fnews%2Fdaydjest-novostey-zakonodatelstva%2Fmigracionnyy-uchet-inostrannyh-grazhdan-chto-pomen&amp;uid_news=805643" TargetMode="External"/><Relationship Id="rId189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77%26amp%3Bdst%3D100131%26amp%3Bdate%3D06.10.2020&amp;uid_news=805643" TargetMode="External"/><Relationship Id="rId219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045%26amp%3Bfld%3D134%26amp%3BREFFIELD%3D134%26amp%3BREFDST%3D100010%26amp%3BREFDOC%3D239291%26amp%3BREFBASE%3DPBI%26amp%3Bstat%3Drefcode%253D10881%253Bdstident%253D1045%253Bindex%253D11%26amp%3Bdate%3D07.10.2020&amp;uid_news=80663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QUEST%26amp%3Bn%3D163595%26amp%3BREFFIELD%3D134%26amp%3BREFDST%3D100005%26amp%3BREFDOC%3D239291%26amp%3BREFBASE%3DPBI%26amp%3Bstat%3Drefcode%253D10881%253Bindex%253D6%26amp%3Bdate%3D07.10.2020&amp;uid_news=806633" TargetMode="External"/><Relationship Id="rId2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02346%26amp%3Bdst%3D100003&amp;uid_news=809329" TargetMode="External"/><Relationship Id="rId46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56442%26amp%3Bdst%3D100046%26amp%3Bfld%3D134%26amp%3BREFFIELD%3D134%26amp%3BREFDST%3D100083%26amp%3BREFDOC%3D271408%26amp%3BREFBASE%3DPBI%26amp%3Bstat%3Drefcode%253D10881%253Bdstident%253D100046%253Bindex%253D104%26amp%3Bdate%3D06.10.2020&amp;uid_news=805645" TargetMode="External"/><Relationship Id="rId6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1360%26amp%3Bdst%3D100021%26amp%3Bdate%3D08.10.2020&amp;uid_news=808343" TargetMode="External"/><Relationship Id="rId116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QUEST%26n%3D198104%26dst%3D100001%26date%3D05.10.2020&amp;uid_news=805060" TargetMode="External"/><Relationship Id="rId137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4224%26dst%3D100001%26date%3D09.10.2020&amp;uid_news=809309" TargetMode="External"/><Relationship Id="rId158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3989%26dst%3D100001%26date%3D09.10.2020&amp;uid_news=809138" TargetMode="External"/><Relationship Id="rId2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49&amp;uid_news=809329&amp;dst=100067" TargetMode="External"/><Relationship Id="rId41" Type="http://schemas.openxmlformats.org/officeDocument/2006/relationships/image" Target="media/image5.jpeg"/><Relationship Id="rId6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179%26amp%3Bdst%3D100002%26amp%3Bdate%3D08.10.2020&amp;uid_news=808354" TargetMode="External"/><Relationship Id="rId83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15%26amp%3Bfld%3D134%26amp%3BREFFIELD%3D134%26amp%3BREFDST%3D100089%26amp%3BREFDOC%3D272714%26amp%3BREFBASE%3DPBI%26amp%3Bstat%3Drefcode%253D10881%253Bdstident%253D315%253Bindex%253D115%26amp%3Bdate%3D08.10.2020&amp;uid_news=808343" TargetMode="External"/><Relationship Id="rId88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49273%26amp%3Bdst%3D2982%26amp%3Bdate%3D08.10.2020&amp;uid_news=808343" TargetMode="External"/><Relationship Id="rId11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35%26amp%3Bdate%3D06.10.2020&amp;uid_news=805573" TargetMode="External"/><Relationship Id="rId132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58732%26amp%3BREFFIELD%3D134%26amp%3BREFDST%3D100112%26amp%3BREFDOC%3D43471%26amp%3BREFBASE%3DPKBO%26amp%3Bstat%3Drefcode%253D16876%253Bindex%253D3%26amp%3Bdate%3D09.10.2020&amp;uid_news=809323" TargetMode="External"/><Relationship Id="rId153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149%26amp%3Bdst%3D100004%252C1%26amp%3Bdate%3D07.10.2020&amp;uid_news=806611" TargetMode="External"/><Relationship Id="rId17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144282%26amp%3Bdst%3D100154%26amp%3Bdate%3D07.10.2020&amp;uid_news=806140" TargetMode="External"/><Relationship Id="rId179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translyacii%2Ftranslyaciya-elektronnye-trudovye-knizhki-podveden&amp;uid_news=806140" TargetMode="External"/><Relationship Id="rId195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translyacii%2Ftranslyaciya-regulirovanie-trudovyh-otnosheniy-s-g&amp;uid_news=805643" TargetMode="External"/><Relationship Id="rId209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304%26amp%3Bdst%3D100289%26amp%3Bfld%3D134%26amp%3BREFFIELD%3D134%26amp%3BREFDST%3D100005%26amp%3BREFDOC%3D239291%26amp%3BREFBASE%3DPBI%26amp%3Bstat%3Drefcode%253D10881%253Bdstident%253D100289%253Bindex%253D6%26amp%3Bdate%3D07.10.2020&amp;uid_news=806633" TargetMode="External"/><Relationship Id="rId19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77%26amp%3Bdst%3D100002%26amp%3Bdate%3D06.10.2020&amp;uid_news=805643" TargetMode="External"/><Relationship Id="rId20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9539%26amp%3Bdst%3D100009%26amp%3Bdate%3D07.10.2020&amp;uid_news=806619" TargetMode="External"/><Relationship Id="rId220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00182%26amp%3Bfld%3D134%26amp%3BREFFIELD%3D134%26amp%3BREFDST%3D100010%26amp%3BREFDOC%3D239291%26amp%3BREFBASE%3DPBI%26amp%3Bstat%3Drefcode%253D10881%253Bdstident%253D100182%253Bindex%253D11%26amp%3Bdate%3D07.10.2020&amp;uid_news=806633" TargetMode="External"/><Relationship Id="rId225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QUEST%26amp%3Bn%3D129839%26amp%3BREFFIELD%3D134%26amp%3BREFDST%3D100015%26amp%3BREFDOC%3D239291%26amp%3BREFBASE%3DPBI%26amp%3Bstat%3Drefcode%253D10881%253Bindex%253D16%26amp%3Bdate%3D07.10.2020&amp;uid_news=806633" TargetMode="External"/><Relationship Id="rId1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49&amp;uid_news=809329&amp;dst=100023" TargetMode="External"/><Relationship Id="rId36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058&amp;uid_news=809312" TargetMode="External"/><Relationship Id="rId5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273%26amp%3Bdst%3D100004%252C1%26amp%3Bdate%3D09.10.2020&amp;uid_news=809305" TargetMode="External"/><Relationship Id="rId106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359695%26amp%3Bdst%3D100005%26amp%3Bfld%3D134%26amp%3BREFFIELD%3D134%26amp%3BREFDST%3D1000001004%26amp%3BREFDOC%3D179583%26amp%3BREFBASE%3DLAW%26amp%3Bstat%3Drefcode%253D10881%253Bdstident%253D100005%253Bindex%253D1136%26amp%3Bdate%3D06.10.2020&amp;uid_news=805573" TargetMode="External"/><Relationship Id="rId12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60%26amp%3Bdst%3D100003%26amp%3Bdate%3D05.10.2020&amp;uid_news=805055" TargetMode="External"/><Relationship Id="rId10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41788&amp;uid_news=809329" TargetMode="External"/><Relationship Id="rId31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7920%26amp%3Bdst%3D100192&amp;uid_news=809318" TargetMode="External"/><Relationship Id="rId5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54470%26amp%3Bdst%3D100072%26amp%3Bdate%3D09.10.2020&amp;uid_news=809305" TargetMode="External"/><Relationship Id="rId73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54470%26amp%3Bdst%3D100061%26amp%3Bfld%3D134%26amp%3BREFFIELD%3D134%26amp%3BREFDST%3D100088%26amp%3BREFDOC%3D272714%26amp%3BREFBASE%3DPBI%26amp%3Bstat%3Drefcode%253D10881%253Bdstident%253D100061%253Bindex%253D114%26amp%3Bdate%3D08.10.2020&amp;uid_news=808343" TargetMode="External"/><Relationship Id="rId78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309%26amp%3Bfld%3D134%26amp%3BREFFIELD%3D134%26amp%3BREFDST%3D100088%26amp%3BREFDOC%3D272714%26amp%3BREFBASE%3DPBI%26amp%3Bstat%3Drefcode%253D10881%253Bdstident%253D309%253Bindex%253D114%26amp%3Bdate%3D08.10.2020&amp;uid_news=808343" TargetMode="External"/><Relationship Id="rId94" Type="http://schemas.openxmlformats.org/officeDocument/2006/relationships/hyperlink" Target="http://work.elcode.ru/subscribe/link/?hash=0826b8f324d0e737c8880328d467c34b&amp;id_send=15677&amp;id_email=7770181&amp;url=https%3A%2F%2Flogin.consultant.ru%2Flink%2F%3Frnd%3DEE53051811708BE191E160AE9B60DE04%26amp%3Breq%3Ddoc%26amp%3Bbase%3DLAW%26amp%3Bn%3D357304%26amp%3Bdst%3D13393%26amp%3Bfld%3D134%26amp%3BREFFIELD%3D134%26amp%3BREFDST%3D100016%26amp%3BREFDOC%3D194908%26amp%3BREFBASE%3DQUEST%26amp%3Bstat%3Drefcode%253D10881%253Bdstident%253D13393%253Bindex%253D5%26amp%3Bdate%3D07.10.2020&amp;uid_news=806601" TargetMode="External"/><Relationship Id="rId99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format-translyacii%2Ftranslyaciya-malyy-biznes-kontrolnye-tochki-pri-pr&amp;uid_news=806601" TargetMode="External"/><Relationship Id="rId101" Type="http://schemas.openxmlformats.org/officeDocument/2006/relationships/image" Target="media/image10.jpeg"/><Relationship Id="rId12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PBI%26amp%3Bn%3D242018%26amp%3Bdst%3D100001%26amp%3Bdate%3D05.10.2020&amp;uid_news=805060" TargetMode="External"/><Relationship Id="rId143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64224%26amp%3Bdst%3D100034%26amp%3Bfld%3D134%26amp%3BREFFIELD%3D134%26amp%3BREFDST%3D100160%26amp%3BREFDOC%3D363694%26amp%3BREFBASE%3DLAW%26amp%3Bstat%3Drefcode%253D10881%253Bdstident%253D100034%253Bindex%253D155%26amp%3Bdate%3D09.10.2020&amp;uid_news=809309" TargetMode="External"/><Relationship Id="rId148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64224%26amp%3Bdst%3D100028%26amp%3Bfld%3D134%26amp%3BREFFIELD%3D134%26amp%3BREFDST%3D100006%26amp%3BREFDOC%3D335691%26amp%3BREFBASE%3DLAW%26amp%3Bstat%3Drefcode%253D10881%253Bdstident%253D100028%253Bindex%253D12%26amp%3Bdate%3D09.10.2020&amp;uid_news=809309" TargetMode="External"/><Relationship Id="rId164" Type="http://schemas.openxmlformats.org/officeDocument/2006/relationships/hyperlink" Target="http://work.elcode.ru/subscribe/link/?hash=0826b8f324d0e737c8880328d467c34b&amp;id_send=15677&amp;id_email=7770181&amp;url=https%3A%2F%2Felcode.ru%2Fservice%2Fnews%2Fdaydjest-novostey-zakonodatelstva%2Fs-2021-goda-dlya-inostrancev-vvedut-novye-edinye-e&amp;uid_news=809136" TargetMode="External"/><Relationship Id="rId169" Type="http://schemas.openxmlformats.org/officeDocument/2006/relationships/hyperlink" Target="http://work.elcode.ru/subscribe/link/?hash=0826b8f324d0e737c8880328d467c34b&amp;id_send=15677&amp;id_email=7770181&amp;url=https%3A%2F%2Fstorage.consultant.ru%2Fondb%2Fattachments%2F202010%2F06%2Favgust_rd6.pdf&amp;uid_news=806140" TargetMode="External"/><Relationship Id="rId18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77%26amp%3Bdst%3D100002%26amp%3Bdate%3D06.10.2020&amp;uid_news=8056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3677%26dst%3D100002%26date%3D06.10.2020&amp;uid_news=805643" TargetMode="External"/><Relationship Id="rId210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534%26amp%3Bfld%3D134%26amp%3BREFFIELD%3D134%26amp%3BREFDST%3D100005%26amp%3BREFDOC%3D239291%26amp%3BREFBASE%3DPBI%26amp%3Bstat%3Drefcode%253D10881%253Bdstident%253D1534%253Bindex%253D6%26amp%3Bdate%3D07.10.2020&amp;uid_news=806633" TargetMode="External"/><Relationship Id="rId215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304%26amp%3Bdst%3D12767%26amp%3Bfld%3D134%26amp%3BREFFIELD%3D134%26amp%3BREFDST%3D100011%26amp%3BREFDOC%3D239290%26amp%3BREFBASE%3DPBI%26amp%3Bstat%3Drefcode%253D10881%253Bdstident%253D12767%253Bindex%253D18%26amp%3Bdate%3D07.10.2020&amp;uid_news=806633" TargetMode="External"/><Relationship Id="rId26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28895%26amp%3Bdst%3D100026&amp;uid_news=809329" TargetMode="External"/><Relationship Id="rId47" Type="http://schemas.openxmlformats.org/officeDocument/2006/relationships/hyperlink" Target="http://work.elcode.ru/subscribe/link/?hash=0826b8f324d0e737c8880328d467c34b&amp;id_send=15677&amp;id_email=7770181&amp;url=https%3A%2F%2Flogin.consultant.ru%2Flink%2F%3Frnd%3DF3C45F211EC1052FB4DBB11CE87AE719%26amp%3Breq%3Ddoc%26amp%3Bbase%3DLAW%26amp%3Bn%3D194369%26amp%3Bdst%3D100012%26amp%3Bfld%3D134%26amp%3BREFFIELD%3D134%26amp%3BREFDST%3D100079%26amp%3BREFDOC%3D271408%26amp%3BREFBASE%3DPBI%26amp%3Bstat%3Drefcode%253D10881%253Bdstident%253D100012%253Bindex%253D100%26amp%3Bdate%3D06.10.2020&amp;uid_news=805645" TargetMode="External"/><Relationship Id="rId68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360%26amp%3BREFFIELD%3D134%26amp%3BREFDST%3D1000006301%26amp%3BREFDOC%3D11916%26amp%3BREFBASE%3DLAW%26amp%3Bstat%3Drefcode%253D10881%253Bindex%253D6308%26amp%3Bdate%3D08.10.2020&amp;uid_news=808343" TargetMode="External"/><Relationship Id="rId89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49273%26amp%3Bdst%3D751%26amp%3Bfld%3D134%26amp%3BREFFIELD%3D134%26amp%3BREFDST%3D100273%26amp%3BREFDOC%3D364007%26amp%3BREFBASE%3DLAW%26amp%3Bstat%3Drefcode%253D16876%253Bdstident%253D751%253Bindex%253D333%26amp%3Bdate%3D08.10.2020&amp;uid_news=808343" TargetMode="External"/><Relationship Id="rId11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21%26amp%3Bdate%3D06.10.2020&amp;uid_news=805573" TargetMode="External"/><Relationship Id="rId133" Type="http://schemas.openxmlformats.org/officeDocument/2006/relationships/hyperlink" Target="http://work.elcode.ru/subscribe/link/?hash=0826b8f324d0e737c8880328d467c34b&amp;id_send=15677&amp;id_email=7770181&amp;url=https%3A%2F%2Freestr.digital.gov.ru%2Freestr%2F&amp;uid_news=809323" TargetMode="External"/><Relationship Id="rId154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QUEST%26amp%3Bn%3D198149%26amp%3Bdst%3D100012%26amp%3Bdate%3D07.10.2020&amp;uid_news=806611" TargetMode="External"/><Relationship Id="rId175" Type="http://schemas.openxmlformats.org/officeDocument/2006/relationships/hyperlink" Target="http://work.elcode.ru/subscribe/link/?hash=0826b8f324d0e737c8880328d467c34b&amp;id_send=15677&amp;id_email=7770181&amp;url=https%3A%2F%2Flogin.consultant.ru%2Flink%2F%3Frnd%3DEE53051811708BE191E160AE9B60DE04%26amp%3Breq%3Ddoc%26amp%3Bbase%3DQUEST%26amp%3Bn%3D193313%26amp%3Bdst%3D100004%26amp%3Bfld%3D134%26amp%3BREFFIELD%3D134%26amp%3BREFDST%3D101053%26amp%3BREFDOC%3D75%26amp%3BREFBASE%3DPKV%26amp%3Bstat%3Drefcode%253D10881%253Bdstident%253D100004%253Bindex%253D63%26amp%3Bdate%3D07.10.2020&amp;uid_news=806140" TargetMode="External"/><Relationship Id="rId196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PBI%26n%3D65823%26dst%3D100571%252C4%26date%3D07.10.2020&amp;uid_news=806619" TargetMode="External"/><Relationship Id="rId200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57461%26amp%3Bdst%3D100059%26amp%3Bfld%3D134%26amp%3BREFFIELD%3D134%26amp%3BREFDST%3D100008%26amp%3BREFDOC%3D271968%26amp%3BREFBASE%3DPBI%26amp%3Bstat%3Drefcode%253D10881%253Bdstident%253D100059%253Bindex%253D10%26amp%3Bdate%3D07.10.2020&amp;uid_news=806619" TargetMode="External"/><Relationship Id="rId16" Type="http://schemas.openxmlformats.org/officeDocument/2006/relationships/hyperlink" Target="http://work.elcode.ru/subscribe/link/?hash=0826b8f324d0e737c8880328d467c34b&amp;id_send=15677&amp;id_email=7770181&amp;url=https%3A%2F%2Fwww.gosuslugi.ru%2F&amp;uid_news=809329" TargetMode="External"/><Relationship Id="rId221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00232%26amp%3Bfld%3D134%26amp%3BREFFIELD%3D134%26amp%3BREFDST%3D100010%26amp%3BREFDOC%3D239291%26amp%3BREFBASE%3DPBI%26amp%3Bstat%3Drefcode%253D10881%253Bdstident%253D100232%253Bindex%253D11%26amp%3Bdate%3D07.10.2020&amp;uid_news=806633" TargetMode="External"/><Relationship Id="rId37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128%26amp%3Bdst%3D100016&amp;uid_news=809312" TargetMode="External"/><Relationship Id="rId58" Type="http://schemas.openxmlformats.org/officeDocument/2006/relationships/hyperlink" Target="http://work.elcode.ru/subscribe/link/?hash=0826b8f324d0e737c8880328d467c34b&amp;id_send=15677&amp;id_email=7770181&amp;url=https%3A%2F%2Flogin.consultant.ru%2Flink%2F%3Freq%3Ddoc%26base%3DLAW%26n%3D364179%26dst%3D100002%26date%3D08.10.2020&amp;uid_news=808354" TargetMode="External"/><Relationship Id="rId79" Type="http://schemas.openxmlformats.org/officeDocument/2006/relationships/hyperlink" Target="http://work.elcode.ru/subscribe/link/?hash=0826b8f324d0e737c8880328d467c34b&amp;id_send=15677&amp;id_email=7770181&amp;url=https%3A%2F%2Flogin.consultant.ru%2Flink%2F%3Frnd%3DF400AB3A41557BC9A21D6A022EBED2F5%26amp%3Breq%3Ddoc%26amp%3Bbase%3DLAW%26amp%3Bn%3D361478%26amp%3Bdst%3D180%26amp%3Bfld%3D134%26amp%3BREFFIELD%3D134%26amp%3BREFDST%3D100088%26amp%3BREFDOC%3D272714%26amp%3BREFBASE%3DPBI%26amp%3Bstat%3Drefcode%253D10881%253Bdstident%253D180%253Bindex%253D114%26amp%3Bdate%3D08.10.2020&amp;uid_news=808343" TargetMode="External"/><Relationship Id="rId102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846%26amp%3Bdst%3D100003%26amp%3Bdate%3D06.10.2020&amp;uid_news=805573" TargetMode="External"/><Relationship Id="rId123" Type="http://schemas.openxmlformats.org/officeDocument/2006/relationships/hyperlink" Target="http://work.elcode.ru/subscribe/link/?hash=0826b8f324d0e737c8880328d467c34b&amp;id_send=15677&amp;id_email=7770181&amp;url=https%3A%2F%2Fwww.nalog.ru%2Frn77%2Ftaxation%2Ftaxes%2Fenvd2020%2F&amp;uid_news=805060" TargetMode="External"/><Relationship Id="rId144" Type="http://schemas.openxmlformats.org/officeDocument/2006/relationships/hyperlink" Target="http://work.elcode.ru/subscribe/link/?hash=0826b8f324d0e737c8880328d467c34b&amp;id_send=15677&amp;id_email=7770181&amp;url=https%3A%2F%2Flogin.consultant.ru%2Flink%2F%3Frnd%3D66DF435A92180381D6BC79F47745275E%26amp%3Breq%3Ddoc%26amp%3Bbase%3DLAW%26amp%3Bn%3D364224%26amp%3Bdst%3D100007%26amp%3Bfld%3D134%26amp%3BREFFIELD%3D134%26amp%3BREFDST%3D100161%26amp%3BREFDOC%3D363694%26amp%3BREFBASE%3DLAW%26amp%3Bstat%3Drefcode%253D10881%253Bdstident%253D100007%253Bindex%253D156%26amp%3Bdate%3D09.10.2020&amp;uid_news=809309" TargetMode="External"/><Relationship Id="rId90" Type="http://schemas.openxmlformats.org/officeDocument/2006/relationships/hyperlink" Target="http://work.elcode.ru/subscribe/link/?hash=0826b8f324d0e737c8880328d467c34b&amp;id_send=15677&amp;id_email=7770181&amp;url=https%3A%2F%2Felcode.ru%2Fproducts%2Feducation%2Fraspisanie-meropriyatiy%2Fvstrechi-s-expertami%2Fvstrecha-s-ekspertom-novacii-dlya-buhgaltera-v-202%23mentor&amp;uid_news=808343" TargetMode="External"/><Relationship Id="rId165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4293%26amp%3Bdst%3D100002%26amp%3Bdate%3D09.10.2020&amp;uid_news=809136" TargetMode="External"/><Relationship Id="rId186" Type="http://schemas.openxmlformats.org/officeDocument/2006/relationships/hyperlink" Target="http://work.elcode.ru/subscribe/link/?hash=0826b8f324d0e737c8880328d467c34b&amp;id_send=15677&amp;id_email=7770181&amp;url=https%3A%2F%2Flogin.consultant.ru%2Flink%2F%3Freq%3Ddoc%26amp%3Bbase%3DLAW%26amp%3Bn%3D363677%26amp%3Bdst%3D100021%26amp%3Bdate%3D06.10.2020&amp;uid_news=805643" TargetMode="External"/><Relationship Id="rId211" Type="http://schemas.openxmlformats.org/officeDocument/2006/relationships/hyperlink" Target="http://work.elcode.ru/subscribe/link/?hash=0826b8f324d0e737c8880328d467c34b&amp;id_send=15677&amp;id_email=7770181&amp;url=https%3A%2F%2Flogin.consultant.ru%2Flink%2F%3Frnd%3DC822D50579099E1297EC8EB7D91FA14D%26amp%3Breq%3Ddoc%26amp%3Bbase%3DLAW%26amp%3Bn%3D316393%26amp%3Bdst%3D100517%26amp%3Bfld%3D134%26amp%3BREFFIELD%3D134%26amp%3BREFDST%3D100005%26amp%3BREFDOC%3D239291%26amp%3BREFBASE%3DPBI%26amp%3Bstat%3Drefcode%253D10881%253Bdstident%253D100517%253Bindex%253D6%26amp%3Bdate%3D07.10.2020&amp;uid_news=806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16668</Words>
  <Characters>95012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2020-10-12T11:14:00Z</dcterms:created>
  <dcterms:modified xsi:type="dcterms:W3CDTF">2020-10-12T11:19:00Z</dcterms:modified>
</cp:coreProperties>
</file>