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6128A" w:rsidRPr="0026128A" w:rsidTr="0026128A">
        <w:trPr>
          <w:jc w:val="center"/>
        </w:trPr>
        <w:tc>
          <w:tcPr>
            <w:tcW w:w="9000" w:type="dxa"/>
            <w:shd w:val="clear" w:color="auto" w:fill="FFFFFF"/>
            <w:tcMar>
              <w:top w:w="150" w:type="dxa"/>
              <w:left w:w="0" w:type="dxa"/>
              <w:bottom w:w="150" w:type="dxa"/>
              <w:right w:w="0" w:type="dxa"/>
            </w:tcMar>
            <w:vAlign w:val="center"/>
            <w:hideMark/>
          </w:tcPr>
          <w:p w:rsidR="0026128A" w:rsidRPr="0026128A" w:rsidRDefault="0026128A" w:rsidP="0026128A">
            <w:pPr>
              <w:spacing w:after="0" w:line="0" w:lineRule="atLeast"/>
              <w:jc w:val="center"/>
              <w:rPr>
                <w:rFonts w:ascii="Times New Roman" w:eastAsia="Times New Roman" w:hAnsi="Times New Roman" w:cs="Times New Roman"/>
                <w:sz w:val="24"/>
                <w:szCs w:val="24"/>
                <w:lang w:eastAsia="ru-RU"/>
              </w:rPr>
            </w:pPr>
          </w:p>
        </w:tc>
      </w:tr>
      <w:tr w:rsidR="0026128A" w:rsidRPr="0026128A" w:rsidTr="0026128A">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26128A" w:rsidRPr="0026128A">
              <w:trPr>
                <w:jc w:val="center"/>
              </w:trPr>
              <w:tc>
                <w:tcPr>
                  <w:tcW w:w="8100" w:type="dxa"/>
                  <w:shd w:val="clear" w:color="auto" w:fill="DDDEE2"/>
                  <w:tcMar>
                    <w:top w:w="450" w:type="dxa"/>
                    <w:left w:w="450" w:type="dxa"/>
                    <w:bottom w:w="450" w:type="dxa"/>
                    <w:right w:w="450"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Arial" w:eastAsia="Times New Roman" w:hAnsi="Arial" w:cs="Arial"/>
                      <w:b/>
                      <w:bCs/>
                      <w:color w:val="333333"/>
                      <w:sz w:val="24"/>
                      <w:szCs w:val="24"/>
                      <w:lang w:eastAsia="ru-RU"/>
                    </w:rPr>
                    <w:t xml:space="preserve">Здравствуйте! </w:t>
                  </w:r>
                  <w:r w:rsidRPr="0026128A">
                    <w:rPr>
                      <w:rFonts w:ascii="Arial" w:eastAsia="Times New Roman" w:hAnsi="Arial" w:cs="Arial"/>
                      <w:b/>
                      <w:bCs/>
                      <w:color w:val="333333"/>
                      <w:sz w:val="24"/>
                      <w:szCs w:val="24"/>
                      <w:lang w:eastAsia="ru-RU"/>
                    </w:rPr>
                    <w:br/>
                  </w:r>
                  <w:r w:rsidRPr="0026128A">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26128A" w:rsidRPr="0026128A">
              <w:trPr>
                <w:jc w:val="center"/>
              </w:trPr>
              <w:tc>
                <w:tcPr>
                  <w:tcW w:w="8100" w:type="dxa"/>
                  <w:shd w:val="clear" w:color="auto" w:fill="DDDEE2"/>
                  <w:tcMar>
                    <w:top w:w="300" w:type="dxa"/>
                    <w:left w:w="450" w:type="dxa"/>
                    <w:bottom w:w="300" w:type="dxa"/>
                    <w:right w:w="450"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p>
              </w:tc>
            </w:tr>
          </w:tbl>
          <w:p w:rsidR="0026128A" w:rsidRPr="0026128A" w:rsidRDefault="0026128A" w:rsidP="0026128A">
            <w:pPr>
              <w:spacing w:after="0" w:line="240" w:lineRule="auto"/>
              <w:jc w:val="center"/>
              <w:rPr>
                <w:rFonts w:ascii="Times New Roman" w:eastAsia="Times New Roman" w:hAnsi="Times New Roman" w:cs="Times New Roman"/>
                <w:sz w:val="20"/>
                <w:szCs w:val="20"/>
                <w:lang w:eastAsia="ru-RU"/>
              </w:rPr>
            </w:pPr>
          </w:p>
        </w:tc>
      </w:tr>
      <w:tr w:rsidR="0026128A" w:rsidRPr="0026128A" w:rsidTr="0026128A">
        <w:trPr>
          <w:jc w:val="center"/>
        </w:trPr>
        <w:tc>
          <w:tcPr>
            <w:tcW w:w="9000" w:type="dxa"/>
            <w:shd w:val="clear" w:color="auto" w:fill="FFFFFF"/>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noProof/>
                <w:sz w:val="24"/>
                <w:szCs w:val="24"/>
                <w:lang w:eastAsia="ru-RU"/>
              </w:rPr>
              <w:drawing>
                <wp:inline distT="0" distB="0" distL="0" distR="0" wp14:anchorId="18C01261" wp14:editId="1B8DE2E4">
                  <wp:extent cx="5711825" cy="1223010"/>
                  <wp:effectExtent l="0" t="0" r="3175" b="0"/>
                  <wp:docPr id="43" name="Рисунок 43"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tc>
      </w:tr>
      <w:tr w:rsidR="0026128A" w:rsidRPr="0026128A" w:rsidTr="00B94746">
        <w:trPr>
          <w:jc w:val="center"/>
        </w:trPr>
        <w:tc>
          <w:tcPr>
            <w:tcW w:w="9000" w:type="dxa"/>
            <w:shd w:val="clear" w:color="auto" w:fill="D0D1D3"/>
            <w:tcMar>
              <w:top w:w="300" w:type="dxa"/>
              <w:left w:w="300" w:type="dxa"/>
              <w:bottom w:w="300" w:type="dxa"/>
              <w:right w:w="300" w:type="dxa"/>
            </w:tcMar>
            <w:vAlign w:val="center"/>
            <w:hideMark/>
          </w:tcPr>
          <w:p w:rsidR="0026128A" w:rsidRPr="0026128A" w:rsidRDefault="0026128A" w:rsidP="0026128A">
            <w:pPr>
              <w:spacing w:after="0" w:line="240" w:lineRule="auto"/>
              <w:rPr>
                <w:rFonts w:ascii="Arial" w:eastAsia="Times New Roman" w:hAnsi="Arial" w:cs="Arial"/>
                <w:sz w:val="27"/>
                <w:szCs w:val="27"/>
                <w:lang w:eastAsia="ru-RU"/>
              </w:rPr>
            </w:pPr>
            <w:r w:rsidRPr="0026128A">
              <w:rPr>
                <w:rFonts w:ascii="Arial" w:eastAsia="Times New Roman" w:hAnsi="Arial" w:cs="Arial"/>
                <w:sz w:val="27"/>
                <w:szCs w:val="27"/>
                <w:lang w:eastAsia="ru-RU"/>
              </w:rPr>
              <w:t xml:space="preserve">ВАЖНО ЗНАТЬ БУХГАЛТЕРУ </w: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8" w:tgtFrame="_blank" w:history="1">
              <w:r w:rsidRPr="0026128A">
                <w:rPr>
                  <w:rFonts w:ascii="Arial" w:eastAsia="Times New Roman" w:hAnsi="Arial" w:cs="Arial"/>
                  <w:b/>
                  <w:bCs/>
                  <w:color w:val="555555"/>
                  <w:sz w:val="27"/>
                  <w:szCs w:val="27"/>
                  <w:lang w:eastAsia="ru-RU"/>
                </w:rPr>
                <w:t xml:space="preserve">ФНС: расходы на дезинфекцию и СИЗ должны быть адекватными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Риски: расходы на приобретение средств индивидуальной и коллективной защиты должны соответствовать количеству работников, частоте проводимой очистки предметов и дезинфекции помещений, а также площади помещений, подлежащих санитарной обработке.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2D45FB87" wp14:editId="70CF3472">
                  <wp:simplePos x="0" y="0"/>
                  <wp:positionH relativeFrom="column">
                    <wp:align>left</wp:align>
                  </wp:positionH>
                  <wp:positionV relativeFrom="line">
                    <wp:posOffset>0</wp:posOffset>
                  </wp:positionV>
                  <wp:extent cx="1190625" cy="800100"/>
                  <wp:effectExtent l="0" t="0" r="9525" b="0"/>
                  <wp:wrapSquare wrapText="bothSides"/>
                  <wp:docPr id="44" name="Рисунок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ФНС России в </w:t>
            </w:r>
            <w:hyperlink r:id="rId10"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от 13.08.2020 N СД-4-3/13046@ рассмотрела порядок учета расходов по налогу на прибыль на приобретение средств индивидуальной и коллективной защиты, на дезинфекцию помещений и расходов, направленных на предупреждение распространения коронавируса.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Ведомство отмечает, что такие затраты могут быть включены в состав расходов, учитываемых при исчислении налоговой базы по налогу на прибыль организаций, на основании </w:t>
            </w:r>
            <w:hyperlink r:id="rId11" w:history="1">
              <w:r w:rsidRPr="0026128A">
                <w:rPr>
                  <w:rFonts w:ascii="Arial" w:eastAsia="Calibri" w:hAnsi="Arial" w:cs="Arial"/>
                  <w:color w:val="0000FF"/>
                  <w:sz w:val="21"/>
                  <w:szCs w:val="21"/>
                  <w:u w:val="single"/>
                  <w:lang w:eastAsia="ru-RU"/>
                </w:rPr>
                <w:t>ст. 264</w:t>
              </w:r>
            </w:hyperlink>
            <w:r w:rsidRPr="0026128A">
              <w:rPr>
                <w:rFonts w:ascii="Calibri" w:eastAsia="Calibri" w:hAnsi="Calibri" w:cs="Arial"/>
                <w:color w:val="444444"/>
                <w:lang w:eastAsia="ru-RU"/>
              </w:rPr>
              <w:t xml:space="preserve"> НК РФ с учетом </w:t>
            </w:r>
            <w:hyperlink r:id="rId12" w:history="1">
              <w:r w:rsidRPr="0026128A">
                <w:rPr>
                  <w:rFonts w:ascii="Arial" w:eastAsia="Calibri" w:hAnsi="Arial" w:cs="Arial"/>
                  <w:color w:val="0000FF"/>
                  <w:sz w:val="21"/>
                  <w:szCs w:val="21"/>
                  <w:u w:val="single"/>
                  <w:lang w:eastAsia="ru-RU"/>
                </w:rPr>
                <w:t>общих критериев</w:t>
              </w:r>
            </w:hyperlink>
            <w:r w:rsidRPr="0026128A">
              <w:rPr>
                <w:rFonts w:ascii="Calibri" w:eastAsia="Calibri" w:hAnsi="Calibri" w:cs="Arial"/>
                <w:color w:val="444444"/>
                <w:lang w:eastAsia="ru-RU"/>
              </w:rPr>
              <w:t xml:space="preserve"> признания расходов (обоснованность, документальное подтверждение и направленность на получение дохода). Такая же позиция отражена в </w:t>
            </w:r>
            <w:hyperlink r:id="rId13"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Минфина России от 23.06.2020 N 03-03-06/1/54256.</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При этом, по мнению ФНС России, приобретение СИЗ в виде антисептических средств, градусников, масок, перчаток должно осуществляться с учетом </w:t>
            </w:r>
            <w:hyperlink r:id="rId14" w:history="1">
              <w:r w:rsidRPr="0026128A">
                <w:rPr>
                  <w:rFonts w:ascii="Arial" w:eastAsia="Calibri" w:hAnsi="Arial" w:cs="Arial"/>
                  <w:color w:val="0000FF"/>
                  <w:sz w:val="21"/>
                  <w:szCs w:val="21"/>
                  <w:u w:val="single"/>
                  <w:lang w:eastAsia="ru-RU"/>
                </w:rPr>
                <w:t>рекомендаций</w:t>
              </w:r>
            </w:hyperlink>
            <w:r w:rsidRPr="0026128A">
              <w:rPr>
                <w:rFonts w:ascii="Calibri" w:eastAsia="Calibri" w:hAnsi="Calibri" w:cs="Arial"/>
                <w:color w:val="444444"/>
                <w:lang w:eastAsia="ru-RU"/>
              </w:rPr>
              <w:t xml:space="preserve"> по организации работы предприятий в условиях распространения рисков COVID-19, направленных </w:t>
            </w:r>
            <w:hyperlink r:id="rId15" w:history="1">
              <w:r w:rsidRPr="0026128A">
                <w:rPr>
                  <w:rFonts w:ascii="Arial" w:eastAsia="Calibri" w:hAnsi="Arial" w:cs="Arial"/>
                  <w:color w:val="0000FF"/>
                  <w:sz w:val="21"/>
                  <w:szCs w:val="21"/>
                  <w:u w:val="single"/>
                  <w:lang w:eastAsia="ru-RU"/>
                </w:rPr>
                <w:t>Письмом</w:t>
              </w:r>
            </w:hyperlink>
            <w:r w:rsidRPr="0026128A">
              <w:rPr>
                <w:rFonts w:ascii="Calibri" w:eastAsia="Calibri" w:hAnsi="Calibri" w:cs="Arial"/>
                <w:color w:val="444444"/>
                <w:lang w:eastAsia="ru-RU"/>
              </w:rPr>
              <w:t xml:space="preserve"> Роспотребнадзора от 20.04.2020 N 02/7376-2020-24. Например, работодателям рекомендовано:</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проведение ежедневной (ежесменной) влажной уборки производственных, служебных помещений и мест общественного пользования (комнаты приема пищи, отдыха, туалетных комнат) с применением дезинфицирующих средств вирулицидного действия. Дезинфекция с кратностью обработки каждые 2-4 часа всех </w:t>
            </w:r>
            <w:r w:rsidRPr="0026128A">
              <w:rPr>
                <w:rFonts w:ascii="Calibri" w:eastAsia="Calibri" w:hAnsi="Calibri" w:cs="Arial"/>
                <w:color w:val="444444"/>
                <w:lang w:eastAsia="ru-RU"/>
              </w:rPr>
              <w:lastRenderedPageBreak/>
              <w:t>контактных поверхностей: дверных ручек, выключателей, поручней, перил, поверхностей столов, спинок стульев, оргтехники;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применение в помещениях с постоянным нахождением работников бактерицидных облучателей воздуха рециркуляторного типа. Определение количества облучателей из расчета на объем помещений, а также режима их работы должно быть определено в соответствии с инструкциями к данным установкам;</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обеспечение работников на рабочих местах запасом одноразовых масок (исходя из продолжительности рабочей смены и смены масок не реже одного раза в три часа), а также дезинфицирующих салфеток, кожных антисептиков для обработки рук, дезинфицирующих средств, перчаток.</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Аналогичные </w:t>
            </w:r>
            <w:hyperlink r:id="rId16" w:history="1">
              <w:r w:rsidRPr="0026128A">
                <w:rPr>
                  <w:rFonts w:ascii="Arial" w:eastAsia="Calibri" w:hAnsi="Arial" w:cs="Arial"/>
                  <w:color w:val="0000FF"/>
                  <w:sz w:val="21"/>
                  <w:szCs w:val="21"/>
                  <w:u w:val="single"/>
                  <w:lang w:eastAsia="ru-RU"/>
                </w:rPr>
                <w:t>рекомендации</w:t>
              </w:r>
            </w:hyperlink>
            <w:r w:rsidRPr="0026128A">
              <w:rPr>
                <w:rFonts w:ascii="Calibri" w:eastAsia="Calibri" w:hAnsi="Calibri" w:cs="Arial"/>
                <w:color w:val="444444"/>
                <w:lang w:eastAsia="ru-RU"/>
              </w:rPr>
              <w:t xml:space="preserve"> даны Роспотребнадзором работодателям в информации о рекомендациях для работодателей по профилактике коронавирусной инфекции на рабочих местах.</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ФНС отмечает, что расходы на приобретение средств индивидуальной и коллективной защиты должны быть </w:t>
            </w:r>
            <w:hyperlink r:id="rId17" w:history="1">
              <w:r w:rsidRPr="0026128A">
                <w:rPr>
                  <w:rFonts w:ascii="Arial" w:eastAsia="Calibri" w:hAnsi="Arial" w:cs="Arial"/>
                  <w:color w:val="0000FF"/>
                  <w:sz w:val="21"/>
                  <w:szCs w:val="21"/>
                  <w:u w:val="single"/>
                  <w:lang w:eastAsia="ru-RU"/>
                </w:rPr>
                <w:t>адекватны</w:t>
              </w:r>
            </w:hyperlink>
            <w:r w:rsidRPr="0026128A">
              <w:rPr>
                <w:rFonts w:ascii="Calibri" w:eastAsia="Calibri" w:hAnsi="Calibri" w:cs="Arial"/>
                <w:color w:val="444444"/>
                <w:lang w:eastAsia="ru-RU"/>
              </w:rPr>
              <w:t xml:space="preserve"> количеству работников, частоте проводимой очистки предметов и дезинфекции помещений, а также площади помещений, подлежащих санитарной обработке.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b/>
                <w:bCs/>
                <w:color w:val="444444"/>
                <w:lang w:eastAsia="ru-RU"/>
              </w:rPr>
              <w:t>На заметку:</w:t>
            </w:r>
            <w:r w:rsidRPr="0026128A">
              <w:rPr>
                <w:rFonts w:ascii="Calibri" w:eastAsia="Calibri" w:hAnsi="Calibri" w:cs="Arial"/>
                <w:color w:val="444444"/>
                <w:lang w:eastAsia="ru-RU"/>
              </w:rPr>
              <w:t xml:space="preserve"> при применении УСН можно учесть расходы на дезинфекцию помещений и приобретение приборов, лабораторного оборудования, спецодежды и других средств индивидуальной и коллективной защиты для выполнения санитарно-эпидемиологических и гигиенических требований органов государственной власти и органов местного самоуправления, их должностных лиц в связи с распространением новой коронавируса (</w:t>
            </w:r>
            <w:hyperlink r:id="rId18" w:history="1">
              <w:r w:rsidRPr="0026128A">
                <w:rPr>
                  <w:rFonts w:ascii="Arial" w:eastAsia="Calibri" w:hAnsi="Arial" w:cs="Arial"/>
                  <w:color w:val="0000FF"/>
                  <w:sz w:val="21"/>
                  <w:szCs w:val="21"/>
                  <w:u w:val="single"/>
                  <w:lang w:eastAsia="ru-RU"/>
                </w:rPr>
                <w:t>подп. 39 п. 1 ст. 346.16</w:t>
              </w:r>
            </w:hyperlink>
            <w:r w:rsidRPr="0026128A">
              <w:rPr>
                <w:rFonts w:ascii="Calibri" w:eastAsia="Calibri" w:hAnsi="Calibri" w:cs="Arial"/>
                <w:color w:val="444444"/>
                <w:lang w:eastAsia="ru-RU"/>
              </w:rPr>
              <w:t xml:space="preserve"> НК РФ).</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lastRenderedPageBreak/>
              <w:pict>
                <v:rect id="_x0000_i1247"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9" w:tgtFrame="_blank" w:history="1">
              <w:r w:rsidRPr="0026128A">
                <w:rPr>
                  <w:rFonts w:ascii="Arial" w:eastAsia="Times New Roman" w:hAnsi="Arial" w:cs="Arial"/>
                  <w:b/>
                  <w:bCs/>
                  <w:color w:val="555555"/>
                  <w:sz w:val="27"/>
                  <w:szCs w:val="27"/>
                  <w:lang w:eastAsia="ru-RU"/>
                </w:rPr>
                <w:t xml:space="preserve">Организация освобождена от уплаты страховых взносов за II квартал 2020 года: должна ли она платить страховые взносы по доптарифам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Риски: освобождение от уплаты страховых взносов за II квартал не дает права не платить пенсионные взносы по дополнительным тарифам в отношении работников, занятых на вредных и опасных работах.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581BE16A" wp14:editId="40A37DD8">
                  <wp:simplePos x="0" y="0"/>
                  <wp:positionH relativeFrom="column">
                    <wp:align>left</wp:align>
                  </wp:positionH>
                  <wp:positionV relativeFrom="line">
                    <wp:posOffset>0</wp:posOffset>
                  </wp:positionV>
                  <wp:extent cx="1190625" cy="800100"/>
                  <wp:effectExtent l="0" t="0" r="9525" b="0"/>
                  <wp:wrapSquare wrapText="bothSides"/>
                  <wp:docPr id="45" name="Рисунок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Для ИП и организаций, включенных в Реестр </w:t>
            </w:r>
            <w:hyperlink r:id="rId21" w:history="1">
              <w:r w:rsidRPr="0026128A">
                <w:rPr>
                  <w:rFonts w:ascii="Arial" w:eastAsia="Calibri" w:hAnsi="Arial" w:cs="Arial"/>
                  <w:color w:val="0000FF"/>
                  <w:sz w:val="21"/>
                  <w:szCs w:val="21"/>
                  <w:u w:val="single"/>
                  <w:lang w:eastAsia="ru-RU"/>
                </w:rPr>
                <w:t>МСП</w:t>
              </w:r>
            </w:hyperlink>
            <w:r w:rsidRPr="0026128A">
              <w:rPr>
                <w:rFonts w:ascii="Calibri" w:eastAsia="Calibri" w:hAnsi="Calibri" w:cs="Arial"/>
                <w:color w:val="444444"/>
                <w:lang w:eastAsia="ru-RU"/>
              </w:rPr>
              <w:t xml:space="preserve"> и ведущих деятельность в пострадавших отраслях экономики,  в отношении выплат в пользу физических лиц за апрель, май, июнь 2020 года установлен тариф страховых взносов 0%. Он применяется к выплатам как в рамках предельной базы по взносам, так и сверх нее (</w:t>
            </w:r>
            <w:hyperlink r:id="rId22" w:history="1">
              <w:r w:rsidRPr="0026128A">
                <w:rPr>
                  <w:rFonts w:ascii="Arial" w:eastAsia="Calibri" w:hAnsi="Arial" w:cs="Arial"/>
                  <w:color w:val="0000FF"/>
                  <w:sz w:val="21"/>
                  <w:szCs w:val="21"/>
                  <w:u w:val="single"/>
                  <w:lang w:eastAsia="ru-RU"/>
                </w:rPr>
                <w:t>ст. 3</w:t>
              </w:r>
            </w:hyperlink>
            <w:r w:rsidRPr="0026128A">
              <w:rPr>
                <w:rFonts w:ascii="Calibri" w:eastAsia="Calibri" w:hAnsi="Calibri" w:cs="Arial"/>
                <w:color w:val="444444"/>
                <w:lang w:eastAsia="ru-RU"/>
              </w:rPr>
              <w:t xml:space="preserve"> Федерального закона от 08.06.2020 N 172-ФЗ).</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w:t>
            </w:r>
            <w:hyperlink r:id="rId23"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от 20.08.2020 N СД-4-11/13463@ ФНС России разъяснила, что это освобождение не распространяется на уплату страховых взносов по дополнительным тарифам, которые установлены:</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w:t>
            </w:r>
            <w:hyperlink r:id="rId24" w:history="1">
              <w:r w:rsidRPr="0026128A">
                <w:rPr>
                  <w:rFonts w:ascii="Arial" w:eastAsia="Calibri" w:hAnsi="Arial" w:cs="Arial"/>
                  <w:b/>
                  <w:bCs/>
                  <w:color w:val="0000FF"/>
                  <w:sz w:val="21"/>
                  <w:szCs w:val="21"/>
                  <w:u w:val="single"/>
                  <w:lang w:eastAsia="ru-RU"/>
                </w:rPr>
                <w:t>ст. 428</w:t>
              </w:r>
            </w:hyperlink>
            <w:r w:rsidRPr="0026128A">
              <w:rPr>
                <w:rFonts w:ascii="Calibri" w:eastAsia="Calibri" w:hAnsi="Calibri" w:cs="Arial"/>
                <w:b/>
                <w:bCs/>
                <w:color w:val="444444"/>
                <w:lang w:eastAsia="ru-RU"/>
              </w:rPr>
              <w:t xml:space="preserve"> «Дополнительные тарифы страховых взносов для отдельных категорий плательщиков» </w:t>
            </w:r>
            <w:r w:rsidRPr="0026128A">
              <w:rPr>
                <w:rFonts w:ascii="Calibri" w:eastAsia="Calibri" w:hAnsi="Calibri" w:cs="Arial"/>
                <w:color w:val="444444"/>
                <w:lang w:eastAsia="ru-RU"/>
              </w:rPr>
              <w:t>НК РФ в отношении выплат и иных вознаграждений в пользу физических лиц, занятых на вредных и опасных работах. Так как периоды работы в опасных и вредных условиях засчитываются в стаж, дающий право на досрочное назначение пенсии, только при условии начисления и уплаты организацией страховых взносов по данным дополнительным тарифам (</w:t>
            </w:r>
            <w:hyperlink r:id="rId25" w:history="1">
              <w:r w:rsidRPr="0026128A">
                <w:rPr>
                  <w:rFonts w:ascii="Arial" w:eastAsia="Calibri" w:hAnsi="Arial" w:cs="Arial"/>
                  <w:color w:val="0000FF"/>
                  <w:sz w:val="21"/>
                  <w:szCs w:val="21"/>
                  <w:u w:val="single"/>
                  <w:lang w:eastAsia="ru-RU"/>
                </w:rPr>
                <w:t>ч. 6 ст. 30</w:t>
              </w:r>
            </w:hyperlink>
            <w:r w:rsidRPr="0026128A">
              <w:rPr>
                <w:rFonts w:ascii="Calibri" w:eastAsia="Calibri" w:hAnsi="Calibri" w:cs="Arial"/>
                <w:color w:val="444444"/>
                <w:lang w:eastAsia="ru-RU"/>
              </w:rPr>
              <w:t xml:space="preserve"> Федерального </w:t>
            </w:r>
            <w:r w:rsidRPr="0026128A">
              <w:rPr>
                <w:rFonts w:ascii="Calibri" w:eastAsia="Calibri" w:hAnsi="Calibri" w:cs="Arial"/>
                <w:color w:val="444444"/>
                <w:lang w:eastAsia="ru-RU"/>
              </w:rPr>
              <w:lastRenderedPageBreak/>
              <w:t>закона от 28.12.2013 N 400-ФЗ);</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w:t>
            </w:r>
            <w:hyperlink r:id="rId26" w:history="1">
              <w:r w:rsidRPr="0026128A">
                <w:rPr>
                  <w:rFonts w:ascii="Arial" w:eastAsia="Calibri" w:hAnsi="Arial" w:cs="Arial"/>
                  <w:b/>
                  <w:bCs/>
                  <w:color w:val="0000FF"/>
                  <w:sz w:val="21"/>
                  <w:szCs w:val="21"/>
                  <w:u w:val="single"/>
                  <w:lang w:eastAsia="ru-RU"/>
                </w:rPr>
                <w:t>ст. 429</w:t>
              </w:r>
            </w:hyperlink>
            <w:r w:rsidRPr="0026128A">
              <w:rPr>
                <w:rFonts w:ascii="Calibri" w:eastAsia="Calibri" w:hAnsi="Calibri" w:cs="Arial"/>
                <w:b/>
                <w:bCs/>
                <w:color w:val="444444"/>
                <w:lang w:eastAsia="ru-RU"/>
              </w:rPr>
              <w:t xml:space="preserve"> «Тарифы страховых взносов для отдельных категорий плательщиков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w:t>
            </w:r>
            <w:r w:rsidRPr="0026128A">
              <w:rPr>
                <w:rFonts w:ascii="Calibri" w:eastAsia="Calibri" w:hAnsi="Calibri" w:cs="Arial"/>
                <w:color w:val="444444"/>
                <w:lang w:eastAsia="ru-RU"/>
              </w:rPr>
              <w:t>НК РФ. Данные страховые взносы на дополнительное социальное обеспечение уплачиваются в целях финансирования расходов на выплату упомянутым работникам ежемесячной доплаты к пенсии.</w:t>
            </w:r>
            <w:r w:rsidRPr="0026128A">
              <w:rPr>
                <w:rFonts w:ascii="Arial" w:eastAsia="Calibri" w:hAnsi="Arial" w:cs="Arial"/>
                <w:color w:val="444444"/>
                <w:sz w:val="21"/>
                <w:szCs w:val="21"/>
                <w:lang w:eastAsia="ru-RU"/>
              </w:rPr>
              <w:br/>
            </w:r>
            <w:r w:rsidRPr="0026128A">
              <w:rPr>
                <w:rFonts w:ascii="Calibri" w:eastAsia="Calibri" w:hAnsi="Calibri" w:cs="Arial"/>
                <w:color w:val="444444"/>
                <w:lang w:eastAsia="ru-RU"/>
              </w:rPr>
              <w:t xml:space="preserve">ФНС отмечает, что тарифы страховых взносов 0%, установленные </w:t>
            </w:r>
            <w:hyperlink r:id="rId27" w:history="1">
              <w:r w:rsidRPr="0026128A">
                <w:rPr>
                  <w:rFonts w:ascii="Arial" w:eastAsia="Calibri" w:hAnsi="Arial" w:cs="Arial"/>
                  <w:color w:val="0000FF"/>
                  <w:sz w:val="21"/>
                  <w:szCs w:val="21"/>
                  <w:u w:val="single"/>
                  <w:lang w:eastAsia="ru-RU"/>
                </w:rPr>
                <w:t>ст. 3</w:t>
              </w:r>
            </w:hyperlink>
            <w:r w:rsidRPr="0026128A">
              <w:rPr>
                <w:rFonts w:ascii="Calibri" w:eastAsia="Calibri" w:hAnsi="Calibri" w:cs="Arial"/>
                <w:color w:val="444444"/>
                <w:lang w:eastAsia="ru-RU"/>
              </w:rPr>
              <w:t xml:space="preserve"> Федерального закона от 08.06.2020 N 172-ФЗ, действуют в отношении страховых взносов, уплата которых осуществляется по основным тарифам, а установленные </w:t>
            </w:r>
            <w:hyperlink r:id="rId28" w:history="1">
              <w:r w:rsidRPr="0026128A">
                <w:rPr>
                  <w:rFonts w:ascii="Arial" w:eastAsia="Calibri" w:hAnsi="Arial" w:cs="Arial"/>
                  <w:color w:val="0000FF"/>
                  <w:sz w:val="21"/>
                  <w:szCs w:val="21"/>
                  <w:u w:val="single"/>
                  <w:lang w:eastAsia="ru-RU"/>
                </w:rPr>
                <w:t>ст. 428</w:t>
              </w:r>
            </w:hyperlink>
            <w:r w:rsidRPr="0026128A">
              <w:rPr>
                <w:rFonts w:ascii="Calibri" w:eastAsia="Calibri" w:hAnsi="Calibri" w:cs="Arial"/>
                <w:color w:val="444444"/>
                <w:lang w:eastAsia="ru-RU"/>
              </w:rPr>
              <w:t xml:space="preserve"> и </w:t>
            </w:r>
            <w:hyperlink r:id="rId29" w:history="1">
              <w:r w:rsidRPr="0026128A">
                <w:rPr>
                  <w:rFonts w:ascii="Arial" w:eastAsia="Calibri" w:hAnsi="Arial" w:cs="Arial"/>
                  <w:color w:val="0000FF"/>
                  <w:sz w:val="21"/>
                  <w:szCs w:val="21"/>
                  <w:u w:val="single"/>
                  <w:lang w:eastAsia="ru-RU"/>
                </w:rPr>
                <w:t>ст. 429</w:t>
              </w:r>
            </w:hyperlink>
            <w:r w:rsidRPr="0026128A">
              <w:rPr>
                <w:rFonts w:ascii="Calibri" w:eastAsia="Calibri" w:hAnsi="Calibri" w:cs="Arial"/>
                <w:color w:val="444444"/>
                <w:lang w:eastAsia="ru-RU"/>
              </w:rPr>
              <w:t xml:space="preserve"> страховые взносы платятся дополнительно (сверх установленного основного тарифа) на упомянутые цели. Их неуплата приведет к нарушению прав указанных лиц на получение доплаты к пенсии, финансирование которой осуществляется за счет дополнительно уплачиваемых страховых взносов.</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lastRenderedPageBreak/>
              <w:pict>
                <v:rect id="_x0000_i1248"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30" w:tgtFrame="_blank" w:history="1">
              <w:r w:rsidRPr="0026128A">
                <w:rPr>
                  <w:rFonts w:ascii="Arial" w:eastAsia="Times New Roman" w:hAnsi="Arial" w:cs="Arial"/>
                  <w:b/>
                  <w:bCs/>
                  <w:color w:val="555555"/>
                  <w:sz w:val="27"/>
                  <w:szCs w:val="27"/>
                  <w:lang w:eastAsia="ru-RU"/>
                </w:rPr>
                <w:t xml:space="preserve">Входят ли нерабочие оплачиваемые дни в стаж вредной работы, дающий право на дополнительный оплачиваемый отпуск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Риски: нерабочие оплачиваемые дни, установленные Указами Президента РФ в период пандемии, не включаются в стаж, дающий право на дополнительный оплачиваемый отпуск, если работники в эти дни не осуществляли работу с вредными и/или опасными условиями труда.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5B1F953E" wp14:editId="65AD5A31">
                  <wp:simplePos x="0" y="0"/>
                  <wp:positionH relativeFrom="column">
                    <wp:align>left</wp:align>
                  </wp:positionH>
                  <wp:positionV relativeFrom="line">
                    <wp:posOffset>0</wp:posOffset>
                  </wp:positionV>
                  <wp:extent cx="1190625" cy="800100"/>
                  <wp:effectExtent l="0" t="0" r="9525" b="0"/>
                  <wp:wrapSquare wrapText="bothSides"/>
                  <wp:docPr id="46" name="Рисунок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По общему правилу в стаж работы, дающий право на ежегодные дополнительные оплачиваемые отпуска за работу с вредными и/или опасными условиями труда, включается только фактически отработанное в данных условиях время (</w:t>
            </w:r>
            <w:hyperlink r:id="rId32" w:history="1">
              <w:r w:rsidRPr="0026128A">
                <w:rPr>
                  <w:rFonts w:ascii="Arial" w:eastAsia="Calibri" w:hAnsi="Arial" w:cs="Arial"/>
                  <w:color w:val="0000FF"/>
                  <w:sz w:val="21"/>
                  <w:szCs w:val="21"/>
                  <w:u w:val="single"/>
                  <w:lang w:eastAsia="ru-RU"/>
                </w:rPr>
                <w:t>ч. 3 ст. 121</w:t>
              </w:r>
            </w:hyperlink>
            <w:r w:rsidRPr="0026128A">
              <w:rPr>
                <w:rFonts w:ascii="Calibri" w:eastAsia="Calibri" w:hAnsi="Calibri" w:cs="Arial"/>
                <w:color w:val="444444"/>
                <w:lang w:eastAsia="ru-RU"/>
              </w:rPr>
              <w:t xml:space="preserve"> ТК РФ).</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Минтруд отмечал, что к фактически отработанному времени в соответствующих условиях следует относить рабочее время, в течение которого работник выполнял обязанности согласно трудовому договору на рабочем месте, на котором установлены вредные и/или опасные условия труда (</w:t>
            </w:r>
            <w:hyperlink r:id="rId33" w:history="1">
              <w:r w:rsidRPr="0026128A">
                <w:rPr>
                  <w:rFonts w:ascii="Arial" w:eastAsia="Calibri" w:hAnsi="Arial" w:cs="Arial"/>
                  <w:color w:val="0000FF"/>
                  <w:sz w:val="21"/>
                  <w:szCs w:val="21"/>
                  <w:u w:val="single"/>
                  <w:lang w:eastAsia="ru-RU"/>
                </w:rPr>
                <w:t>Письмо</w:t>
              </w:r>
            </w:hyperlink>
            <w:r w:rsidRPr="0026128A">
              <w:rPr>
                <w:rFonts w:ascii="Calibri" w:eastAsia="Calibri" w:hAnsi="Calibri" w:cs="Arial"/>
                <w:color w:val="444444"/>
                <w:lang w:eastAsia="ru-RU"/>
              </w:rPr>
              <w:t xml:space="preserve"> Минтруда России от 25.02.2019 N 15-1/В-519).</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Исходя из вышеизложенного, эксперт Минтруда в своей </w:t>
            </w:r>
            <w:hyperlink r:id="rId34" w:history="1">
              <w:r w:rsidRPr="0026128A">
                <w:rPr>
                  <w:rFonts w:ascii="Arial" w:eastAsia="Calibri" w:hAnsi="Arial" w:cs="Arial"/>
                  <w:color w:val="0000FF"/>
                  <w:sz w:val="21"/>
                  <w:szCs w:val="21"/>
                  <w:u w:val="single"/>
                  <w:lang w:eastAsia="ru-RU"/>
                </w:rPr>
                <w:t>консультации</w:t>
              </w:r>
            </w:hyperlink>
            <w:r w:rsidRPr="0026128A">
              <w:rPr>
                <w:rFonts w:ascii="Calibri" w:eastAsia="Calibri" w:hAnsi="Calibri" w:cs="Arial"/>
                <w:color w:val="444444"/>
                <w:lang w:eastAsia="ru-RU"/>
              </w:rPr>
              <w:t xml:space="preserve"> делает вывод, что нерабочие оплачиваемые дни, установленные Указами Президента РФ с 30 марта по 30 апреля и с 6 по 8 мая 2020 года, не включаются в стаж работы в целях исчисления дополнительного оплачиваемого отпуска, если работники в эти дни не работали с вредными и/или опасными условиями труда.</w:t>
            </w:r>
            <w:r w:rsidRPr="0026128A">
              <w:rPr>
                <w:rFonts w:ascii="Arial" w:eastAsia="Calibri" w:hAnsi="Arial" w:cs="Arial"/>
                <w:color w:val="444444"/>
                <w:sz w:val="21"/>
                <w:szCs w:val="21"/>
                <w:lang w:eastAsia="ru-RU"/>
              </w:rPr>
              <w:br/>
            </w:r>
            <w:r w:rsidRPr="0026128A">
              <w:rPr>
                <w:rFonts w:ascii="Calibri" w:eastAsia="Calibri" w:hAnsi="Calibri" w:cs="Arial"/>
                <w:b/>
                <w:bCs/>
                <w:color w:val="444444"/>
                <w:lang w:eastAsia="ru-RU"/>
              </w:rPr>
              <w:t>На заметку:</w:t>
            </w:r>
            <w:r w:rsidRPr="0026128A">
              <w:rPr>
                <w:rFonts w:ascii="Calibri" w:eastAsia="Calibri" w:hAnsi="Calibri" w:cs="Arial"/>
                <w:color w:val="444444"/>
                <w:lang w:eastAsia="ru-RU"/>
              </w:rPr>
              <w:t xml:space="preserve"> как учесть нерабочие дни, а также 24 июня и 1 июля 2020 года при расчете обычных отпускных, рассказано в </w:t>
            </w:r>
            <w:hyperlink r:id="rId35" w:history="1">
              <w:r w:rsidRPr="0026128A">
                <w:rPr>
                  <w:rFonts w:ascii="Arial" w:eastAsia="Calibri" w:hAnsi="Arial" w:cs="Arial"/>
                  <w:color w:val="0000FF"/>
                  <w:sz w:val="21"/>
                  <w:szCs w:val="21"/>
                  <w:u w:val="single"/>
                  <w:lang w:eastAsia="ru-RU"/>
                </w:rPr>
                <w:t>Типовой ситуации</w:t>
              </w:r>
            </w:hyperlink>
            <w:r w:rsidRPr="0026128A">
              <w:rPr>
                <w:rFonts w:ascii="Calibri" w:eastAsia="Calibri" w:hAnsi="Calibri" w:cs="Arial"/>
                <w:color w:val="444444"/>
                <w:lang w:eastAsia="ru-RU"/>
              </w:rPr>
              <w:t xml:space="preserve"> в СПС КонсультантПлюс.</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Default="0026128A" w:rsidP="0026128A">
            <w:pPr>
              <w:spacing w:after="0" w:line="240" w:lineRule="auto"/>
              <w:jc w:val="center"/>
              <w:rPr>
                <w:rFonts w:ascii="Times New Roman" w:eastAsia="Times New Roman" w:hAnsi="Times New Roman" w:cs="Times New Roman"/>
                <w:sz w:val="24"/>
                <w:szCs w:val="24"/>
                <w:lang w:val="en-US" w:eastAsia="ru-RU"/>
              </w:rPr>
            </w:pPr>
            <w:r w:rsidRPr="0026128A">
              <w:rPr>
                <w:rFonts w:ascii="Times New Roman" w:eastAsia="Times New Roman" w:hAnsi="Times New Roman" w:cs="Times New Roman"/>
                <w:sz w:val="24"/>
                <w:szCs w:val="24"/>
                <w:lang w:eastAsia="ru-RU"/>
              </w:rPr>
              <w:pict>
                <v:rect id="_x0000_i1249" style="width:42pt;height:.75pt" o:hralign="center" o:hrstd="t" o:hr="t" fillcolor="gray" stroked="f"/>
              </w:pict>
            </w: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Pr="0026128A" w:rsidRDefault="00B94746" w:rsidP="0026128A">
            <w:pPr>
              <w:spacing w:after="0" w:line="240" w:lineRule="auto"/>
              <w:jc w:val="center"/>
              <w:rPr>
                <w:rFonts w:ascii="Times New Roman" w:eastAsia="Times New Roman" w:hAnsi="Times New Roman" w:cs="Times New Roman"/>
                <w:sz w:val="24"/>
                <w:szCs w:val="24"/>
                <w:lang w:val="en-US" w:eastAsia="ru-RU"/>
              </w:rPr>
            </w:pP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36" w:tgtFrame="_blank" w:history="1">
              <w:r w:rsidRPr="0026128A">
                <w:rPr>
                  <w:rFonts w:ascii="Arial" w:eastAsia="Times New Roman" w:hAnsi="Arial" w:cs="Arial"/>
                  <w:b/>
                  <w:bCs/>
                  <w:color w:val="555555"/>
                  <w:sz w:val="27"/>
                  <w:szCs w:val="27"/>
                  <w:lang w:eastAsia="ru-RU"/>
                </w:rPr>
                <w:t xml:space="preserve">Росприроднадзор напомнил о продлении экологических разрешений в 2020 году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экологические разрешения (разрешения на выброс загрязняющих веществ в атмосферный воздух, разрешения на сброс загрязняющих веществ в окружающую среду и лимиты на сбросы и выбросы загрязняющих веществ), срок действия которых истекает с 15 марта по 31 декабря 2020 года, автоматически продлены на 12 месяцев. Причем в бумажные разрешения сведения о продлении вносить не нужно, если они уже внесены в реестр.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4669EE81" wp14:editId="68EFA97F">
                  <wp:simplePos x="0" y="0"/>
                  <wp:positionH relativeFrom="column">
                    <wp:align>left</wp:align>
                  </wp:positionH>
                  <wp:positionV relativeFrom="line">
                    <wp:posOffset>0</wp:posOffset>
                  </wp:positionV>
                  <wp:extent cx="1190625" cy="838200"/>
                  <wp:effectExtent l="0" t="0" r="9525" b="0"/>
                  <wp:wrapSquare wrapText="bothSides"/>
                  <wp:docPr id="47" name="Рисунок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Сроки действия </w:t>
            </w:r>
            <w:hyperlink r:id="rId38" w:history="1">
              <w:r w:rsidRPr="0026128A">
                <w:rPr>
                  <w:rFonts w:ascii="Arial" w:eastAsia="Calibri" w:hAnsi="Arial" w:cs="Arial"/>
                  <w:color w:val="0000FF"/>
                  <w:sz w:val="21"/>
                  <w:szCs w:val="21"/>
                  <w:u w:val="single"/>
                  <w:lang w:eastAsia="ru-RU"/>
                </w:rPr>
                <w:t>некоторых разрешительных документов</w:t>
              </w:r>
            </w:hyperlink>
            <w:r w:rsidRPr="0026128A">
              <w:rPr>
                <w:rFonts w:ascii="Calibri" w:eastAsia="Calibri" w:hAnsi="Calibri" w:cs="Arial"/>
                <w:color w:val="444444"/>
                <w:lang w:eastAsia="ru-RU"/>
              </w:rPr>
              <w:t>, истекающие в период с 15 марта по 31 декабря 2020 года, продлены на 12 месяцев (</w:t>
            </w:r>
            <w:hyperlink r:id="rId39" w:history="1">
              <w:r w:rsidRPr="0026128A">
                <w:rPr>
                  <w:rFonts w:ascii="Arial" w:eastAsia="Calibri" w:hAnsi="Arial" w:cs="Arial"/>
                  <w:color w:val="0000FF"/>
                  <w:sz w:val="21"/>
                  <w:szCs w:val="21"/>
                  <w:u w:val="single"/>
                  <w:lang w:eastAsia="ru-RU"/>
                </w:rPr>
                <w:t>п. 1</w:t>
              </w:r>
            </w:hyperlink>
            <w:r w:rsidRPr="0026128A">
              <w:rPr>
                <w:rFonts w:ascii="Calibri" w:eastAsia="Calibri" w:hAnsi="Calibri" w:cs="Arial"/>
                <w:color w:val="444444"/>
                <w:lang w:eastAsia="ru-RU"/>
              </w:rPr>
              <w:t xml:space="preserve"> Постановления Правительства РФ от 03.04.2020 N 440). В частности, к ним </w:t>
            </w:r>
            <w:hyperlink r:id="rId40" w:history="1">
              <w:r w:rsidRPr="0026128A">
                <w:rPr>
                  <w:rFonts w:ascii="Arial" w:eastAsia="Calibri" w:hAnsi="Arial" w:cs="Arial"/>
                  <w:color w:val="0000FF"/>
                  <w:sz w:val="21"/>
                  <w:szCs w:val="21"/>
                  <w:u w:val="single"/>
                  <w:lang w:eastAsia="ru-RU"/>
                </w:rPr>
                <w:t>относятся</w:t>
              </w:r>
            </w:hyperlink>
            <w:r w:rsidRPr="0026128A">
              <w:rPr>
                <w:rFonts w:ascii="Calibri" w:eastAsia="Calibri" w:hAnsi="Calibri" w:cs="Arial"/>
                <w:color w:val="444444"/>
                <w:lang w:eastAsia="ru-RU"/>
              </w:rPr>
              <w:t>:</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разрешения на выброс загрязняющих веществ в атмосферный воздух,</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лимиты на выбросы загрязняющих веществ,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разрешения на сброс загрязняющих веществ в окружающую среду,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лимиты на сбросы загрязняющих веществ.</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w:t>
            </w:r>
            <w:hyperlink r:id="rId41"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от 11.08.2020 № РН-09-01-32/25730 Росприроднадзор разъясняет, что уполномоченные органы исполнительной власти </w:t>
            </w:r>
            <w:hyperlink r:id="rId42" w:history="1">
              <w:r w:rsidRPr="0026128A">
                <w:rPr>
                  <w:rFonts w:ascii="Arial" w:eastAsia="Calibri" w:hAnsi="Arial" w:cs="Arial"/>
                  <w:color w:val="0000FF"/>
                  <w:sz w:val="21"/>
                  <w:szCs w:val="21"/>
                  <w:u w:val="single"/>
                  <w:lang w:eastAsia="ru-RU"/>
                </w:rPr>
                <w:t>должны были</w:t>
              </w:r>
            </w:hyperlink>
            <w:r w:rsidRPr="0026128A">
              <w:rPr>
                <w:rFonts w:ascii="Calibri" w:eastAsia="Calibri" w:hAnsi="Calibri" w:cs="Arial"/>
                <w:color w:val="444444"/>
                <w:lang w:eastAsia="ru-RU"/>
              </w:rPr>
              <w:t xml:space="preserve"> внести соответствующие изменения в реестры разрешений. В случае внесения сведений в реестр разрешений уже не нужно вносить правки в разрешения на бумажном носителе.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Сведения о продлении действия разрешений вносятся в реестры разрешений, размещенные на сайтах территориальных органов Росприроднадзора и в государственный реестр объектов, оказывающих негативное воздействие на окружающую среду.</w:t>
            </w:r>
            <w:r w:rsidRPr="0026128A">
              <w:rPr>
                <w:rFonts w:ascii="Arial" w:eastAsia="Calibri" w:hAnsi="Arial" w:cs="Arial"/>
                <w:color w:val="444444"/>
                <w:sz w:val="21"/>
                <w:szCs w:val="21"/>
                <w:lang w:eastAsia="ru-RU"/>
              </w:rPr>
              <w:br/>
            </w:r>
            <w:r w:rsidRPr="0026128A">
              <w:rPr>
                <w:rFonts w:ascii="Calibri" w:eastAsia="Calibri" w:hAnsi="Calibri" w:cs="Arial"/>
                <w:b/>
                <w:bCs/>
                <w:color w:val="444444"/>
                <w:lang w:eastAsia="ru-RU"/>
              </w:rPr>
              <w:t>На заметку:</w:t>
            </w:r>
            <w:r w:rsidRPr="0026128A">
              <w:rPr>
                <w:rFonts w:ascii="Calibri" w:eastAsia="Calibri" w:hAnsi="Calibri" w:cs="Arial"/>
                <w:color w:val="444444"/>
                <w:lang w:eastAsia="ru-RU"/>
              </w:rPr>
              <w:t xml:space="preserve"> подробнее о получении вышеуказанных разрешений можно узнать в </w:t>
            </w:r>
            <w:hyperlink r:id="rId43" w:history="1">
              <w:r w:rsidRPr="0026128A">
                <w:rPr>
                  <w:rFonts w:ascii="Arial" w:eastAsia="Calibri" w:hAnsi="Arial" w:cs="Arial"/>
                  <w:color w:val="0000FF"/>
                  <w:sz w:val="21"/>
                  <w:szCs w:val="21"/>
                  <w:u w:val="single"/>
                  <w:lang w:eastAsia="ru-RU"/>
                </w:rPr>
                <w:t>Готовом решении</w:t>
              </w:r>
            </w:hyperlink>
            <w:r w:rsidRPr="0026128A">
              <w:rPr>
                <w:rFonts w:ascii="Calibri" w:eastAsia="Calibri" w:hAnsi="Calibri" w:cs="Arial"/>
                <w:color w:val="444444"/>
                <w:lang w:eastAsia="ru-RU"/>
              </w:rPr>
              <w:t>: Какие разрешительные документы нужны для объектов НВОС I и II категорий в СПС КонсультантПлюс.</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50"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44" w:tgtFrame="_blank" w:history="1">
              <w:r w:rsidRPr="0026128A">
                <w:rPr>
                  <w:rFonts w:ascii="Arial" w:eastAsia="Times New Roman" w:hAnsi="Arial" w:cs="Arial"/>
                  <w:b/>
                  <w:bCs/>
                  <w:color w:val="555555"/>
                  <w:sz w:val="27"/>
                  <w:szCs w:val="27"/>
                  <w:lang w:eastAsia="ru-RU"/>
                </w:rPr>
                <w:t xml:space="preserve">Дистанционный работник едет в головной офис работодателя: командировка это или нет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поездка дистанционного работника в головной офис работодателя является служебной командировкой.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4D4656C9" wp14:editId="1E7C3B35">
                  <wp:simplePos x="0" y="0"/>
                  <wp:positionH relativeFrom="column">
                    <wp:align>left</wp:align>
                  </wp:positionH>
                  <wp:positionV relativeFrom="line">
                    <wp:posOffset>0</wp:posOffset>
                  </wp:positionV>
                  <wp:extent cx="1190625" cy="800100"/>
                  <wp:effectExtent l="0" t="0" r="9525" b="0"/>
                  <wp:wrapSquare wrapText="bothSides"/>
                  <wp:docPr id="48" name="Рисунок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При дистанционной работе работник выполняет трудовую функцию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w:t>
            </w:r>
            <w:hyperlink r:id="rId46" w:history="1">
              <w:r w:rsidRPr="0026128A">
                <w:rPr>
                  <w:rFonts w:ascii="Arial" w:eastAsia="Calibri" w:hAnsi="Arial" w:cs="Arial"/>
                  <w:color w:val="0000FF"/>
                  <w:sz w:val="21"/>
                  <w:szCs w:val="21"/>
                  <w:u w:val="single"/>
                  <w:lang w:eastAsia="ru-RU"/>
                </w:rPr>
                <w:t>ст. 312.1</w:t>
              </w:r>
            </w:hyperlink>
            <w:r w:rsidRPr="0026128A">
              <w:rPr>
                <w:rFonts w:ascii="Calibri" w:eastAsia="Calibri" w:hAnsi="Calibri" w:cs="Arial"/>
                <w:color w:val="444444"/>
                <w:lang w:eastAsia="ru-RU"/>
              </w:rPr>
              <w:t xml:space="preserve"> ТК РФ). Таким образом, место постоянной работы дистанционного работника не совпадает с местонахождением </w:t>
            </w:r>
            <w:r w:rsidRPr="0026128A">
              <w:rPr>
                <w:rFonts w:ascii="Calibri" w:eastAsia="Calibri" w:hAnsi="Calibri" w:cs="Arial"/>
                <w:color w:val="444444"/>
                <w:lang w:eastAsia="ru-RU"/>
              </w:rPr>
              <w:lastRenderedPageBreak/>
              <w:t xml:space="preserve">организации. В связи с этим служебная поездка данного работника в место нахождения работодателя является командировкой. Об этом Роструд сообщил в </w:t>
            </w:r>
            <w:hyperlink r:id="rId47"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от 24.01.2020 N ПГ/37458-6-1.</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При этом на дистанционного работника распространяются гарантии, предусмотренные </w:t>
            </w:r>
            <w:hyperlink r:id="rId48" w:history="1">
              <w:r w:rsidRPr="0026128A">
                <w:rPr>
                  <w:rFonts w:ascii="Arial" w:eastAsia="Calibri" w:hAnsi="Arial" w:cs="Arial"/>
                  <w:color w:val="0000FF"/>
                  <w:sz w:val="21"/>
                  <w:szCs w:val="21"/>
                  <w:u w:val="single"/>
                  <w:lang w:eastAsia="ru-RU"/>
                </w:rPr>
                <w:t>ст. 167</w:t>
              </w:r>
            </w:hyperlink>
            <w:r w:rsidRPr="0026128A">
              <w:rPr>
                <w:rFonts w:ascii="Calibri" w:eastAsia="Calibri" w:hAnsi="Calibri" w:cs="Arial"/>
                <w:color w:val="444444"/>
                <w:lang w:eastAsia="ru-RU"/>
              </w:rPr>
              <w:t xml:space="preserve"> ТК РФ для командированных сотрудников. Следовательно, работодатель обязан будет возместить ему расходы, связанные со служебной поездкой.</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b/>
                <w:bCs/>
                <w:color w:val="444444"/>
                <w:lang w:eastAsia="ru-RU"/>
              </w:rPr>
              <w:t>На заметку:</w:t>
            </w:r>
            <w:r w:rsidRPr="0026128A">
              <w:rPr>
                <w:rFonts w:ascii="Calibri" w:eastAsia="Calibri" w:hAnsi="Calibri" w:cs="Arial"/>
                <w:color w:val="444444"/>
                <w:lang w:eastAsia="ru-RU"/>
              </w:rPr>
              <w:t xml:space="preserve"> также </w:t>
            </w:r>
            <w:hyperlink r:id="rId49" w:history="1">
              <w:r w:rsidRPr="0026128A">
                <w:rPr>
                  <w:rFonts w:ascii="Arial" w:eastAsia="Calibri" w:hAnsi="Arial" w:cs="Arial"/>
                  <w:color w:val="0000FF"/>
                  <w:sz w:val="21"/>
                  <w:szCs w:val="21"/>
                  <w:u w:val="single"/>
                  <w:lang w:eastAsia="ru-RU"/>
                </w:rPr>
                <w:t>считается</w:t>
              </w:r>
            </w:hyperlink>
            <w:r w:rsidRPr="0026128A">
              <w:rPr>
                <w:rFonts w:ascii="Calibri" w:eastAsia="Calibri" w:hAnsi="Calibri" w:cs="Arial"/>
                <w:color w:val="444444"/>
                <w:lang w:eastAsia="ru-RU"/>
              </w:rPr>
              <w:t xml:space="preserve"> командировкой поездка работника из головного подразделения работодателя (где находится его место работы) в обособленное подразделение и наоборот.</w:t>
            </w:r>
            <w:r w:rsidRPr="0026128A">
              <w:rPr>
                <w:rFonts w:ascii="Arial" w:eastAsia="Calibri" w:hAnsi="Arial" w:cs="Arial"/>
                <w:color w:val="444444"/>
                <w:sz w:val="21"/>
                <w:szCs w:val="21"/>
                <w:lang w:eastAsia="ru-RU"/>
              </w:rPr>
              <w:br/>
            </w:r>
            <w:r w:rsidRPr="0026128A">
              <w:rPr>
                <w:rFonts w:ascii="Calibri" w:eastAsia="Calibri" w:hAnsi="Calibri" w:cs="Arial"/>
                <w:color w:val="444444"/>
                <w:lang w:eastAsia="ru-RU"/>
              </w:rPr>
              <w:t xml:space="preserve">Узнать все тонкости оформления дистанционной работы Вы сможете в ходе </w:t>
            </w:r>
            <w:hyperlink r:id="rId50" w:history="1">
              <w:r w:rsidRPr="0026128A">
                <w:rPr>
                  <w:rFonts w:ascii="Arial" w:eastAsia="Calibri" w:hAnsi="Arial" w:cs="Arial"/>
                  <w:color w:val="0000FF"/>
                  <w:sz w:val="21"/>
                  <w:szCs w:val="21"/>
                  <w:u w:val="single"/>
                  <w:lang w:eastAsia="ru-RU"/>
                </w:rPr>
                <w:t>трансляции</w:t>
              </w:r>
            </w:hyperlink>
            <w:r w:rsidRPr="0026128A">
              <w:rPr>
                <w:rFonts w:ascii="Calibri" w:eastAsia="Calibri" w:hAnsi="Calibri" w:cs="Arial"/>
                <w:color w:val="444444"/>
                <w:lang w:eastAsia="ru-RU"/>
              </w:rPr>
              <w:t xml:space="preserve"> «Нестандартная занятость: дистанционные работники, совместители, разъездной характер работы», которая пройдет 14 октября 2020 года. </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lastRenderedPageBreak/>
              <w:pict>
                <v:rect id="_x0000_i1251"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51" w:tgtFrame="_blank" w:history="1">
              <w:r w:rsidRPr="0026128A">
                <w:rPr>
                  <w:rFonts w:ascii="Arial" w:eastAsia="Times New Roman" w:hAnsi="Arial" w:cs="Arial"/>
                  <w:b/>
                  <w:bCs/>
                  <w:color w:val="555555"/>
                  <w:sz w:val="27"/>
                  <w:szCs w:val="27"/>
                  <w:lang w:eastAsia="ru-RU"/>
                </w:rPr>
                <w:t xml:space="preserve">Как повлияли на расчет ЕНВД нерабочие дни в период пандемии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Риски: установленные Указами Президента РФ нерабочие дни не влияют на расчет суммы ЕНВД к уплате.</w:t>
                  </w:r>
                  <w:r w:rsidRPr="0026128A">
                    <w:rPr>
                      <w:rFonts w:ascii="Arial" w:eastAsia="Times New Roman" w:hAnsi="Arial" w:cs="Arial"/>
                      <w:color w:val="444444"/>
                      <w:sz w:val="21"/>
                      <w:szCs w:val="21"/>
                      <w:lang w:eastAsia="ru-RU"/>
                    </w:rPr>
                    <w:br/>
                    <w:t xml:space="preserve">Возможности: пострадавший малый и средний бизнес на ЕНВД освобожден от уплаты налога за II квартал 2020 года.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1EF82018" wp14:editId="2FF40945">
                  <wp:simplePos x="0" y="0"/>
                  <wp:positionH relativeFrom="column">
                    <wp:align>left</wp:align>
                  </wp:positionH>
                  <wp:positionV relativeFrom="line">
                    <wp:posOffset>0</wp:posOffset>
                  </wp:positionV>
                  <wp:extent cx="1190625" cy="800100"/>
                  <wp:effectExtent l="0" t="0" r="9525" b="0"/>
                  <wp:wrapSquare wrapText="bothSides"/>
                  <wp:docPr id="49" name="Рисунок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w:t>
            </w:r>
            <w:hyperlink r:id="rId53"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от 17.08.2020 N СД-4-3/13223 ФНС России разъясняет, что фактическое количество дней ведения деятельности на ЕНВД влияет на размер вмененного дохода только в случае, указанном в </w:t>
            </w:r>
            <w:hyperlink r:id="rId54" w:history="1">
              <w:r w:rsidRPr="0026128A">
                <w:rPr>
                  <w:rFonts w:ascii="Arial" w:eastAsia="Calibri" w:hAnsi="Arial" w:cs="Arial"/>
                  <w:color w:val="0000FF"/>
                  <w:sz w:val="21"/>
                  <w:szCs w:val="21"/>
                  <w:u w:val="single"/>
                  <w:lang w:eastAsia="ru-RU"/>
                </w:rPr>
                <w:t>п. 10 ст. 346.29</w:t>
              </w:r>
            </w:hyperlink>
            <w:r w:rsidRPr="0026128A">
              <w:rPr>
                <w:rFonts w:ascii="Calibri" w:eastAsia="Calibri" w:hAnsi="Calibri" w:cs="Arial"/>
                <w:color w:val="444444"/>
                <w:lang w:eastAsia="ru-RU"/>
              </w:rPr>
              <w:t xml:space="preserve"> НК РФ: если постановка организации или ИП на учет в налоговом органе в качестве налогоплательщика ЕНВД или их снятие с указанного учета произведены не с первого дня календарного месяца, то размер вмененного дохода за этот месяц рассчитывается исходя из фактического количества дней ведения организацией или ИП предпринимательской деятельности.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Других случаев возможности учета фактического количества дней ведения деятельности при определении размера вмененного дохода НК РФ не содержит. В связи с этим налог при применении ЕНВД за нерабочие дни, установленные в период пандемии коронавируса Указами Президента РФ, считается в общем порядке.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Также ФНС напоминает, что малый и средний бизнес на ЕНВД, отнесенный к пострадавшим отраслям, освобожден от исполнения обязанности по уплате ЕНВД за II квартал 2020 года (</w:t>
            </w:r>
            <w:hyperlink r:id="rId55" w:history="1">
              <w:r w:rsidRPr="0026128A">
                <w:rPr>
                  <w:rFonts w:ascii="Arial" w:eastAsia="Calibri" w:hAnsi="Arial" w:cs="Arial"/>
                  <w:color w:val="0000FF"/>
                  <w:sz w:val="21"/>
                  <w:szCs w:val="21"/>
                  <w:u w:val="single"/>
                  <w:lang w:eastAsia="ru-RU"/>
                </w:rPr>
                <w:t>п. 7  ч. 1 ст. 2</w:t>
              </w:r>
            </w:hyperlink>
            <w:r w:rsidRPr="0026128A">
              <w:rPr>
                <w:rFonts w:ascii="Calibri" w:eastAsia="Calibri" w:hAnsi="Calibri" w:cs="Arial"/>
                <w:color w:val="444444"/>
                <w:lang w:eastAsia="ru-RU"/>
              </w:rPr>
              <w:t xml:space="preserve"> Федерального закона от 08.06.2020 N 172-ФЗ).</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52"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56" w:tgtFrame="_blank" w:history="1">
              <w:r w:rsidRPr="0026128A">
                <w:rPr>
                  <w:rFonts w:ascii="Arial" w:eastAsia="Times New Roman" w:hAnsi="Arial" w:cs="Arial"/>
                  <w:b/>
                  <w:bCs/>
                  <w:color w:val="555555"/>
                  <w:sz w:val="27"/>
                  <w:szCs w:val="27"/>
                  <w:lang w:eastAsia="ru-RU"/>
                </w:rPr>
                <w:t xml:space="preserve">Субсидия на профилактику коронавируса: надо ли подтверждать расходы документально и возвращать неиспользованные суммы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получателям субсидии на дезинфекцию не нужно отчитываться в ее использовании и возвращать неистраченные суммы.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lastRenderedPageBreak/>
              <w:drawing>
                <wp:anchor distT="0" distB="0" distL="142875" distR="142875" simplePos="0" relativeHeight="251665408" behindDoc="0" locked="0" layoutInCell="1" allowOverlap="0" wp14:anchorId="401459A8" wp14:editId="67C067B5">
                  <wp:simplePos x="0" y="0"/>
                  <wp:positionH relativeFrom="column">
                    <wp:align>left</wp:align>
                  </wp:positionH>
                  <wp:positionV relativeFrom="line">
                    <wp:posOffset>0</wp:posOffset>
                  </wp:positionV>
                  <wp:extent cx="1190625" cy="800100"/>
                  <wp:effectExtent l="0" t="0" r="9525" b="0"/>
                  <wp:wrapSquare wrapText="bothSides"/>
                  <wp:docPr id="50" name="Рисунок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Предприятия общепита, гостиницы, санатории, фитнес-центры и </w:t>
            </w:r>
            <w:hyperlink r:id="rId58" w:history="1">
              <w:r w:rsidRPr="0026128A">
                <w:rPr>
                  <w:rFonts w:ascii="Arial" w:eastAsia="Calibri" w:hAnsi="Arial" w:cs="Arial"/>
                  <w:color w:val="0000FF"/>
                  <w:sz w:val="21"/>
                  <w:szCs w:val="21"/>
                  <w:u w:val="single"/>
                  <w:lang w:eastAsia="ru-RU"/>
                </w:rPr>
                <w:t>некоторые другие</w:t>
              </w:r>
            </w:hyperlink>
            <w:r w:rsidRPr="0026128A">
              <w:rPr>
                <w:rFonts w:ascii="Calibri" w:eastAsia="Calibri" w:hAnsi="Calibri" w:cs="Arial"/>
                <w:color w:val="444444"/>
                <w:lang w:eastAsia="ru-RU"/>
              </w:rPr>
              <w:t xml:space="preserve"> субъекты малого и среднего бизнеса, а также социально ориентированные НКО, которые в период с 15 июля по 17 августа 2020 года подали заявление, получили от государства субсидию на проведение мероприятий по профилактике новой коронавирусной инфекции.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Казначейство России в </w:t>
            </w:r>
            <w:hyperlink r:id="rId59"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от 27.07.2020 N 07-04-14/03-994 напоминает, что данная субсидия  предоставляется единоразово на безвозмездной основе в целях частичной компенсации затрат получателей субсидий по профилактике коронавирусной инфекции (</w:t>
            </w:r>
            <w:hyperlink r:id="rId60" w:history="1">
              <w:r w:rsidRPr="0026128A">
                <w:rPr>
                  <w:rFonts w:ascii="Arial" w:eastAsia="Calibri" w:hAnsi="Arial" w:cs="Arial"/>
                  <w:color w:val="0000FF"/>
                  <w:sz w:val="21"/>
                  <w:szCs w:val="21"/>
                  <w:u w:val="single"/>
                  <w:lang w:eastAsia="ru-RU"/>
                </w:rPr>
                <w:t>п. 1</w:t>
              </w:r>
            </w:hyperlink>
            <w:r w:rsidRPr="0026128A">
              <w:rPr>
                <w:rFonts w:ascii="Calibri" w:eastAsia="Calibri" w:hAnsi="Calibri" w:cs="Arial"/>
                <w:color w:val="444444"/>
                <w:lang w:eastAsia="ru-RU"/>
              </w:rPr>
              <w:t xml:space="preserve"> Правил, утв. Постановлением Правительства РФ от 02.07.2020 N 976).</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Казначейство отмечает, что данные Правила не содержат:</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каких-либо ограничений по способу распоряжения полученной субсидией,</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положений о необходимости возврата неиспользованных сумм субсидий,</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положений о необходимости направления отчета об использовании субсидии.</w:t>
            </w:r>
            <w:r w:rsidRPr="0026128A">
              <w:rPr>
                <w:rFonts w:ascii="Arial" w:eastAsia="Calibri" w:hAnsi="Arial" w:cs="Arial"/>
                <w:color w:val="444444"/>
                <w:sz w:val="21"/>
                <w:szCs w:val="21"/>
                <w:lang w:eastAsia="ru-RU"/>
              </w:rPr>
              <w:br/>
            </w:r>
            <w:r w:rsidRPr="0026128A">
              <w:rPr>
                <w:rFonts w:ascii="Calibri" w:eastAsia="Calibri" w:hAnsi="Calibri" w:cs="Arial"/>
                <w:b/>
                <w:bCs/>
                <w:color w:val="444444"/>
                <w:lang w:eastAsia="ru-RU"/>
              </w:rPr>
              <w:t xml:space="preserve">На заметку: </w:t>
            </w:r>
            <w:r w:rsidRPr="0026128A">
              <w:rPr>
                <w:rFonts w:ascii="Calibri" w:eastAsia="Calibri" w:hAnsi="Calibri" w:cs="Arial"/>
                <w:color w:val="444444"/>
                <w:lang w:eastAsia="ru-RU"/>
              </w:rPr>
              <w:t xml:space="preserve">об учете и использовании средств субсидии можно узнать в </w:t>
            </w:r>
            <w:hyperlink r:id="rId61" w:history="1">
              <w:r w:rsidRPr="0026128A">
                <w:rPr>
                  <w:rFonts w:ascii="Arial" w:eastAsia="Calibri" w:hAnsi="Arial" w:cs="Arial"/>
                  <w:color w:val="0000FF"/>
                  <w:sz w:val="21"/>
                  <w:szCs w:val="21"/>
                  <w:u w:val="single"/>
                  <w:lang w:eastAsia="ru-RU"/>
                </w:rPr>
                <w:t>Типовой ситуации: Коронавирус: субсидия на дезинфекцию и профилактику</w:t>
              </w:r>
            </w:hyperlink>
            <w:r w:rsidRPr="0026128A">
              <w:rPr>
                <w:rFonts w:ascii="Calibri" w:eastAsia="Calibri" w:hAnsi="Calibri" w:cs="Arial"/>
                <w:color w:val="444444"/>
                <w:lang w:eastAsia="ru-RU"/>
              </w:rPr>
              <w:t xml:space="preserve"> в СПС КонсультантПлюс.</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53"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62" w:tgtFrame="_blank" w:history="1">
              <w:r w:rsidRPr="0026128A">
                <w:rPr>
                  <w:rFonts w:ascii="Arial" w:eastAsia="Times New Roman" w:hAnsi="Arial" w:cs="Arial"/>
                  <w:b/>
                  <w:bCs/>
                  <w:color w:val="555555"/>
                  <w:sz w:val="27"/>
                  <w:szCs w:val="27"/>
                  <w:lang w:eastAsia="ru-RU"/>
                </w:rPr>
                <w:t xml:space="preserve">В каком порядке плательщиков ЕНВД будут снимать с учета: ФНС внесла ясность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Возможности: всех плательщиков ЕНВД с 1 января 2021 года автоматически снимут с учета, заявление для этого подавать не требуется.</w:t>
                  </w:r>
                  <w:r w:rsidRPr="0026128A">
                    <w:rPr>
                      <w:rFonts w:ascii="Arial" w:eastAsia="Times New Roman" w:hAnsi="Arial" w:cs="Arial"/>
                      <w:color w:val="444444"/>
                      <w:sz w:val="21"/>
                      <w:szCs w:val="21"/>
                      <w:lang w:eastAsia="ru-RU"/>
                    </w:rPr>
                    <w:br/>
                    <w:t xml:space="preserve">Риски: «вмененщикам» нужно подать уведомление о выборе нового режима налогообложения с 2021 года, иначе тех, кто этого не сделает, автоматически переведут на ОСН.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5B577740" wp14:editId="4586ACB0">
                  <wp:simplePos x="0" y="0"/>
                  <wp:positionH relativeFrom="column">
                    <wp:align>left</wp:align>
                  </wp:positionH>
                  <wp:positionV relativeFrom="line">
                    <wp:posOffset>0</wp:posOffset>
                  </wp:positionV>
                  <wp:extent cx="1190625" cy="800100"/>
                  <wp:effectExtent l="0" t="0" r="9525" b="0"/>
                  <wp:wrapSquare wrapText="bothSides"/>
                  <wp:docPr id="51" name="Рисунок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w:t>
            </w:r>
            <w:hyperlink r:id="rId64"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от 21.08.2020 N СД-4-3/13544@ ФНС России напомнила, что с 1 января 2021 года не будут применяться положения </w:t>
            </w:r>
            <w:hyperlink r:id="rId65" w:history="1">
              <w:r w:rsidRPr="0026128A">
                <w:rPr>
                  <w:rFonts w:ascii="Arial" w:eastAsia="Calibri" w:hAnsi="Arial" w:cs="Arial"/>
                  <w:color w:val="0000FF"/>
                  <w:sz w:val="21"/>
                  <w:szCs w:val="21"/>
                  <w:u w:val="single"/>
                  <w:lang w:eastAsia="ru-RU"/>
                </w:rPr>
                <w:t>главы 26.3</w:t>
              </w:r>
            </w:hyperlink>
            <w:r w:rsidRPr="0026128A">
              <w:rPr>
                <w:rFonts w:ascii="Calibri" w:eastAsia="Calibri" w:hAnsi="Calibri" w:cs="Arial"/>
                <w:color w:val="444444"/>
                <w:lang w:eastAsia="ru-RU"/>
              </w:rPr>
              <w:t xml:space="preserve"> «Система налогообложения в виде единого налога на вмененный доход для отдельных видов деятельности» НК РФ. В связи с этим у налогоплательщиков возникает вопрос о необходимости представления заявления о снятия с учета в качестве плательщика ЕНВД.</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Ведомство напомнило, что </w:t>
            </w:r>
            <w:hyperlink r:id="rId66" w:history="1">
              <w:r w:rsidRPr="0026128A">
                <w:rPr>
                  <w:rFonts w:ascii="Arial" w:eastAsia="Calibri" w:hAnsi="Arial" w:cs="Arial"/>
                  <w:color w:val="0000FF"/>
                  <w:sz w:val="21"/>
                  <w:szCs w:val="21"/>
                  <w:u w:val="single"/>
                  <w:lang w:eastAsia="ru-RU"/>
                </w:rPr>
                <w:t>заявление</w:t>
              </w:r>
            </w:hyperlink>
            <w:r w:rsidRPr="0026128A">
              <w:rPr>
                <w:rFonts w:ascii="Calibri" w:eastAsia="Calibri" w:hAnsi="Calibri" w:cs="Arial"/>
                <w:color w:val="444444"/>
                <w:lang w:eastAsia="ru-RU"/>
              </w:rPr>
              <w:t xml:space="preserve"> о снятии с учета плательщику ЕНВД нужно подать в случаях:</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прекращения предпринимательской деятельности с применением ЕНВД;</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перехода на другой режим налогообложения.</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В рассматриваемом же случае утрачивает силу сам режим налогообложения независимо от воли налогоплательщика, поэтому нет необходимости подавать заявление о снятии с учета. Налоговые органы тоже не будут направлять уведомления о снятии с учета плательщиков ЕНВД. Снятие с учета всех плательщиков ЕНВД произойдет в автоматическом режиме.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При этом подать уведомление о переходе с ЕНВД на другие режимы налогообложения необходимо. Если этого не сделать, то плательщиков ЕНВД </w:t>
            </w:r>
            <w:hyperlink r:id="rId67" w:history="1">
              <w:r w:rsidRPr="0026128A">
                <w:rPr>
                  <w:rFonts w:ascii="Arial" w:eastAsia="Calibri" w:hAnsi="Arial" w:cs="Arial"/>
                  <w:color w:val="0000FF"/>
                  <w:sz w:val="21"/>
                  <w:szCs w:val="21"/>
                  <w:u w:val="single"/>
                  <w:lang w:eastAsia="ru-RU"/>
                </w:rPr>
                <w:t>автоматически</w:t>
              </w:r>
            </w:hyperlink>
            <w:r w:rsidRPr="0026128A">
              <w:rPr>
                <w:rFonts w:ascii="Calibri" w:eastAsia="Calibri" w:hAnsi="Calibri" w:cs="Arial"/>
                <w:color w:val="444444"/>
                <w:lang w:eastAsia="ru-RU"/>
              </w:rPr>
              <w:t xml:space="preserve"> переведут на ОСН с 2021 года.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b/>
                <w:bCs/>
                <w:color w:val="444444"/>
                <w:lang w:eastAsia="ru-RU"/>
              </w:rPr>
              <w:t>На заметку:</w:t>
            </w:r>
            <w:r w:rsidRPr="0026128A">
              <w:rPr>
                <w:rFonts w:ascii="Calibri" w:eastAsia="Calibri" w:hAnsi="Calibri" w:cs="Arial"/>
                <w:color w:val="444444"/>
                <w:lang w:eastAsia="ru-RU"/>
              </w:rPr>
              <w:t xml:space="preserve"> с выбором нового налогового режима и учетом всех переходных доходов и расходов поможет определиться лектор в ходе </w:t>
            </w:r>
            <w:hyperlink r:id="rId68" w:history="1">
              <w:r w:rsidRPr="0026128A">
                <w:rPr>
                  <w:rFonts w:ascii="Arial" w:eastAsia="Calibri" w:hAnsi="Arial" w:cs="Arial"/>
                  <w:color w:val="0000FF"/>
                  <w:sz w:val="21"/>
                  <w:szCs w:val="21"/>
                  <w:u w:val="single"/>
                  <w:lang w:eastAsia="ru-RU"/>
                </w:rPr>
                <w:t>вебинара</w:t>
              </w:r>
            </w:hyperlink>
            <w:r w:rsidRPr="0026128A">
              <w:rPr>
                <w:rFonts w:ascii="Calibri" w:eastAsia="Calibri" w:hAnsi="Calibri" w:cs="Arial"/>
                <w:color w:val="444444"/>
                <w:lang w:eastAsia="ru-RU"/>
              </w:rPr>
              <w:t xml:space="preserve"> «Отмена ЕНВД: выбираем выгодный вариант системы налогообложения», который пройдет 21 октября 2020 года.</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lastRenderedPageBreak/>
              <w:pict>
                <v:rect id="_x0000_i1254"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69" w:tgtFrame="_blank" w:history="1">
              <w:r w:rsidRPr="0026128A">
                <w:rPr>
                  <w:rFonts w:ascii="Arial" w:eastAsia="Times New Roman" w:hAnsi="Arial" w:cs="Arial"/>
                  <w:b/>
                  <w:bCs/>
                  <w:color w:val="555555"/>
                  <w:sz w:val="27"/>
                  <w:szCs w:val="27"/>
                  <w:lang w:eastAsia="ru-RU"/>
                </w:rPr>
                <w:t xml:space="preserve">ФНС разъяснила, нужно ли применять ККТ при выдаче подарка покупателю и передаче товара работнику в качестве оплаты труда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Риски: использование кассы зависит от того, на каких условиях покупателю выдается подарок и предусмотрена ли условиями трудового договора выдача товара работнику в счет зарплаты.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5A9BBEFE" wp14:editId="23FAF50F">
                  <wp:simplePos x="0" y="0"/>
                  <wp:positionH relativeFrom="column">
                    <wp:align>left</wp:align>
                  </wp:positionH>
                  <wp:positionV relativeFrom="line">
                    <wp:posOffset>0</wp:posOffset>
                  </wp:positionV>
                  <wp:extent cx="1190625" cy="800100"/>
                  <wp:effectExtent l="0" t="0" r="9525" b="0"/>
                  <wp:wrapSquare wrapText="bothSides"/>
                  <wp:docPr id="52" name="Рисунок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ФНС России в </w:t>
            </w:r>
            <w:hyperlink r:id="rId71"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от 16.07.2020 N АБ-4-20/11542 разъяснила, нужно ли применять ККТ при передаче покупателю подарка с условием встречного обязательства, а также при выдаче работникам товаров (работ, услуг) в качестве натуральной формы оплаты труда.</w:t>
            </w:r>
          </w:p>
          <w:p w:rsidR="0026128A" w:rsidRPr="0026128A" w:rsidRDefault="0026128A" w:rsidP="0026128A">
            <w:pPr>
              <w:numPr>
                <w:ilvl w:val="0"/>
                <w:numId w:val="6"/>
              </w:numPr>
              <w:spacing w:after="0" w:line="270" w:lineRule="atLeast"/>
              <w:rPr>
                <w:rFonts w:ascii="Arial" w:eastAsia="Times New Roman" w:hAnsi="Arial" w:cs="Arial"/>
                <w:color w:val="444444"/>
                <w:sz w:val="21"/>
                <w:szCs w:val="21"/>
                <w:lang w:eastAsia="ru-RU"/>
              </w:rPr>
            </w:pPr>
            <w:r w:rsidRPr="0026128A">
              <w:rPr>
                <w:rFonts w:ascii="Calibri" w:eastAsia="Times New Roman" w:hAnsi="Calibri" w:cs="Arial"/>
                <w:b/>
                <w:bCs/>
                <w:color w:val="444444"/>
                <w:lang w:eastAsia="ru-RU"/>
              </w:rPr>
              <w:t>Передача покупателю подарка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ККТ следует применять при передаче покупателю подарка, если условием его получения является, например, приобретение товара на определенную сумму либо приобретение одного или нескольких товаров. Такая передача, по мнению ФНС России, не признается дарением в связи с наличием у покупателя встречного обязательства. В этом случае между покупателем и продавцом фактически заключен договор купли-продажи. Следовательно, в указанной ситуации требуется применение ККТ с отражением в кассовом чеке (БСО) всех товаров.</w:t>
            </w:r>
          </w:p>
          <w:p w:rsidR="0026128A" w:rsidRPr="0026128A" w:rsidRDefault="0026128A" w:rsidP="0026128A">
            <w:pPr>
              <w:numPr>
                <w:ilvl w:val="0"/>
                <w:numId w:val="7"/>
              </w:numPr>
              <w:spacing w:after="0" w:line="270" w:lineRule="atLeast"/>
              <w:rPr>
                <w:rFonts w:ascii="Arial" w:eastAsia="Times New Roman" w:hAnsi="Arial" w:cs="Arial"/>
                <w:color w:val="444444"/>
                <w:sz w:val="21"/>
                <w:szCs w:val="21"/>
                <w:lang w:eastAsia="ru-RU"/>
              </w:rPr>
            </w:pPr>
            <w:r w:rsidRPr="0026128A">
              <w:rPr>
                <w:rFonts w:ascii="Calibri" w:eastAsia="Times New Roman" w:hAnsi="Calibri" w:cs="Arial"/>
                <w:b/>
                <w:bCs/>
                <w:color w:val="444444"/>
                <w:lang w:eastAsia="ru-RU"/>
              </w:rPr>
              <w:t>Выдача работникам товаров (работ, услуг) в качестве натуральной формы оплаты труда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Применение ККТ не требуется в случае удержания денежных средств из зарплаты сотрудника за услуги (работы, товары), принадлежащие работодателю, если коллективным или трудовым договором предусмотрена такая реализация. При этом доля натуральной оплаты не должна быть больше 20% от начисленного заработка (</w:t>
            </w:r>
            <w:hyperlink r:id="rId72" w:history="1">
              <w:r w:rsidRPr="0026128A">
                <w:rPr>
                  <w:rFonts w:ascii="Arial" w:eastAsia="Calibri" w:hAnsi="Arial" w:cs="Arial"/>
                  <w:color w:val="0000FF"/>
                  <w:sz w:val="21"/>
                  <w:szCs w:val="21"/>
                  <w:u w:val="single"/>
                  <w:lang w:eastAsia="ru-RU"/>
                </w:rPr>
                <w:t>ст. 131</w:t>
              </w:r>
            </w:hyperlink>
            <w:r w:rsidRPr="0026128A">
              <w:rPr>
                <w:rFonts w:ascii="Calibri" w:eastAsia="Calibri" w:hAnsi="Calibri" w:cs="Arial"/>
                <w:color w:val="444444"/>
                <w:lang w:eastAsia="ru-RU"/>
              </w:rPr>
              <w:t xml:space="preserve"> ТК РФ). В случае продажи работнику товаров (работ, услуг), принадлежащих работодателю, реализация которых не предусмотрена трудовым договором, применение ККТ при осуществлении таких расчетов обязательно независимо от способа расчета, в том числе посредством удержания денежных средств из заработной платы работника. При этом момент расчета определяется в соответствии с договором по реализации таких товаров (работ, услуг).</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b/>
                <w:bCs/>
                <w:color w:val="444444"/>
                <w:lang w:eastAsia="ru-RU"/>
              </w:rPr>
              <w:t>На заметку:</w:t>
            </w:r>
            <w:r w:rsidRPr="0026128A">
              <w:rPr>
                <w:rFonts w:ascii="Calibri" w:eastAsia="Calibri" w:hAnsi="Calibri" w:cs="Arial"/>
                <w:color w:val="444444"/>
                <w:lang w:eastAsia="ru-RU"/>
              </w:rPr>
              <w:t xml:space="preserve"> разобраться в различных практических случаях, когда применение ККТ необходимо, а когда  нет, поможет лектор в ходе </w:t>
            </w:r>
            <w:hyperlink r:id="rId73" w:history="1">
              <w:r w:rsidRPr="0026128A">
                <w:rPr>
                  <w:rFonts w:ascii="Arial" w:eastAsia="Calibri" w:hAnsi="Arial" w:cs="Arial"/>
                  <w:color w:val="0000FF"/>
                  <w:sz w:val="21"/>
                  <w:szCs w:val="21"/>
                  <w:u w:val="single"/>
                  <w:lang w:eastAsia="ru-RU"/>
                </w:rPr>
                <w:t>трансляции</w:t>
              </w:r>
            </w:hyperlink>
            <w:r w:rsidRPr="0026128A">
              <w:rPr>
                <w:rFonts w:ascii="Calibri" w:eastAsia="Calibri" w:hAnsi="Calibri" w:cs="Arial"/>
                <w:color w:val="444444"/>
                <w:lang w:eastAsia="ru-RU"/>
              </w:rPr>
              <w:t xml:space="preserve"> 25 сентября 2020 года «Применение онлайн-касс: анализ последних тенденций».</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Default="0026128A" w:rsidP="0026128A">
            <w:pPr>
              <w:spacing w:after="0" w:line="240" w:lineRule="auto"/>
              <w:jc w:val="center"/>
              <w:rPr>
                <w:rFonts w:ascii="Times New Roman" w:eastAsia="Times New Roman" w:hAnsi="Times New Roman" w:cs="Times New Roman"/>
                <w:sz w:val="24"/>
                <w:szCs w:val="24"/>
                <w:lang w:val="en-US" w:eastAsia="ru-RU"/>
              </w:rPr>
            </w:pPr>
            <w:r w:rsidRPr="0026128A">
              <w:rPr>
                <w:rFonts w:ascii="Times New Roman" w:eastAsia="Times New Roman" w:hAnsi="Times New Roman" w:cs="Times New Roman"/>
                <w:sz w:val="24"/>
                <w:szCs w:val="24"/>
                <w:lang w:eastAsia="ru-RU"/>
              </w:rPr>
              <w:pict>
                <v:rect id="_x0000_i1255" style="width:42pt;height:.75pt" o:hralign="center" o:hrstd="t" o:hr="t" fillcolor="gray" stroked="f"/>
              </w:pict>
            </w: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Pr="0026128A" w:rsidRDefault="00B94746" w:rsidP="0026128A">
            <w:pPr>
              <w:spacing w:after="0" w:line="240" w:lineRule="auto"/>
              <w:jc w:val="center"/>
              <w:rPr>
                <w:rFonts w:ascii="Times New Roman" w:eastAsia="Times New Roman" w:hAnsi="Times New Roman" w:cs="Times New Roman"/>
                <w:sz w:val="24"/>
                <w:szCs w:val="24"/>
                <w:lang w:val="en-US" w:eastAsia="ru-RU"/>
              </w:rPr>
            </w:pPr>
          </w:p>
        </w:tc>
      </w:tr>
      <w:tr w:rsidR="0026128A" w:rsidRPr="0026128A" w:rsidTr="00B94746">
        <w:trPr>
          <w:jc w:val="center"/>
        </w:trPr>
        <w:tc>
          <w:tcPr>
            <w:tcW w:w="9000" w:type="dxa"/>
            <w:shd w:val="clear" w:color="auto" w:fill="FFFFFF"/>
            <w:tcMar>
              <w:top w:w="300" w:type="dxa"/>
              <w:left w:w="300" w:type="dxa"/>
              <w:bottom w:w="300" w:type="dxa"/>
              <w:right w:w="300" w:type="dxa"/>
            </w:tcMar>
            <w:vAlign w:val="center"/>
            <w:hideMark/>
          </w:tcPr>
          <w:p w:rsidR="0026128A" w:rsidRPr="0026128A" w:rsidRDefault="0026128A" w:rsidP="0026128A">
            <w:pPr>
              <w:spacing w:after="0" w:line="240" w:lineRule="auto"/>
              <w:rPr>
                <w:rFonts w:ascii="Arial" w:eastAsia="Times New Roman" w:hAnsi="Arial" w:cs="Arial"/>
                <w:color w:val="13A89E"/>
                <w:sz w:val="27"/>
                <w:szCs w:val="27"/>
                <w:lang w:eastAsia="ru-RU"/>
              </w:rPr>
            </w:pPr>
            <w:r w:rsidRPr="0026128A">
              <w:rPr>
                <w:rFonts w:ascii="Arial" w:eastAsia="Times New Roman" w:hAnsi="Arial" w:cs="Arial"/>
                <w:color w:val="13A89E"/>
                <w:sz w:val="27"/>
                <w:szCs w:val="27"/>
                <w:lang w:eastAsia="ru-RU"/>
              </w:rPr>
              <w:lastRenderedPageBreak/>
              <w:t xml:space="preserve">ОБЩАЯ СИСТЕМА НАЛОГООБЛОЖЕНИЯ </w: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74" w:tgtFrame="_blank" w:history="1">
              <w:r w:rsidRPr="0026128A">
                <w:rPr>
                  <w:rFonts w:ascii="Arial" w:eastAsia="Times New Roman" w:hAnsi="Arial" w:cs="Arial"/>
                  <w:b/>
                  <w:bCs/>
                  <w:color w:val="555555"/>
                  <w:sz w:val="27"/>
                  <w:szCs w:val="27"/>
                  <w:lang w:eastAsia="ru-RU"/>
                </w:rPr>
                <w:t xml:space="preserve">Минфин рассказал, при каких условиях можно учесть расходы на доставку работников к месту работы и обратно в период пандемии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Риски: расходы на доставку работников к месту работы и обратно не учитываются в целях налога на прибыль, если они не связаны с технологическими особенностями производства и не предусмотрены трудовыми (коллективными) договорами.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6D9811AB" wp14:editId="7DEAC96C">
                  <wp:simplePos x="0" y="0"/>
                  <wp:positionH relativeFrom="column">
                    <wp:align>left</wp:align>
                  </wp:positionH>
                  <wp:positionV relativeFrom="line">
                    <wp:posOffset>0</wp:posOffset>
                  </wp:positionV>
                  <wp:extent cx="1190625" cy="800100"/>
                  <wp:effectExtent l="0" t="0" r="9525" b="0"/>
                  <wp:wrapSquare wrapText="bothSides"/>
                  <wp:docPr id="53" name="Рисунок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w:t>
            </w:r>
            <w:hyperlink r:id="rId76" w:history="1">
              <w:r w:rsidRPr="0026128A">
                <w:rPr>
                  <w:rFonts w:ascii="Arial" w:eastAsia="Calibri" w:hAnsi="Arial" w:cs="Arial"/>
                  <w:color w:val="0000FF"/>
                  <w:sz w:val="21"/>
                  <w:szCs w:val="21"/>
                  <w:u w:val="single"/>
                  <w:lang w:eastAsia="ru-RU"/>
                </w:rPr>
                <w:t>Письме</w:t>
              </w:r>
            </w:hyperlink>
            <w:r w:rsidRPr="0026128A">
              <w:rPr>
                <w:rFonts w:ascii="Calibri" w:eastAsia="Calibri" w:hAnsi="Calibri" w:cs="Arial"/>
                <w:color w:val="444444"/>
                <w:lang w:eastAsia="ru-RU"/>
              </w:rPr>
              <w:t xml:space="preserve"> от 07.08.2020 N 03-03-06/1/69400 Минфин России рассказал об учете в целях налога на прибыль расходов на доставку работников к месту работы и обратно.</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Ведомство напоминает, что при определении налоговой базы в расходах нельзя учесть оплату проезда сотрудников к месту работы и обратно транспортом общего пользования, специальными маршрутами, ведомственным транспортом, за исключением следующих случаев (</w:t>
            </w:r>
            <w:hyperlink r:id="rId77" w:history="1">
              <w:r w:rsidRPr="0026128A">
                <w:rPr>
                  <w:rFonts w:ascii="Arial" w:eastAsia="Calibri" w:hAnsi="Arial" w:cs="Arial"/>
                  <w:color w:val="0000FF"/>
                  <w:sz w:val="21"/>
                  <w:szCs w:val="21"/>
                  <w:u w:val="single"/>
                  <w:lang w:eastAsia="ru-RU"/>
                </w:rPr>
                <w:t>п. 26 ст. 270</w:t>
              </w:r>
            </w:hyperlink>
            <w:r w:rsidRPr="0026128A">
              <w:rPr>
                <w:rFonts w:ascii="Calibri" w:eastAsia="Calibri" w:hAnsi="Calibri" w:cs="Arial"/>
                <w:color w:val="444444"/>
                <w:lang w:eastAsia="ru-RU"/>
              </w:rPr>
              <w:t xml:space="preserve"> НК РФ):</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перевозка сотрудников за счет работодателя производится из-за технологических особенностей производства;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расходы на оплату проезда к месту работы и обратно предусмотрены трудовыми и/или коллективными договорами.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Таким образом, если расходы работодателя на оплату проезда сотрудников к месту работы и обратно не связаны с особенностями производства и не являются частью системы оплаты труда, то учесть их в целях налога на прибыль нельзя, даже если перевозку организовали для предотвращения распространения коронавируса. </w:t>
            </w:r>
            <w:r w:rsidRPr="0026128A">
              <w:rPr>
                <w:rFonts w:ascii="Arial" w:eastAsia="Calibri" w:hAnsi="Arial" w:cs="Arial"/>
                <w:color w:val="444444"/>
                <w:sz w:val="21"/>
                <w:szCs w:val="21"/>
                <w:lang w:eastAsia="ru-RU"/>
              </w:rPr>
              <w:br/>
            </w:r>
            <w:r w:rsidRPr="0026128A">
              <w:rPr>
                <w:rFonts w:ascii="Calibri" w:eastAsia="Calibri" w:hAnsi="Calibri" w:cs="Arial"/>
                <w:b/>
                <w:bCs/>
                <w:color w:val="444444"/>
                <w:lang w:eastAsia="ru-RU"/>
              </w:rPr>
              <w:t>На заметку:</w:t>
            </w:r>
            <w:r w:rsidRPr="0026128A">
              <w:rPr>
                <w:rFonts w:ascii="Calibri" w:eastAsia="Calibri" w:hAnsi="Calibri" w:cs="Arial"/>
                <w:color w:val="444444"/>
                <w:lang w:eastAsia="ru-RU"/>
              </w:rPr>
              <w:t xml:space="preserve"> ранее Минфин разъяснял, что в расходах по налогу на прибыль можно учесть  доставку сотрудников до места работы, если туда невозможно добраться общественным транспортом. При этом неважно, доставляет их работодатель своими силами или нанимает для этого перевозчика (Письмо от 10.01.2017 </w:t>
            </w:r>
            <w:hyperlink r:id="rId78" w:history="1">
              <w:r w:rsidRPr="0026128A">
                <w:rPr>
                  <w:rFonts w:ascii="Arial" w:eastAsia="Calibri" w:hAnsi="Arial" w:cs="Arial"/>
                  <w:color w:val="0000FF"/>
                  <w:sz w:val="21"/>
                  <w:szCs w:val="21"/>
                  <w:u w:val="single"/>
                  <w:lang w:eastAsia="ru-RU"/>
                </w:rPr>
                <w:t>N 03-03-06/1/80079</w:t>
              </w:r>
            </w:hyperlink>
            <w:r w:rsidRPr="0026128A">
              <w:rPr>
                <w:rFonts w:ascii="Calibri" w:eastAsia="Calibri" w:hAnsi="Calibri" w:cs="Arial"/>
                <w:color w:val="444444"/>
                <w:lang w:eastAsia="ru-RU"/>
              </w:rPr>
              <w:t>).</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56" style="width:42pt;height:.75pt" o:hralign="center" o:hrstd="t" o:hr="t" fillcolor="gray" stroked="f"/>
              </w:pict>
            </w:r>
          </w:p>
        </w:tc>
      </w:tr>
      <w:tr w:rsidR="0026128A" w:rsidRPr="0026128A" w:rsidTr="00B94746">
        <w:trPr>
          <w:jc w:val="center"/>
        </w:trPr>
        <w:tc>
          <w:tcPr>
            <w:tcW w:w="9000" w:type="dxa"/>
            <w:shd w:val="clear" w:color="auto" w:fill="D0D1D3"/>
            <w:tcMar>
              <w:top w:w="300" w:type="dxa"/>
              <w:left w:w="300" w:type="dxa"/>
              <w:bottom w:w="300" w:type="dxa"/>
              <w:right w:w="300" w:type="dxa"/>
            </w:tcMar>
            <w:vAlign w:val="center"/>
            <w:hideMark/>
          </w:tcPr>
          <w:p w:rsidR="0026128A" w:rsidRPr="0026128A" w:rsidRDefault="0026128A" w:rsidP="0026128A">
            <w:pPr>
              <w:spacing w:after="0" w:line="240" w:lineRule="auto"/>
              <w:rPr>
                <w:rFonts w:ascii="Arial" w:eastAsia="Times New Roman" w:hAnsi="Arial" w:cs="Arial"/>
                <w:sz w:val="27"/>
                <w:szCs w:val="27"/>
                <w:lang w:eastAsia="ru-RU"/>
              </w:rPr>
            </w:pPr>
            <w:r w:rsidRPr="0026128A">
              <w:rPr>
                <w:rFonts w:ascii="Arial" w:eastAsia="Times New Roman" w:hAnsi="Arial" w:cs="Arial"/>
                <w:sz w:val="27"/>
                <w:szCs w:val="27"/>
                <w:lang w:eastAsia="ru-RU"/>
              </w:rPr>
              <w:t xml:space="preserve">ВАЖНО ЗНАТЬ КАДРОВОМУ РАБОТНИКУ </w: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79" w:tgtFrame="_blank" w:history="1">
              <w:r w:rsidRPr="0026128A">
                <w:rPr>
                  <w:rFonts w:ascii="Arial" w:eastAsia="Times New Roman" w:hAnsi="Arial" w:cs="Arial"/>
                  <w:b/>
                  <w:bCs/>
                  <w:color w:val="555555"/>
                  <w:sz w:val="27"/>
                  <w:szCs w:val="27"/>
                  <w:lang w:eastAsia="ru-RU"/>
                </w:rPr>
                <w:t xml:space="preserve">Минтруд актуализировал документы, касающиеся проведения спецоценки условий труда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с 1 сентября 2020 года Методика проведения СОУТ, Порядок госэкспертизы условий труда и Порядок формирования и использования сведений ФГИС СОУТ приведены в соответствие с действующим законодательством о спецоценке.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lastRenderedPageBreak/>
              <w:drawing>
                <wp:anchor distT="0" distB="0" distL="142875" distR="142875" simplePos="0" relativeHeight="251669504" behindDoc="0" locked="0" layoutInCell="1" allowOverlap="0" wp14:anchorId="333E41A0" wp14:editId="766867AB">
                  <wp:simplePos x="0" y="0"/>
                  <wp:positionH relativeFrom="column">
                    <wp:align>left</wp:align>
                  </wp:positionH>
                  <wp:positionV relativeFrom="line">
                    <wp:posOffset>0</wp:posOffset>
                  </wp:positionV>
                  <wp:extent cx="1190625" cy="800100"/>
                  <wp:effectExtent l="0" t="0" r="9525" b="0"/>
                  <wp:wrapSquare wrapText="bothSides"/>
                  <wp:docPr id="54" name="Рисунок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Федеральным </w:t>
            </w:r>
            <w:hyperlink r:id="rId81" w:history="1">
              <w:r w:rsidRPr="0026128A">
                <w:rPr>
                  <w:rFonts w:ascii="Arial" w:eastAsia="Calibri" w:hAnsi="Arial" w:cs="Arial"/>
                  <w:color w:val="0000FF"/>
                  <w:sz w:val="21"/>
                  <w:szCs w:val="21"/>
                  <w:u w:val="single"/>
                  <w:lang w:eastAsia="ru-RU"/>
                </w:rPr>
                <w:t>законом</w:t>
              </w:r>
            </w:hyperlink>
            <w:r w:rsidRPr="0026128A">
              <w:rPr>
                <w:rFonts w:ascii="Calibri" w:eastAsia="Calibri" w:hAnsi="Calibri" w:cs="Arial"/>
                <w:color w:val="444444"/>
                <w:lang w:eastAsia="ru-RU"/>
              </w:rPr>
              <w:t xml:space="preserve"> от 27.12.2019 N 451-ФЗ с 1 января 2020 года были скорректированы правила проведения специальной оценки условий труда (далее – СОУТ). Подробнее смотрите в материале </w:t>
            </w:r>
            <w:hyperlink r:id="rId82" w:history="1">
              <w:r w:rsidRPr="0026128A">
                <w:rPr>
                  <w:rFonts w:ascii="Arial" w:eastAsia="Calibri" w:hAnsi="Arial" w:cs="Arial"/>
                  <w:color w:val="0000FF"/>
                  <w:sz w:val="21"/>
                  <w:szCs w:val="21"/>
                  <w:u w:val="single"/>
                  <w:lang w:eastAsia="ru-RU"/>
                </w:rPr>
                <w:t>Последние изменения: Проведение СОУТ</w:t>
              </w:r>
            </w:hyperlink>
            <w:r w:rsidRPr="0026128A">
              <w:rPr>
                <w:rFonts w:ascii="Calibri" w:eastAsia="Calibri" w:hAnsi="Calibri" w:cs="Arial"/>
                <w:color w:val="444444"/>
                <w:lang w:eastAsia="ru-RU"/>
              </w:rPr>
              <w:t> в СПС КонсультантПлюс.</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связи с этим Минтруд России </w:t>
            </w:r>
            <w:hyperlink r:id="rId83" w:history="1">
              <w:r w:rsidRPr="0026128A">
                <w:rPr>
                  <w:rFonts w:ascii="Arial" w:eastAsia="Calibri" w:hAnsi="Arial" w:cs="Arial"/>
                  <w:color w:val="0000FF"/>
                  <w:sz w:val="21"/>
                  <w:szCs w:val="21"/>
                  <w:u w:val="single"/>
                  <w:lang w:eastAsia="ru-RU"/>
                </w:rPr>
                <w:t>Приказом</w:t>
              </w:r>
            </w:hyperlink>
            <w:r w:rsidRPr="0026128A">
              <w:rPr>
                <w:rFonts w:ascii="Calibri" w:eastAsia="Calibri" w:hAnsi="Calibri" w:cs="Arial"/>
                <w:color w:val="444444"/>
                <w:lang w:eastAsia="ru-RU"/>
              </w:rPr>
              <w:t xml:space="preserve"> от 27.04.2020 N 213н актуализировал некоторые нормативно-правовые акты, касающиеся проведения СОУТ.</w:t>
            </w:r>
          </w:p>
          <w:p w:rsidR="0026128A" w:rsidRPr="0026128A" w:rsidRDefault="0026128A" w:rsidP="0026128A">
            <w:pPr>
              <w:numPr>
                <w:ilvl w:val="0"/>
                <w:numId w:val="8"/>
              </w:numPr>
              <w:spacing w:after="0" w:line="270" w:lineRule="atLeast"/>
              <w:rPr>
                <w:rFonts w:ascii="Arial" w:eastAsia="Times New Roman" w:hAnsi="Arial" w:cs="Arial"/>
                <w:color w:val="444444"/>
                <w:sz w:val="21"/>
                <w:szCs w:val="21"/>
                <w:lang w:eastAsia="ru-RU"/>
              </w:rPr>
            </w:pPr>
            <w:r w:rsidRPr="0026128A">
              <w:rPr>
                <w:rFonts w:ascii="Calibri" w:eastAsia="Times New Roman" w:hAnsi="Calibri" w:cs="Arial"/>
                <w:color w:val="444444"/>
                <w:lang w:eastAsia="ru-RU"/>
              </w:rPr>
              <w:t xml:space="preserve">В </w:t>
            </w:r>
            <w:hyperlink r:id="rId84" w:history="1">
              <w:r w:rsidRPr="0026128A">
                <w:rPr>
                  <w:rFonts w:ascii="Arial" w:eastAsia="Times New Roman" w:hAnsi="Arial" w:cs="Arial"/>
                  <w:color w:val="0000FF"/>
                  <w:sz w:val="21"/>
                  <w:szCs w:val="21"/>
                  <w:u w:val="single"/>
                  <w:lang w:eastAsia="ru-RU"/>
                </w:rPr>
                <w:t>Методике</w:t>
              </w:r>
            </w:hyperlink>
            <w:r w:rsidRPr="0026128A">
              <w:rPr>
                <w:rFonts w:ascii="Calibri" w:eastAsia="Times New Roman" w:hAnsi="Calibri" w:cs="Arial"/>
                <w:color w:val="444444"/>
                <w:lang w:eastAsia="ru-RU"/>
              </w:rPr>
              <w:t xml:space="preserve"> проведения СОУТ, в частности, закреплено следующее: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организации, проводящие спецоценку, </w:t>
            </w:r>
            <w:hyperlink r:id="rId85" w:history="1">
              <w:r w:rsidRPr="0026128A">
                <w:rPr>
                  <w:rFonts w:ascii="Arial" w:eastAsia="Calibri" w:hAnsi="Arial" w:cs="Arial"/>
                  <w:color w:val="0000FF"/>
                  <w:sz w:val="21"/>
                  <w:szCs w:val="21"/>
                  <w:u w:val="single"/>
                  <w:lang w:eastAsia="ru-RU"/>
                </w:rPr>
                <w:t>обязаны</w:t>
              </w:r>
            </w:hyperlink>
            <w:r w:rsidRPr="0026128A">
              <w:rPr>
                <w:rFonts w:ascii="Calibri" w:eastAsia="Calibri" w:hAnsi="Calibri" w:cs="Arial"/>
                <w:color w:val="444444"/>
                <w:lang w:eastAsia="ru-RU"/>
              </w:rPr>
              <w:t xml:space="preserve"> получить в ФГИС СОУТ идентификационный номер предстоящей СОУТ и </w:t>
            </w:r>
            <w:hyperlink r:id="rId86" w:history="1">
              <w:r w:rsidRPr="0026128A">
                <w:rPr>
                  <w:rFonts w:ascii="Arial" w:eastAsia="Calibri" w:hAnsi="Arial" w:cs="Arial"/>
                  <w:color w:val="0000FF"/>
                  <w:sz w:val="21"/>
                  <w:szCs w:val="21"/>
                  <w:u w:val="single"/>
                  <w:lang w:eastAsia="ru-RU"/>
                </w:rPr>
                <w:t>сообщить</w:t>
              </w:r>
            </w:hyperlink>
            <w:r w:rsidRPr="0026128A">
              <w:rPr>
                <w:rFonts w:ascii="Calibri" w:eastAsia="Calibri" w:hAnsi="Calibri" w:cs="Arial"/>
                <w:color w:val="444444"/>
                <w:lang w:eastAsia="ru-RU"/>
              </w:rPr>
              <w:t xml:space="preserve"> его работодателю до начала работ. Во ФГИС также передаются полное наименование работодателя, его </w:t>
            </w:r>
            <w:hyperlink r:id="rId87" w:history="1">
              <w:r w:rsidRPr="0026128A">
                <w:rPr>
                  <w:rFonts w:ascii="Arial" w:eastAsia="Calibri" w:hAnsi="Arial" w:cs="Arial"/>
                  <w:color w:val="0000FF"/>
                  <w:sz w:val="21"/>
                  <w:szCs w:val="21"/>
                  <w:u w:val="single"/>
                  <w:lang w:eastAsia="ru-RU"/>
                </w:rPr>
                <w:t>ИНН и КПП</w:t>
              </w:r>
            </w:hyperlink>
            <w:r w:rsidRPr="0026128A">
              <w:rPr>
                <w:rFonts w:ascii="Calibri" w:eastAsia="Calibri" w:hAnsi="Calibri" w:cs="Arial"/>
                <w:color w:val="444444"/>
                <w:lang w:eastAsia="ru-RU"/>
              </w:rPr>
              <w:t>;</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идентификационный номер </w:t>
            </w:r>
            <w:hyperlink r:id="rId88" w:history="1">
              <w:r w:rsidRPr="0026128A">
                <w:rPr>
                  <w:rFonts w:ascii="Arial" w:eastAsia="Calibri" w:hAnsi="Arial" w:cs="Arial"/>
                  <w:color w:val="0000FF"/>
                  <w:sz w:val="21"/>
                  <w:szCs w:val="21"/>
                  <w:u w:val="single"/>
                  <w:lang w:eastAsia="ru-RU"/>
                </w:rPr>
                <w:t>должен</w:t>
              </w:r>
            </w:hyperlink>
            <w:r w:rsidRPr="0026128A">
              <w:rPr>
                <w:rFonts w:ascii="Calibri" w:eastAsia="Calibri" w:hAnsi="Calibri" w:cs="Arial"/>
                <w:color w:val="444444"/>
                <w:lang w:eastAsia="ru-RU"/>
              </w:rPr>
              <w:t xml:space="preserve"> быть указан на титульном листе отчета о результатах проведения СОУТ;</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к отчету </w:t>
            </w:r>
            <w:hyperlink r:id="rId89" w:history="1">
              <w:r w:rsidRPr="0026128A">
                <w:rPr>
                  <w:rFonts w:ascii="Arial" w:eastAsia="Calibri" w:hAnsi="Arial" w:cs="Arial"/>
                  <w:color w:val="0000FF"/>
                  <w:sz w:val="21"/>
                  <w:szCs w:val="21"/>
                  <w:u w:val="single"/>
                  <w:lang w:eastAsia="ru-RU"/>
                </w:rPr>
                <w:t>прилагаются</w:t>
              </w:r>
            </w:hyperlink>
            <w:r w:rsidRPr="0026128A">
              <w:rPr>
                <w:rFonts w:ascii="Calibri" w:eastAsia="Calibri" w:hAnsi="Calibri" w:cs="Arial"/>
                <w:color w:val="444444"/>
                <w:lang w:eastAsia="ru-RU"/>
              </w:rPr>
              <w:t xml:space="preserve"> письменные замечания и возражения работника (если они имеются) относительно результатов спецоценки условий труда, проведенной на его рабочем месте.</w:t>
            </w:r>
          </w:p>
          <w:p w:rsidR="0026128A" w:rsidRPr="0026128A" w:rsidRDefault="0026128A" w:rsidP="0026128A">
            <w:pPr>
              <w:numPr>
                <w:ilvl w:val="0"/>
                <w:numId w:val="9"/>
              </w:numPr>
              <w:spacing w:after="0" w:line="270" w:lineRule="atLeast"/>
              <w:rPr>
                <w:rFonts w:ascii="Arial" w:eastAsia="Times New Roman" w:hAnsi="Arial" w:cs="Arial"/>
                <w:color w:val="444444"/>
                <w:sz w:val="21"/>
                <w:szCs w:val="21"/>
                <w:lang w:eastAsia="ru-RU"/>
              </w:rPr>
            </w:pPr>
            <w:hyperlink r:id="rId90" w:history="1">
              <w:r w:rsidRPr="0026128A">
                <w:rPr>
                  <w:rFonts w:ascii="Arial" w:eastAsia="Times New Roman" w:hAnsi="Arial" w:cs="Arial"/>
                  <w:color w:val="0000FF"/>
                  <w:sz w:val="21"/>
                  <w:szCs w:val="21"/>
                  <w:u w:val="single"/>
                  <w:lang w:eastAsia="ru-RU"/>
                </w:rPr>
                <w:t>Скорректирован</w:t>
              </w:r>
            </w:hyperlink>
            <w:r w:rsidRPr="0026128A">
              <w:rPr>
                <w:rFonts w:ascii="Calibri" w:eastAsia="Times New Roman" w:hAnsi="Calibri" w:cs="Arial"/>
                <w:color w:val="444444"/>
                <w:lang w:eastAsia="ru-RU"/>
              </w:rPr>
              <w:t xml:space="preserve"> </w:t>
            </w:r>
            <w:hyperlink r:id="rId91" w:history="1">
              <w:r w:rsidRPr="0026128A">
                <w:rPr>
                  <w:rFonts w:ascii="Arial" w:eastAsia="Times New Roman" w:hAnsi="Arial" w:cs="Arial"/>
                  <w:color w:val="0000FF"/>
                  <w:sz w:val="21"/>
                  <w:szCs w:val="21"/>
                  <w:u w:val="single"/>
                  <w:lang w:eastAsia="ru-RU"/>
                </w:rPr>
                <w:t>Порядок</w:t>
              </w:r>
            </w:hyperlink>
            <w:r w:rsidRPr="0026128A">
              <w:rPr>
                <w:rFonts w:ascii="Calibri" w:eastAsia="Times New Roman" w:hAnsi="Calibri" w:cs="Arial"/>
                <w:color w:val="444444"/>
                <w:lang w:eastAsia="ru-RU"/>
              </w:rPr>
              <w:t xml:space="preserve"> госэкспертизы условий труда. В частности, результаты экспертизы качества СОУТ направляются контролирующим органом в ФГИС СОУТ.</w:t>
            </w:r>
          </w:p>
          <w:p w:rsidR="0026128A" w:rsidRPr="0026128A" w:rsidRDefault="0026128A" w:rsidP="0026128A">
            <w:pPr>
              <w:numPr>
                <w:ilvl w:val="0"/>
                <w:numId w:val="9"/>
              </w:numPr>
              <w:spacing w:after="0" w:line="270" w:lineRule="atLeast"/>
              <w:rPr>
                <w:rFonts w:ascii="Arial" w:eastAsia="Times New Roman" w:hAnsi="Arial" w:cs="Arial"/>
                <w:color w:val="444444"/>
                <w:sz w:val="21"/>
                <w:szCs w:val="21"/>
                <w:lang w:eastAsia="ru-RU"/>
              </w:rPr>
            </w:pPr>
            <w:hyperlink r:id="rId92" w:history="1">
              <w:r w:rsidRPr="0026128A">
                <w:rPr>
                  <w:rFonts w:ascii="Arial" w:eastAsia="Times New Roman" w:hAnsi="Arial" w:cs="Arial"/>
                  <w:color w:val="0000FF"/>
                  <w:sz w:val="21"/>
                  <w:szCs w:val="21"/>
                  <w:u w:val="single"/>
                  <w:lang w:eastAsia="ru-RU"/>
                </w:rPr>
                <w:t>Уточнен</w:t>
              </w:r>
            </w:hyperlink>
            <w:r w:rsidRPr="0026128A">
              <w:rPr>
                <w:rFonts w:ascii="Calibri" w:eastAsia="Times New Roman" w:hAnsi="Calibri" w:cs="Arial"/>
                <w:color w:val="444444"/>
                <w:lang w:eastAsia="ru-RU"/>
              </w:rPr>
              <w:t xml:space="preserve"> </w:t>
            </w:r>
            <w:hyperlink r:id="rId93" w:history="1">
              <w:r w:rsidRPr="0026128A">
                <w:rPr>
                  <w:rFonts w:ascii="Arial" w:eastAsia="Times New Roman" w:hAnsi="Arial" w:cs="Arial"/>
                  <w:color w:val="0000FF"/>
                  <w:sz w:val="21"/>
                  <w:szCs w:val="21"/>
                  <w:u w:val="single"/>
                  <w:lang w:eastAsia="ru-RU"/>
                </w:rPr>
                <w:t>Порядок</w:t>
              </w:r>
            </w:hyperlink>
            <w:r w:rsidRPr="0026128A">
              <w:rPr>
                <w:rFonts w:ascii="Calibri" w:eastAsia="Times New Roman" w:hAnsi="Calibri" w:cs="Arial"/>
                <w:color w:val="444444"/>
                <w:lang w:eastAsia="ru-RU"/>
              </w:rPr>
              <w:t xml:space="preserve"> формирования и использования сведений ФГИС СОУТ.</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Поправки вступают в силу с 1 сентября 2020 года.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b/>
                <w:bCs/>
                <w:color w:val="444444"/>
                <w:lang w:eastAsia="ru-RU"/>
              </w:rPr>
              <w:t xml:space="preserve">На заметку: </w:t>
            </w:r>
            <w:r w:rsidRPr="0026128A">
              <w:rPr>
                <w:rFonts w:ascii="Calibri" w:eastAsia="Calibri" w:hAnsi="Calibri" w:cs="Arial"/>
                <w:color w:val="444444"/>
                <w:lang w:eastAsia="ru-RU"/>
              </w:rPr>
              <w:t>срок действия результатов спецоценки условий труда, который истекает в период с апреля по сентябрь 2020 года, продлен до 1 октября 2020 года (</w:t>
            </w:r>
            <w:hyperlink r:id="rId94" w:history="1">
              <w:r w:rsidRPr="0026128A">
                <w:rPr>
                  <w:rFonts w:ascii="Arial" w:eastAsia="Calibri" w:hAnsi="Arial" w:cs="Arial"/>
                  <w:color w:val="0000FF"/>
                  <w:sz w:val="21"/>
                  <w:szCs w:val="21"/>
                  <w:u w:val="single"/>
                  <w:lang w:eastAsia="ru-RU"/>
                </w:rPr>
                <w:t>п. 1</w:t>
              </w:r>
            </w:hyperlink>
            <w:r w:rsidRPr="0026128A">
              <w:rPr>
                <w:rFonts w:ascii="Calibri" w:eastAsia="Calibri" w:hAnsi="Calibri" w:cs="Arial"/>
                <w:color w:val="444444"/>
                <w:lang w:eastAsia="ru-RU"/>
              </w:rPr>
              <w:t xml:space="preserve"> Приложения N 14 к Постановлению Правительства РФ от 03.04.2020 N 440).</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20 октября 2020 года лектор в ходе </w:t>
            </w:r>
            <w:hyperlink r:id="rId95" w:history="1">
              <w:r w:rsidRPr="0026128A">
                <w:rPr>
                  <w:rFonts w:ascii="Arial" w:eastAsia="Calibri" w:hAnsi="Arial" w:cs="Arial"/>
                  <w:color w:val="0000FF"/>
                  <w:sz w:val="21"/>
                  <w:szCs w:val="21"/>
                  <w:u w:val="single"/>
                  <w:lang w:eastAsia="ru-RU"/>
                </w:rPr>
                <w:t>трансляции</w:t>
              </w:r>
            </w:hyperlink>
            <w:r w:rsidRPr="0026128A">
              <w:rPr>
                <w:rFonts w:ascii="Calibri" w:eastAsia="Calibri" w:hAnsi="Calibri" w:cs="Arial"/>
                <w:color w:val="444444"/>
                <w:lang w:eastAsia="ru-RU"/>
              </w:rPr>
              <w:t xml:space="preserve"> «Кадровику о специальной оценке условий труда: правовые и кадровые вопросы» расскажет все об особенностях проведения СОУТ и оформлении результатов по ее итогам в 2020 году.</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57" style="width:42pt;height:.75pt" o:hralign="center" o:hrstd="t" o:hr="t" fillcolor="gray" stroked="f"/>
              </w:pict>
            </w:r>
          </w:p>
        </w:tc>
      </w:tr>
      <w:tr w:rsidR="0026128A" w:rsidRPr="0026128A" w:rsidTr="00B94746">
        <w:trPr>
          <w:jc w:val="center"/>
        </w:trPr>
        <w:tc>
          <w:tcPr>
            <w:tcW w:w="9000" w:type="dxa"/>
            <w:shd w:val="clear" w:color="auto" w:fill="D0D1D3"/>
            <w:tcMar>
              <w:top w:w="300" w:type="dxa"/>
              <w:left w:w="300" w:type="dxa"/>
              <w:bottom w:w="300" w:type="dxa"/>
              <w:right w:w="300" w:type="dxa"/>
            </w:tcMar>
            <w:vAlign w:val="center"/>
            <w:hideMark/>
          </w:tcPr>
          <w:p w:rsidR="0026128A" w:rsidRPr="0026128A" w:rsidRDefault="0026128A" w:rsidP="0026128A">
            <w:pPr>
              <w:spacing w:after="0" w:line="240" w:lineRule="auto"/>
              <w:rPr>
                <w:rFonts w:ascii="Arial" w:eastAsia="Times New Roman" w:hAnsi="Arial" w:cs="Arial"/>
                <w:sz w:val="27"/>
                <w:szCs w:val="27"/>
                <w:lang w:eastAsia="ru-RU"/>
              </w:rPr>
            </w:pPr>
            <w:r w:rsidRPr="0026128A">
              <w:rPr>
                <w:rFonts w:ascii="Arial" w:eastAsia="Times New Roman" w:hAnsi="Arial" w:cs="Arial"/>
                <w:sz w:val="27"/>
                <w:szCs w:val="27"/>
                <w:lang w:eastAsia="ru-RU"/>
              </w:rPr>
              <w:t xml:space="preserve">ЛИЧНЫЙ ИНТЕРЕС </w: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96" w:tgtFrame="_blank" w:history="1">
              <w:r w:rsidRPr="0026128A">
                <w:rPr>
                  <w:rFonts w:ascii="Arial" w:eastAsia="Times New Roman" w:hAnsi="Arial" w:cs="Arial"/>
                  <w:b/>
                  <w:bCs/>
                  <w:color w:val="555555"/>
                  <w:sz w:val="27"/>
                  <w:szCs w:val="27"/>
                  <w:lang w:eastAsia="ru-RU"/>
                </w:rPr>
                <w:t xml:space="preserve">С 5 сентября 2020 года начнут действовать новые тарифы ОСАГО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страховщики смогут назначать более низкий тариф аккуратным водителям и более высокий тариф тем, кто водит рискованно и нарушает правила дорожного движения.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1E5E1571" wp14:editId="1A694F5E">
                  <wp:simplePos x="0" y="0"/>
                  <wp:positionH relativeFrom="column">
                    <wp:align>left</wp:align>
                  </wp:positionH>
                  <wp:positionV relativeFrom="line">
                    <wp:posOffset>0</wp:posOffset>
                  </wp:positionV>
                  <wp:extent cx="1190625" cy="800100"/>
                  <wp:effectExtent l="0" t="0" r="9525" b="0"/>
                  <wp:wrapSquare wrapText="bothSides"/>
                  <wp:docPr id="55" name="Рисунок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С 24 августа 2020 года вступили в силу </w:t>
            </w:r>
            <w:hyperlink r:id="rId98" w:history="1">
              <w:r w:rsidRPr="0026128A">
                <w:rPr>
                  <w:rFonts w:ascii="Arial" w:eastAsia="Calibri" w:hAnsi="Arial" w:cs="Arial"/>
                  <w:color w:val="0000FF"/>
                  <w:sz w:val="21"/>
                  <w:szCs w:val="21"/>
                  <w:u w:val="single"/>
                  <w:lang w:eastAsia="ru-RU"/>
                </w:rPr>
                <w:t>поправки</w:t>
              </w:r>
            </w:hyperlink>
            <w:r w:rsidRPr="0026128A">
              <w:rPr>
                <w:rFonts w:ascii="Calibri" w:eastAsia="Calibri" w:hAnsi="Calibri" w:cs="Arial"/>
                <w:color w:val="444444"/>
                <w:lang w:eastAsia="ru-RU"/>
              </w:rPr>
              <w:t xml:space="preserve"> в Федеральный </w:t>
            </w:r>
            <w:hyperlink r:id="rId99" w:history="1">
              <w:r w:rsidRPr="0026128A">
                <w:rPr>
                  <w:rFonts w:ascii="Arial" w:eastAsia="Calibri" w:hAnsi="Arial" w:cs="Arial"/>
                  <w:color w:val="0000FF"/>
                  <w:sz w:val="21"/>
                  <w:szCs w:val="21"/>
                  <w:u w:val="single"/>
                  <w:lang w:eastAsia="ru-RU"/>
                </w:rPr>
                <w:t>закон</w:t>
              </w:r>
            </w:hyperlink>
            <w:r w:rsidRPr="0026128A">
              <w:rPr>
                <w:rFonts w:ascii="Calibri" w:eastAsia="Calibri" w:hAnsi="Calibri" w:cs="Arial"/>
                <w:color w:val="444444"/>
                <w:lang w:eastAsia="ru-RU"/>
              </w:rPr>
              <w:t xml:space="preserve"> об ОСАГО по индивидуализации тарифов (Федеральный </w:t>
            </w:r>
            <w:hyperlink r:id="rId100" w:history="1">
              <w:r w:rsidRPr="0026128A">
                <w:rPr>
                  <w:rFonts w:ascii="Arial" w:eastAsia="Calibri" w:hAnsi="Arial" w:cs="Arial"/>
                  <w:color w:val="0000FF"/>
                  <w:sz w:val="21"/>
                  <w:szCs w:val="21"/>
                  <w:u w:val="single"/>
                  <w:lang w:eastAsia="ru-RU"/>
                </w:rPr>
                <w:t>закон</w:t>
              </w:r>
            </w:hyperlink>
            <w:r w:rsidRPr="0026128A">
              <w:rPr>
                <w:rFonts w:ascii="Calibri" w:eastAsia="Calibri" w:hAnsi="Calibri" w:cs="Arial"/>
                <w:color w:val="444444"/>
                <w:lang w:eastAsia="ru-RU"/>
              </w:rPr>
              <w:t xml:space="preserve"> от 25.05.2020 N 161-ФЗ). Согласно нововведениям тариф определятся в зависимости от факторов, характеризующих конкретного водителя. Подробнее об этом можно узнать в </w:t>
            </w:r>
            <w:hyperlink r:id="rId101" w:tooltip="Ссылка на КонсультантПлюс" w:history="1">
              <w:r w:rsidRPr="0026128A">
                <w:rPr>
                  <w:rFonts w:ascii="Arial" w:eastAsia="Calibri" w:hAnsi="Arial" w:cs="Arial"/>
                  <w:color w:val="0000FF"/>
                  <w:sz w:val="21"/>
                  <w:szCs w:val="21"/>
                  <w:u w:val="single"/>
                  <w:lang w:eastAsia="ru-RU"/>
                </w:rPr>
                <w:t xml:space="preserve">Обзоре </w:t>
              </w:r>
            </w:hyperlink>
            <w:hyperlink r:id="rId102" w:history="1">
              <w:r w:rsidRPr="0026128A">
                <w:rPr>
                  <w:rFonts w:ascii="Arial" w:eastAsia="Calibri" w:hAnsi="Arial" w:cs="Arial"/>
                  <w:color w:val="0000FF"/>
                  <w:sz w:val="21"/>
                  <w:szCs w:val="21"/>
                  <w:lang w:eastAsia="ru-RU"/>
                </w:rPr>
                <w:t>«</w:t>
              </w:r>
            </w:hyperlink>
            <w:hyperlink r:id="rId103" w:tooltip="Ссылка на КонсультантПлюс" w:history="1">
              <w:r w:rsidRPr="0026128A">
                <w:rPr>
                  <w:rFonts w:ascii="Arial" w:eastAsia="Calibri" w:hAnsi="Arial" w:cs="Arial"/>
                  <w:color w:val="0000FF"/>
                  <w:sz w:val="21"/>
                  <w:szCs w:val="21"/>
                  <w:u w:val="single"/>
                  <w:lang w:eastAsia="ru-RU"/>
                </w:rPr>
                <w:t>Индивидуальные тарифы ОСАГО и упрощение покупки полиса из-за COVID-19: закон опубликован</w:t>
              </w:r>
            </w:hyperlink>
            <w:hyperlink r:id="rId104" w:history="1">
              <w:r w:rsidRPr="0026128A">
                <w:rPr>
                  <w:rFonts w:ascii="Calibri" w:eastAsia="Calibri" w:hAnsi="Calibri" w:cs="Arial"/>
                  <w:color w:val="0000FF"/>
                  <w:sz w:val="21"/>
                  <w:szCs w:val="21"/>
                  <w:u w:val="single"/>
                  <w:lang w:eastAsia="ru-RU"/>
                </w:rPr>
                <w:t>»</w:t>
              </w:r>
            </w:hyperlink>
            <w:r w:rsidRPr="0026128A">
              <w:rPr>
                <w:rFonts w:ascii="Calibri" w:eastAsia="Calibri" w:hAnsi="Calibri" w:cs="Arial"/>
                <w:color w:val="0000FF"/>
                <w:lang w:eastAsia="ru-RU"/>
              </w:rPr>
              <w:t> </w:t>
            </w:r>
            <w:r w:rsidRPr="0026128A">
              <w:rPr>
                <w:rFonts w:ascii="Calibri" w:eastAsia="Calibri" w:hAnsi="Calibri" w:cs="Arial"/>
                <w:color w:val="444444"/>
                <w:lang w:eastAsia="ru-RU"/>
              </w:rPr>
              <w:t>в СПС КонсультантПлюс.</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lastRenderedPageBreak/>
              <w:t xml:space="preserve">Банк России </w:t>
            </w:r>
            <w:hyperlink r:id="rId105" w:history="1">
              <w:r w:rsidRPr="0026128A">
                <w:rPr>
                  <w:rFonts w:ascii="Arial" w:eastAsia="Calibri" w:hAnsi="Arial" w:cs="Arial"/>
                  <w:color w:val="0000FF"/>
                  <w:sz w:val="21"/>
                  <w:szCs w:val="21"/>
                  <w:u w:val="single"/>
                  <w:lang w:eastAsia="ru-RU"/>
                </w:rPr>
                <w:t>Указанием</w:t>
              </w:r>
            </w:hyperlink>
            <w:r w:rsidRPr="0026128A">
              <w:rPr>
                <w:rFonts w:ascii="Calibri" w:eastAsia="Calibri" w:hAnsi="Calibri" w:cs="Arial"/>
                <w:color w:val="444444"/>
                <w:lang w:eastAsia="ru-RU"/>
              </w:rPr>
              <w:t xml:space="preserve"> от 28.07.2020 N 5515-У установил соответствующие новые тарифы по ОСАГО.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b/>
                <w:bCs/>
                <w:color w:val="444444"/>
                <w:sz w:val="21"/>
                <w:szCs w:val="21"/>
                <w:lang w:eastAsia="ru-RU"/>
              </w:rPr>
              <w:t>С 5 сентября 2020 года будут применяться:</w:t>
            </w:r>
          </w:p>
          <w:p w:rsidR="0026128A" w:rsidRPr="0026128A" w:rsidRDefault="0026128A" w:rsidP="0026128A">
            <w:pPr>
              <w:numPr>
                <w:ilvl w:val="0"/>
                <w:numId w:val="10"/>
              </w:numPr>
              <w:spacing w:before="100" w:beforeAutospacing="1" w:after="100" w:afterAutospacing="1" w:line="270" w:lineRule="atLeast"/>
              <w:rPr>
                <w:rFonts w:ascii="Arial" w:eastAsia="Times New Roman" w:hAnsi="Arial" w:cs="Arial"/>
                <w:color w:val="444444"/>
                <w:sz w:val="21"/>
                <w:szCs w:val="21"/>
                <w:lang w:eastAsia="ru-RU"/>
              </w:rPr>
            </w:pPr>
            <w:hyperlink r:id="rId106" w:history="1">
              <w:r w:rsidRPr="0026128A">
                <w:rPr>
                  <w:rFonts w:ascii="Arial" w:eastAsia="Times New Roman" w:hAnsi="Arial" w:cs="Arial"/>
                  <w:b/>
                  <w:bCs/>
                  <w:color w:val="0000FF"/>
                  <w:sz w:val="21"/>
                  <w:szCs w:val="21"/>
                  <w:u w:val="single"/>
                  <w:lang w:eastAsia="ru-RU"/>
                </w:rPr>
                <w:t>Расширенный тарифный коридор ОСАГО</w:t>
              </w:r>
            </w:hyperlink>
            <w:r w:rsidRPr="0026128A">
              <w:rPr>
                <w:rFonts w:ascii="Calibri" w:eastAsia="Times New Roman" w:hAnsi="Calibri" w:cs="Arial"/>
                <w:color w:val="444444"/>
                <w:lang w:eastAsia="ru-RU"/>
              </w:rPr>
              <w:t xml:space="preserve"> (предельные максимальные и минимальные размеры базовых ставок страховых тарифов), чтобы страховые компании могли назначать более низкий тариф аккуратным водителям и более высокий тем, кто водит рискованно и нарушает </w:t>
            </w:r>
            <w:hyperlink r:id="rId107" w:history="1">
              <w:r w:rsidRPr="0026128A">
                <w:rPr>
                  <w:rFonts w:ascii="Arial" w:eastAsia="Times New Roman" w:hAnsi="Arial" w:cs="Arial"/>
                  <w:color w:val="0000FF"/>
                  <w:sz w:val="21"/>
                  <w:szCs w:val="21"/>
                  <w:u w:val="single"/>
                  <w:lang w:eastAsia="ru-RU"/>
                </w:rPr>
                <w:t>ПДД</w:t>
              </w:r>
            </w:hyperlink>
            <w:r w:rsidRPr="0026128A">
              <w:rPr>
                <w:rFonts w:ascii="Calibri" w:eastAsia="Times New Roman" w:hAnsi="Calibri" w:cs="Arial"/>
                <w:color w:val="444444"/>
                <w:lang w:eastAsia="ru-RU"/>
              </w:rPr>
              <w:t xml:space="preserve">. Границы коридора для тарифов по легковым автомобилям физлиц расширены </w:t>
            </w:r>
            <w:hyperlink r:id="rId108" w:history="1">
              <w:r w:rsidRPr="0026128A">
                <w:rPr>
                  <w:rFonts w:ascii="Arial" w:eastAsia="Times New Roman" w:hAnsi="Arial" w:cs="Arial"/>
                  <w:color w:val="0000FF"/>
                  <w:sz w:val="21"/>
                  <w:szCs w:val="21"/>
                  <w:u w:val="single"/>
                  <w:lang w:eastAsia="ru-RU"/>
                </w:rPr>
                <w:t>на 10%</w:t>
              </w:r>
            </w:hyperlink>
            <w:r w:rsidRPr="0026128A">
              <w:rPr>
                <w:rFonts w:ascii="Calibri" w:eastAsia="Times New Roman" w:hAnsi="Calibri" w:cs="Arial"/>
                <w:color w:val="444444"/>
                <w:lang w:eastAsia="ru-RU"/>
              </w:rPr>
              <w:t xml:space="preserve"> вниз и вверх, что позволит в большей степени дифференцировать тарифы для водителей с разным уровнем риска. Для общественного транспорта нижняя граница опущена примерно на 5%, верхняя осталась без изменений. Наибольшее расширение коридора введено для такси – </w:t>
            </w:r>
            <w:hyperlink r:id="rId109" w:history="1">
              <w:r w:rsidRPr="0026128A">
                <w:rPr>
                  <w:rFonts w:ascii="Arial" w:eastAsia="Times New Roman" w:hAnsi="Arial" w:cs="Arial"/>
                  <w:color w:val="0000FF"/>
                  <w:sz w:val="21"/>
                  <w:szCs w:val="21"/>
                  <w:u w:val="single"/>
                  <w:lang w:eastAsia="ru-RU"/>
                </w:rPr>
                <w:t>на 30%</w:t>
              </w:r>
            </w:hyperlink>
            <w:r w:rsidRPr="0026128A">
              <w:rPr>
                <w:rFonts w:ascii="Calibri" w:eastAsia="Times New Roman" w:hAnsi="Calibri" w:cs="Arial"/>
                <w:color w:val="444444"/>
                <w:lang w:eastAsia="ru-RU"/>
              </w:rPr>
              <w:t xml:space="preserve"> в обе стороны. Подробнее о них можно узнать в </w:t>
            </w:r>
            <w:hyperlink r:id="rId110" w:history="1">
              <w:r w:rsidRPr="0026128A">
                <w:rPr>
                  <w:rFonts w:ascii="Arial" w:eastAsia="Times New Roman" w:hAnsi="Arial" w:cs="Arial"/>
                  <w:color w:val="0000FF"/>
                  <w:sz w:val="21"/>
                  <w:szCs w:val="21"/>
                  <w:u w:val="single"/>
                  <w:lang w:eastAsia="ru-RU"/>
                </w:rPr>
                <w:t>Обзоре </w:t>
              </w:r>
            </w:hyperlink>
            <w:hyperlink r:id="rId111" w:history="1">
              <w:r w:rsidRPr="0026128A">
                <w:rPr>
                  <w:rFonts w:ascii="Arial" w:eastAsia="Times New Roman" w:hAnsi="Arial" w:cs="Arial"/>
                  <w:color w:val="0000FF"/>
                  <w:sz w:val="21"/>
                  <w:szCs w:val="21"/>
                  <w:lang w:eastAsia="ru-RU"/>
                </w:rPr>
                <w:t>«</w:t>
              </w:r>
            </w:hyperlink>
            <w:hyperlink r:id="rId112" w:history="1">
              <w:r w:rsidRPr="0026128A">
                <w:rPr>
                  <w:rFonts w:ascii="Arial" w:eastAsia="Times New Roman" w:hAnsi="Arial" w:cs="Arial"/>
                  <w:color w:val="0000FF"/>
                  <w:sz w:val="21"/>
                  <w:szCs w:val="21"/>
                  <w:u w:val="single"/>
                  <w:lang w:eastAsia="ru-RU"/>
                </w:rPr>
                <w:t>С 5 сентября тарифный коридор ОСАГО расширится</w:t>
              </w:r>
            </w:hyperlink>
            <w:hyperlink r:id="rId113" w:history="1">
              <w:r w:rsidRPr="0026128A">
                <w:rPr>
                  <w:rFonts w:ascii="Arial" w:eastAsia="Times New Roman" w:hAnsi="Arial" w:cs="Arial"/>
                  <w:color w:val="0000FF"/>
                  <w:sz w:val="21"/>
                  <w:szCs w:val="21"/>
                  <w:lang w:eastAsia="ru-RU"/>
                </w:rPr>
                <w:t>»</w:t>
              </w:r>
            </w:hyperlink>
            <w:r w:rsidRPr="0026128A">
              <w:rPr>
                <w:rFonts w:ascii="Calibri" w:eastAsia="Times New Roman" w:hAnsi="Calibri" w:cs="Arial"/>
                <w:color w:val="444444"/>
                <w:lang w:eastAsia="ru-RU"/>
              </w:rPr>
              <w:t> в СПС КонсультантПлюс.</w:t>
            </w:r>
          </w:p>
          <w:p w:rsidR="0026128A" w:rsidRPr="0026128A" w:rsidRDefault="0026128A" w:rsidP="0026128A">
            <w:pPr>
              <w:numPr>
                <w:ilvl w:val="0"/>
                <w:numId w:val="10"/>
              </w:numPr>
              <w:spacing w:before="100" w:beforeAutospacing="1" w:after="100" w:afterAutospacing="1" w:line="270" w:lineRule="atLeast"/>
              <w:rPr>
                <w:rFonts w:ascii="Arial" w:eastAsia="Times New Roman" w:hAnsi="Arial" w:cs="Arial"/>
                <w:color w:val="444444"/>
                <w:sz w:val="21"/>
                <w:szCs w:val="21"/>
                <w:lang w:eastAsia="ru-RU"/>
              </w:rPr>
            </w:pPr>
            <w:hyperlink r:id="rId114" w:history="1">
              <w:r w:rsidRPr="0026128A">
                <w:rPr>
                  <w:rFonts w:ascii="Arial" w:eastAsia="Times New Roman" w:hAnsi="Arial" w:cs="Arial"/>
                  <w:b/>
                  <w:bCs/>
                  <w:color w:val="0000FF"/>
                  <w:sz w:val="21"/>
                  <w:szCs w:val="21"/>
                  <w:u w:val="single"/>
                  <w:lang w:eastAsia="ru-RU"/>
                </w:rPr>
                <w:t>Коэффициенты страховых тарифов</w:t>
              </w:r>
            </w:hyperlink>
            <w:r w:rsidRPr="0026128A">
              <w:rPr>
                <w:rFonts w:ascii="Arial" w:eastAsia="Times New Roman" w:hAnsi="Arial" w:cs="Arial"/>
                <w:b/>
                <w:bCs/>
                <w:color w:val="444444"/>
                <w:sz w:val="21"/>
                <w:szCs w:val="21"/>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w:t>
            </w:r>
            <w:hyperlink r:id="rId115" w:history="1">
              <w:r w:rsidRPr="0026128A">
                <w:rPr>
                  <w:rFonts w:ascii="Arial" w:eastAsia="Calibri" w:hAnsi="Arial" w:cs="Arial"/>
                  <w:color w:val="0000FF"/>
                  <w:sz w:val="21"/>
                  <w:szCs w:val="21"/>
                  <w:u w:val="single"/>
                  <w:lang w:eastAsia="ru-RU"/>
                </w:rPr>
                <w:t>территориальный коэффициент</w:t>
              </w:r>
            </w:hyperlink>
            <w:r w:rsidRPr="0026128A">
              <w:rPr>
                <w:rFonts w:ascii="Calibri" w:eastAsia="Calibri" w:hAnsi="Calibri" w:cs="Arial"/>
                <w:color w:val="444444"/>
                <w:lang w:eastAsia="ru-RU"/>
              </w:rPr>
              <w:t xml:space="preserve"> (в некоторых регионах он снизился, в некоторых вырос, где-то остался без изменений) определяется по месту жительства;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w:t>
            </w:r>
            <w:hyperlink r:id="rId116" w:history="1">
              <w:r w:rsidRPr="0026128A">
                <w:rPr>
                  <w:rFonts w:ascii="Arial" w:eastAsia="Calibri" w:hAnsi="Arial" w:cs="Arial"/>
                  <w:color w:val="0000FF"/>
                  <w:sz w:val="21"/>
                  <w:szCs w:val="21"/>
                  <w:u w:val="single"/>
                  <w:lang w:eastAsia="ru-RU"/>
                </w:rPr>
                <w:t>коэффициент КБМ</w:t>
              </w:r>
            </w:hyperlink>
            <w:r w:rsidRPr="0026128A">
              <w:rPr>
                <w:rFonts w:ascii="Calibri" w:eastAsia="Calibri" w:hAnsi="Calibri" w:cs="Arial"/>
                <w:color w:val="444444"/>
                <w:lang w:eastAsia="ru-RU"/>
              </w:rPr>
              <w:t xml:space="preserve"> (значения не изменились) определяется в зависимости от количества произведенных страховщиками страховых возмещений при осуществлении обязательного страхования в период с 1 апреля предыдущего года до 31 марта включительно следующего за ним года;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w:t>
            </w:r>
            <w:hyperlink r:id="rId117" w:history="1">
              <w:r w:rsidRPr="0026128A">
                <w:rPr>
                  <w:rFonts w:ascii="Arial" w:eastAsia="Calibri" w:hAnsi="Arial" w:cs="Arial"/>
                  <w:color w:val="0000FF"/>
                  <w:sz w:val="21"/>
                  <w:szCs w:val="21"/>
                  <w:u w:val="single"/>
                  <w:lang w:eastAsia="ru-RU"/>
                </w:rPr>
                <w:t>коэффициент КМ</w:t>
              </w:r>
            </w:hyperlink>
            <w:r w:rsidRPr="0026128A">
              <w:rPr>
                <w:rFonts w:ascii="Calibri" w:eastAsia="Calibri" w:hAnsi="Calibri" w:cs="Arial"/>
                <w:color w:val="444444"/>
                <w:lang w:eastAsia="ru-RU"/>
              </w:rPr>
              <w:t xml:space="preserve"> (значения не изменились) определяется в зависимости от мощности двигателя транспортного средства;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w:t>
            </w:r>
            <w:hyperlink r:id="rId118" w:history="1">
              <w:r w:rsidRPr="0026128A">
                <w:rPr>
                  <w:rFonts w:ascii="Arial" w:eastAsia="Calibri" w:hAnsi="Arial" w:cs="Arial"/>
                  <w:color w:val="0000FF"/>
                  <w:sz w:val="21"/>
                  <w:szCs w:val="21"/>
                  <w:u w:val="single"/>
                  <w:lang w:eastAsia="ru-RU"/>
                </w:rPr>
                <w:t>коэффициент КО</w:t>
              </w:r>
            </w:hyperlink>
            <w:r w:rsidRPr="0026128A">
              <w:rPr>
                <w:rFonts w:ascii="Calibri" w:eastAsia="Calibri" w:hAnsi="Calibri" w:cs="Arial"/>
                <w:color w:val="444444"/>
                <w:lang w:eastAsia="ru-RU"/>
              </w:rPr>
              <w:t xml:space="preserve"> (значение и для юрлиц ,и для физлиц выросло) определяется в зависимости от количества лиц, допущенных к управлению транспортным средством;</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w:t>
            </w:r>
            <w:hyperlink r:id="rId119" w:history="1">
              <w:r w:rsidRPr="0026128A">
                <w:rPr>
                  <w:rFonts w:ascii="Arial" w:eastAsia="Calibri" w:hAnsi="Arial" w:cs="Arial"/>
                  <w:color w:val="0000FF"/>
                  <w:sz w:val="21"/>
                  <w:szCs w:val="21"/>
                  <w:u w:val="single"/>
                  <w:lang w:eastAsia="ru-RU"/>
                </w:rPr>
                <w:t>коэффициент КВС</w:t>
              </w:r>
            </w:hyperlink>
            <w:r w:rsidRPr="0026128A">
              <w:rPr>
                <w:rFonts w:ascii="Calibri" w:eastAsia="Calibri" w:hAnsi="Calibri" w:cs="Arial"/>
                <w:color w:val="444444"/>
                <w:lang w:eastAsia="ru-RU"/>
              </w:rPr>
              <w:t xml:space="preserve"> (для некоторых водителей он снизился, для некоторых вырос, где-то остался без изменений) определяется в зависимости от возраста/стажа водителя;</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w:t>
            </w:r>
            <w:hyperlink r:id="rId120" w:history="1">
              <w:r w:rsidRPr="0026128A">
                <w:rPr>
                  <w:rFonts w:ascii="Arial" w:eastAsia="Calibri" w:hAnsi="Arial" w:cs="Arial"/>
                  <w:color w:val="0000FF"/>
                  <w:sz w:val="21"/>
                  <w:szCs w:val="21"/>
                  <w:u w:val="single"/>
                  <w:lang w:eastAsia="ru-RU"/>
                </w:rPr>
                <w:t>коэффициент КС</w:t>
              </w:r>
            </w:hyperlink>
            <w:r w:rsidRPr="0026128A">
              <w:rPr>
                <w:rFonts w:ascii="Calibri" w:eastAsia="Calibri" w:hAnsi="Calibri" w:cs="Arial"/>
                <w:color w:val="444444"/>
                <w:lang w:eastAsia="ru-RU"/>
              </w:rPr>
              <w:t xml:space="preserve"> (значения не изменились) определяется в зависимости от сезонного и иного временного использования транспортного средства;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w:t>
            </w:r>
            <w:hyperlink r:id="rId121" w:history="1">
              <w:r w:rsidRPr="0026128A">
                <w:rPr>
                  <w:rFonts w:ascii="Arial" w:eastAsia="Calibri" w:hAnsi="Arial" w:cs="Arial"/>
                  <w:color w:val="0000FF"/>
                  <w:sz w:val="21"/>
                  <w:szCs w:val="21"/>
                  <w:u w:val="single"/>
                  <w:lang w:eastAsia="ru-RU"/>
                </w:rPr>
                <w:t>коэффициент КП</w:t>
              </w:r>
            </w:hyperlink>
            <w:r w:rsidRPr="0026128A">
              <w:rPr>
                <w:rFonts w:ascii="Calibri" w:eastAsia="Calibri" w:hAnsi="Calibri" w:cs="Arial"/>
                <w:color w:val="444444"/>
                <w:lang w:eastAsia="ru-RU"/>
              </w:rPr>
              <w:t xml:space="preserve"> (значения не изменились) в зависимости от срока действия договора ОСАГО. Установлен отдельный коэффициент по ОСАГО на 20 дней для владельцев транспортных средств, следующих к месту регистрации транспортного средства, а также к месту проведения ТО транспортного средства.</w:t>
            </w:r>
          </w:p>
          <w:p w:rsidR="0026128A" w:rsidRPr="0026128A" w:rsidRDefault="0026128A" w:rsidP="0026128A">
            <w:pPr>
              <w:numPr>
                <w:ilvl w:val="0"/>
                <w:numId w:val="11"/>
              </w:numPr>
              <w:spacing w:before="100" w:beforeAutospacing="1" w:after="100" w:afterAutospacing="1" w:line="270" w:lineRule="atLeast"/>
              <w:rPr>
                <w:rFonts w:ascii="Arial" w:eastAsia="Times New Roman" w:hAnsi="Arial" w:cs="Arial"/>
                <w:color w:val="444444"/>
                <w:sz w:val="21"/>
                <w:szCs w:val="21"/>
                <w:lang w:eastAsia="ru-RU"/>
              </w:rPr>
            </w:pPr>
            <w:hyperlink r:id="rId122" w:history="1">
              <w:r w:rsidRPr="0026128A">
                <w:rPr>
                  <w:rFonts w:ascii="Arial" w:eastAsia="Times New Roman" w:hAnsi="Arial" w:cs="Arial"/>
                  <w:b/>
                  <w:bCs/>
                  <w:color w:val="0000FF"/>
                  <w:sz w:val="21"/>
                  <w:szCs w:val="21"/>
                  <w:u w:val="single"/>
                  <w:lang w:eastAsia="ru-RU"/>
                </w:rPr>
                <w:t>Требования к структуре страховых тарифов</w:t>
              </w:r>
            </w:hyperlink>
            <w:r w:rsidRPr="0026128A">
              <w:rPr>
                <w:rFonts w:ascii="Calibri" w:eastAsia="Times New Roman" w:hAnsi="Calibri" w:cs="Arial"/>
                <w:color w:val="444444"/>
                <w:lang w:eastAsia="ru-RU"/>
              </w:rPr>
              <w:t xml:space="preserve"> (значения не изменились).</w:t>
            </w:r>
          </w:p>
          <w:p w:rsidR="0026128A" w:rsidRPr="0026128A" w:rsidRDefault="0026128A" w:rsidP="0026128A">
            <w:pPr>
              <w:numPr>
                <w:ilvl w:val="0"/>
                <w:numId w:val="11"/>
              </w:numPr>
              <w:spacing w:before="100" w:beforeAutospacing="1" w:after="100" w:afterAutospacing="1" w:line="270" w:lineRule="atLeast"/>
              <w:rPr>
                <w:rFonts w:ascii="Arial" w:eastAsia="Times New Roman" w:hAnsi="Arial" w:cs="Arial"/>
                <w:color w:val="444444"/>
                <w:sz w:val="21"/>
                <w:szCs w:val="21"/>
                <w:lang w:eastAsia="ru-RU"/>
              </w:rPr>
            </w:pPr>
            <w:hyperlink r:id="rId123" w:history="1">
              <w:r w:rsidRPr="0026128A">
                <w:rPr>
                  <w:rFonts w:ascii="Arial" w:eastAsia="Times New Roman" w:hAnsi="Arial" w:cs="Arial"/>
                  <w:b/>
                  <w:bCs/>
                  <w:color w:val="0000FF"/>
                  <w:sz w:val="21"/>
                  <w:szCs w:val="21"/>
                  <w:u w:val="single"/>
                  <w:lang w:eastAsia="ru-RU"/>
                </w:rPr>
                <w:t>Порядок применения страховых тарифов страховщиками при определении стоимости полиса ОСАГО</w:t>
              </w:r>
            </w:hyperlink>
            <w:r w:rsidRPr="0026128A">
              <w:rPr>
                <w:rFonts w:ascii="Calibri" w:eastAsia="Times New Roman" w:hAnsi="Calibri" w:cs="Arial"/>
                <w:color w:val="444444"/>
                <w:lang w:eastAsia="ru-RU"/>
              </w:rPr>
              <w:t>.</w:t>
            </w:r>
            <w:r w:rsidRPr="0026128A">
              <w:rPr>
                <w:rFonts w:ascii="Calibri" w:eastAsia="Times New Roman" w:hAnsi="Calibri" w:cs="Arial"/>
                <w:color w:val="444444"/>
                <w:lang w:eastAsia="ru-RU"/>
              </w:rPr>
              <w:br/>
              <w:t xml:space="preserve">Закреплено право страховщиков в рамках тарифного коридора </w:t>
            </w:r>
            <w:hyperlink r:id="rId124" w:history="1">
              <w:r w:rsidRPr="0026128A">
                <w:rPr>
                  <w:rFonts w:ascii="Arial" w:eastAsia="Times New Roman" w:hAnsi="Arial" w:cs="Arial"/>
                  <w:color w:val="0000FF"/>
                  <w:sz w:val="21"/>
                  <w:szCs w:val="21"/>
                  <w:u w:val="single"/>
                  <w:lang w:eastAsia="ru-RU"/>
                </w:rPr>
                <w:t>индивидуализировать</w:t>
              </w:r>
            </w:hyperlink>
            <w:r w:rsidRPr="0026128A">
              <w:rPr>
                <w:rFonts w:ascii="Calibri" w:eastAsia="Times New Roman" w:hAnsi="Calibri" w:cs="Arial"/>
                <w:color w:val="444444"/>
                <w:lang w:eastAsia="ru-RU"/>
              </w:rPr>
              <w:t xml:space="preserve"> страховой тариф в зависимости от факторов, указанных им в методике расчета страховых тарифов. Например, это могут быть неоднократное нарушение ПДД или иные обстоятельства: возраст транспортного средства, его пробег, семейное положение водителя и наличие у него детей, установка на автомобиле телематических устройств и другие факторы.</w:t>
            </w:r>
          </w:p>
          <w:p w:rsidR="0026128A" w:rsidRPr="0026128A" w:rsidRDefault="0026128A" w:rsidP="0026128A">
            <w:pPr>
              <w:numPr>
                <w:ilvl w:val="0"/>
                <w:numId w:val="11"/>
              </w:numPr>
              <w:spacing w:after="0" w:line="270" w:lineRule="atLeast"/>
              <w:rPr>
                <w:rFonts w:ascii="Arial" w:eastAsia="Times New Roman" w:hAnsi="Arial" w:cs="Arial"/>
                <w:color w:val="444444"/>
                <w:sz w:val="21"/>
                <w:szCs w:val="21"/>
                <w:lang w:eastAsia="ru-RU"/>
              </w:rPr>
            </w:pPr>
            <w:hyperlink r:id="rId125" w:history="1">
              <w:r w:rsidRPr="0026128A">
                <w:rPr>
                  <w:rFonts w:ascii="Arial" w:eastAsia="Times New Roman" w:hAnsi="Arial" w:cs="Arial"/>
                  <w:b/>
                  <w:bCs/>
                  <w:color w:val="0000FF"/>
                  <w:sz w:val="21"/>
                  <w:szCs w:val="21"/>
                  <w:u w:val="single"/>
                  <w:lang w:eastAsia="ru-RU"/>
                </w:rPr>
                <w:t>Перечень факторов, применение которых не допускается для индивидуализации страховщиками тарифов ОСАГО</w:t>
              </w:r>
            </w:hyperlink>
            <w:r w:rsidRPr="0026128A">
              <w:rPr>
                <w:rFonts w:ascii="Calibri" w:eastAsia="Times New Roman" w:hAnsi="Calibri" w:cs="Arial"/>
                <w:color w:val="444444"/>
                <w:lang w:eastAsia="ru-RU"/>
              </w:rPr>
              <w:t xml:space="preserve">. К </w:t>
            </w:r>
            <w:hyperlink r:id="rId126" w:history="1">
              <w:r w:rsidRPr="0026128A">
                <w:rPr>
                  <w:rFonts w:ascii="Arial" w:eastAsia="Times New Roman" w:hAnsi="Arial" w:cs="Arial"/>
                  <w:color w:val="0000FF"/>
                  <w:sz w:val="21"/>
                  <w:szCs w:val="21"/>
                  <w:u w:val="single"/>
                  <w:lang w:eastAsia="ru-RU"/>
                </w:rPr>
                <w:t>факторам</w:t>
              </w:r>
            </w:hyperlink>
            <w:r w:rsidRPr="0026128A">
              <w:rPr>
                <w:rFonts w:ascii="Calibri" w:eastAsia="Times New Roman" w:hAnsi="Calibri" w:cs="Arial"/>
                <w:color w:val="444444"/>
                <w:lang w:eastAsia="ru-RU"/>
              </w:rPr>
              <w:t xml:space="preserve"> дискриминационного характера, которые страховщикам запрещено </w:t>
            </w:r>
            <w:r w:rsidRPr="0026128A">
              <w:rPr>
                <w:rFonts w:ascii="Calibri" w:eastAsia="Times New Roman" w:hAnsi="Calibri" w:cs="Arial"/>
                <w:color w:val="444444"/>
                <w:lang w:eastAsia="ru-RU"/>
              </w:rPr>
              <w:lastRenderedPageBreak/>
              <w:t>учитывать при определении стоимости ОСАГО, относятся, например, национальная, расовая, языковая, политическая принадлежность, вероисповедание, должностное положение.</w:t>
            </w:r>
          </w:p>
          <w:p w:rsidR="0026128A" w:rsidRPr="0026128A" w:rsidRDefault="0026128A" w:rsidP="0026128A">
            <w:pPr>
              <w:spacing w:after="0" w:line="270" w:lineRule="atLeast"/>
              <w:rPr>
                <w:rFonts w:ascii="Arial" w:eastAsia="Calibri" w:hAnsi="Arial" w:cs="Arial"/>
                <w:color w:val="444444"/>
                <w:sz w:val="21"/>
                <w:szCs w:val="21"/>
                <w:lang w:eastAsia="ru-RU"/>
              </w:rPr>
            </w:pPr>
            <w:hyperlink r:id="rId127" w:history="1">
              <w:r w:rsidRPr="0026128A">
                <w:rPr>
                  <w:rFonts w:ascii="Arial" w:eastAsia="Calibri" w:hAnsi="Arial" w:cs="Arial"/>
                  <w:color w:val="0000FF"/>
                  <w:sz w:val="21"/>
                  <w:szCs w:val="21"/>
                  <w:u w:val="single"/>
                  <w:lang w:eastAsia="ru-RU"/>
                </w:rPr>
                <w:t>Указанием</w:t>
              </w:r>
            </w:hyperlink>
            <w:r w:rsidRPr="0026128A">
              <w:rPr>
                <w:rFonts w:ascii="Calibri" w:eastAsia="Calibri" w:hAnsi="Calibri" w:cs="Arial"/>
                <w:color w:val="444444"/>
                <w:lang w:eastAsia="ru-RU"/>
              </w:rPr>
              <w:t xml:space="preserve"> Банка России от 16.07.2020 N 5505-У также внесены необходимые изменения в том числе в </w:t>
            </w:r>
            <w:hyperlink r:id="rId128" w:history="1">
              <w:r w:rsidRPr="0026128A">
                <w:rPr>
                  <w:rFonts w:ascii="Arial" w:eastAsia="Calibri" w:hAnsi="Arial" w:cs="Arial"/>
                  <w:color w:val="0000FF"/>
                  <w:sz w:val="21"/>
                  <w:szCs w:val="21"/>
                  <w:u w:val="single"/>
                  <w:lang w:eastAsia="ru-RU"/>
                </w:rPr>
                <w:t>форму</w:t>
              </w:r>
            </w:hyperlink>
            <w:r w:rsidRPr="0026128A">
              <w:rPr>
                <w:rFonts w:ascii="Calibri" w:eastAsia="Calibri" w:hAnsi="Calibri" w:cs="Arial"/>
                <w:color w:val="444444"/>
                <w:lang w:eastAsia="ru-RU"/>
              </w:rPr>
              <w:t xml:space="preserve"> страхового полиса, связанные с изменением порядка расчета страховых тарифов ОСАГО (индивидуализация страхового тарифа).</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lastRenderedPageBreak/>
              <w:pict>
                <v:rect id="_x0000_i1258"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29" w:tgtFrame="_blank" w:history="1">
              <w:r w:rsidRPr="0026128A">
                <w:rPr>
                  <w:rFonts w:ascii="Arial" w:eastAsia="Times New Roman" w:hAnsi="Arial" w:cs="Arial"/>
                  <w:b/>
                  <w:bCs/>
                  <w:color w:val="555555"/>
                  <w:sz w:val="27"/>
                  <w:szCs w:val="27"/>
                  <w:lang w:eastAsia="ru-RU"/>
                </w:rPr>
                <w:t xml:space="preserve">Росреестр напомнил дачникам о лицензировании колодцев и скважин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Риски: с 1 января 2020 года уплата налога на воду для садовых и огороднических товариществ, имеющих водозаборную скважину общего пользования, стала обязательной, а за отсутствие лицензии, организации может быть выписан штраф в размере до 1 млн. руб.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55168F48" wp14:editId="5D839798">
                  <wp:simplePos x="0" y="0"/>
                  <wp:positionH relativeFrom="column">
                    <wp:align>left</wp:align>
                  </wp:positionH>
                  <wp:positionV relativeFrom="line">
                    <wp:posOffset>0</wp:posOffset>
                  </wp:positionV>
                  <wp:extent cx="1190625" cy="800100"/>
                  <wp:effectExtent l="0" t="0" r="9525" b="0"/>
                  <wp:wrapSquare wrapText="bothSides"/>
                  <wp:docPr id="56" name="Рисунок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w:t>
            </w:r>
            <w:hyperlink r:id="rId131" w:history="1">
              <w:r w:rsidRPr="0026128A">
                <w:rPr>
                  <w:rFonts w:ascii="Arial" w:eastAsia="Calibri" w:hAnsi="Arial" w:cs="Arial"/>
                  <w:color w:val="0000FF"/>
                  <w:sz w:val="21"/>
                  <w:szCs w:val="21"/>
                  <w:u w:val="single"/>
                  <w:lang w:eastAsia="ru-RU"/>
                </w:rPr>
                <w:t>Информации</w:t>
              </w:r>
            </w:hyperlink>
            <w:r w:rsidRPr="0026128A">
              <w:rPr>
                <w:rFonts w:ascii="Calibri" w:eastAsia="Calibri" w:hAnsi="Calibri" w:cs="Arial"/>
                <w:color w:val="444444"/>
                <w:lang w:eastAsia="ru-RU"/>
              </w:rPr>
              <w:t xml:space="preserve"> от 21.08.2020 Федеральная кадастровая палата Росреестра напомнила дачникам, что необходимо учесть при обустройстве колодца или скважины. В частности, даны ответы на следующие вопросы:</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1. </w:t>
            </w:r>
            <w:r w:rsidRPr="0026128A">
              <w:rPr>
                <w:rFonts w:ascii="Calibri" w:eastAsia="Calibri" w:hAnsi="Calibri" w:cs="Arial"/>
                <w:b/>
                <w:bCs/>
                <w:color w:val="444444"/>
                <w:lang w:eastAsia="ru-RU"/>
              </w:rPr>
              <w:t>Кому нужна лицензия на право пользования недрами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Лицензию на право пользования недрами могут получить исключительно субъекты предпринимательской деятельности: ИП, юрлица, в том числе садовые и огородные некоммерческие товарищества. По законодательству, лицензия требуется, если объем извлекаемых подземных вод превышает 100 кубических метров в сутки, если добыча воды ведется в коммерческих целях, а также, если источник водозабора располагается ниже водоносного горизонта, который служит источником централизованного водоснабжения. Таким образом, централизованные скважины (в том числе артезианские), принадлежащие СНТ или ОНТ, предназначенные для питьевого или технологического водоснабжения земельных участков, входящих в состав товариществ, подлежат лицензированию и облагаются налогом.</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2. </w:t>
            </w:r>
            <w:r w:rsidRPr="0026128A">
              <w:rPr>
                <w:rFonts w:ascii="Calibri" w:eastAsia="Calibri" w:hAnsi="Calibri" w:cs="Arial"/>
                <w:b/>
                <w:bCs/>
                <w:color w:val="444444"/>
                <w:lang w:eastAsia="ru-RU"/>
              </w:rPr>
              <w:t>Нужно ли оформлять лицензию физическим лицам</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Физлицам лицензия на право пользования недрами не предоставляется. Артезианскую скважину физические лица обустраивать не имеют права. Добыча артезианских вод - это эксплуатация недр, состоящих на государственном учете, поэтому артезианская скважина обязательно лицензируется.</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3. </w:t>
            </w:r>
            <w:r w:rsidRPr="0026128A">
              <w:rPr>
                <w:rFonts w:ascii="Calibri" w:eastAsia="Calibri" w:hAnsi="Calibri" w:cs="Arial"/>
                <w:b/>
                <w:bCs/>
                <w:color w:val="444444"/>
                <w:lang w:eastAsia="ru-RU"/>
              </w:rPr>
              <w:t>Как получить лицензию</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Срок действия лицензии на право добычи подземных вод составляет 25 лет. Для лицензирования скважины в товариществе потребуется копия устава товарищества, схемы расположения участка и водозаборных скважин, результаты химического анализа воды, а также паспорт скважины. На лицензированную водозаборную станцию устанавливается счетчик: налог взимается за каждую тысячу кубометров воды. При этом размер налоговой ставки на территории России различается и зависит от экономического района расположения скважины и водного бассейна. Глубина залегания извлекаемых подземных вод в данном случае значения не имеет: величина налога на артезианскую воду и воду, получаемую из верхнего слоя почвы, будет одинаковой.</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4. </w:t>
            </w:r>
            <w:r w:rsidRPr="0026128A">
              <w:rPr>
                <w:rFonts w:ascii="Calibri" w:eastAsia="Calibri" w:hAnsi="Calibri" w:cs="Arial"/>
                <w:b/>
                <w:bCs/>
                <w:color w:val="444444"/>
                <w:lang w:eastAsia="ru-RU"/>
              </w:rPr>
              <w:t>Предусмотрена ли ответственность за отсутствие лицензии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lastRenderedPageBreak/>
              <w:t xml:space="preserve">В связи с тем, что с 1 января 2020 года уплата налога на воду для садовых и огородных товариществ, имеющих водозаборную скважину общего пользования, стала обязательной, то товарищества, которые не получили лицензию могут быть оштрафованы в соответствии с </w:t>
            </w:r>
            <w:hyperlink r:id="rId132" w:history="1">
              <w:r w:rsidRPr="0026128A">
                <w:rPr>
                  <w:rFonts w:ascii="Arial" w:eastAsia="Calibri" w:hAnsi="Arial" w:cs="Arial"/>
                  <w:color w:val="0000FF"/>
                  <w:sz w:val="21"/>
                  <w:szCs w:val="21"/>
                  <w:u w:val="single"/>
                  <w:lang w:eastAsia="ru-RU"/>
                </w:rPr>
                <w:t>ч. 1 ст. 7.3</w:t>
              </w:r>
            </w:hyperlink>
            <w:r w:rsidRPr="0026128A">
              <w:rPr>
                <w:rFonts w:ascii="Calibri" w:eastAsia="Calibri" w:hAnsi="Calibri" w:cs="Arial"/>
                <w:color w:val="444444"/>
                <w:lang w:eastAsia="ru-RU"/>
              </w:rPr>
              <w:t xml:space="preserve"> КоАП РФ.. Размер </w:t>
            </w:r>
            <w:hyperlink r:id="rId133" w:history="1">
              <w:r w:rsidRPr="0026128A">
                <w:rPr>
                  <w:rFonts w:ascii="Arial" w:eastAsia="Calibri" w:hAnsi="Arial" w:cs="Arial"/>
                  <w:color w:val="0000FF"/>
                  <w:sz w:val="21"/>
                  <w:szCs w:val="21"/>
                  <w:u w:val="single"/>
                  <w:lang w:eastAsia="ru-RU"/>
                </w:rPr>
                <w:t>штрафа</w:t>
              </w:r>
            </w:hyperlink>
            <w:r w:rsidRPr="0026128A">
              <w:rPr>
                <w:rFonts w:ascii="Calibri" w:eastAsia="Calibri" w:hAnsi="Calibri" w:cs="Arial"/>
                <w:color w:val="444444"/>
                <w:lang w:eastAsia="ru-RU"/>
              </w:rPr>
              <w:t xml:space="preserve"> может достигать 1 млн. руб.</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lastRenderedPageBreak/>
              <w:pict>
                <v:rect id="_x0000_i1259"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34" w:tgtFrame="_blank" w:history="1">
              <w:r w:rsidRPr="0026128A">
                <w:rPr>
                  <w:rFonts w:ascii="Arial" w:eastAsia="Times New Roman" w:hAnsi="Arial" w:cs="Arial"/>
                  <w:b/>
                  <w:bCs/>
                  <w:color w:val="555555"/>
                  <w:sz w:val="27"/>
                  <w:szCs w:val="27"/>
                  <w:lang w:eastAsia="ru-RU"/>
                </w:rPr>
                <w:t xml:space="preserve">У малоимущих граждан появилось больше возможностей по использованию средств социального контракта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с 19 августа 2020 года расширены направления использования средств социального контракта: на них можно приобрести одежду, обувь, школьные товары, а также оплатить аренду и закупить МПЗ для начала предпринимательской деятельности.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1C5B8547" wp14:editId="7E14AD36">
                  <wp:simplePos x="0" y="0"/>
                  <wp:positionH relativeFrom="column">
                    <wp:align>left</wp:align>
                  </wp:positionH>
                  <wp:positionV relativeFrom="line">
                    <wp:posOffset>0</wp:posOffset>
                  </wp:positionV>
                  <wp:extent cx="1190625" cy="800100"/>
                  <wp:effectExtent l="0" t="0" r="9525" b="0"/>
                  <wp:wrapSquare wrapText="bothSides"/>
                  <wp:docPr id="57" name="Рисунок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Государственная помощь на основании социального контракта оказывается малоимущим семьям, малоимущим одиноко проживающим гражданам и иным установленным категориям граждан, которые по не зависящим от них причинам имеют среднедушевой доход ниже величины регионального прожиточного минимума. Цель оказания помощи – стимулирование активных действий ее получателей по преодолению трудной жизненной ситуации. Благодаря соцконтракту можно пройти переобучение, открыть ИП, устроиться на работу, получить поддержку в трудной жизненной ситуации (</w:t>
            </w:r>
            <w:hyperlink r:id="rId136" w:history="1">
              <w:r w:rsidRPr="0026128A">
                <w:rPr>
                  <w:rFonts w:ascii="Arial" w:eastAsia="Calibri" w:hAnsi="Arial" w:cs="Arial"/>
                  <w:color w:val="0000FF"/>
                  <w:sz w:val="21"/>
                  <w:szCs w:val="21"/>
                  <w:u w:val="single"/>
                  <w:lang w:eastAsia="ru-RU"/>
                </w:rPr>
                <w:t>ст. 7</w:t>
              </w:r>
            </w:hyperlink>
            <w:r w:rsidRPr="0026128A">
              <w:rPr>
                <w:rFonts w:ascii="Calibri" w:eastAsia="Calibri" w:hAnsi="Calibri" w:cs="Arial"/>
                <w:color w:val="444444"/>
                <w:lang w:eastAsia="ru-RU"/>
              </w:rPr>
              <w:t xml:space="preserve">, </w:t>
            </w:r>
            <w:hyperlink r:id="rId137" w:history="1">
              <w:r w:rsidRPr="0026128A">
                <w:rPr>
                  <w:rFonts w:ascii="Arial" w:eastAsia="Calibri" w:hAnsi="Arial" w:cs="Arial"/>
                  <w:color w:val="0000FF"/>
                  <w:sz w:val="21"/>
                  <w:szCs w:val="21"/>
                  <w:u w:val="single"/>
                  <w:lang w:eastAsia="ru-RU"/>
                </w:rPr>
                <w:t>ч. 1 ст. 8.1</w:t>
              </w:r>
            </w:hyperlink>
            <w:r w:rsidRPr="0026128A">
              <w:rPr>
                <w:rFonts w:ascii="Calibri" w:eastAsia="Calibri" w:hAnsi="Calibri" w:cs="Arial"/>
                <w:color w:val="444444"/>
                <w:lang w:eastAsia="ru-RU"/>
              </w:rPr>
              <w:t xml:space="preserve"> Федерального закона от 17.07.1999 N 178-ФЗ). Размер помощи определяется с учетом мероприятий, предусмотренных социальным контрактом, и </w:t>
            </w:r>
            <w:hyperlink r:id="rId138" w:history="1">
              <w:r w:rsidRPr="0026128A">
                <w:rPr>
                  <w:rFonts w:ascii="Arial" w:eastAsia="Calibri" w:hAnsi="Arial" w:cs="Arial"/>
                  <w:color w:val="0000FF"/>
                  <w:sz w:val="21"/>
                  <w:szCs w:val="21"/>
                  <w:u w:val="single"/>
                  <w:lang w:eastAsia="ru-RU"/>
                </w:rPr>
                <w:t>не может превышать</w:t>
              </w:r>
            </w:hyperlink>
            <w:r w:rsidRPr="0026128A">
              <w:rPr>
                <w:rFonts w:ascii="Calibri" w:eastAsia="Calibri" w:hAnsi="Calibri" w:cs="Arial"/>
                <w:color w:val="444444"/>
                <w:lang w:eastAsia="ru-RU"/>
              </w:rPr>
              <w:t xml:space="preserve"> 100 000 руб. О том, как получить такую помощь, на примере Московской области рассказано в </w:t>
            </w:r>
            <w:hyperlink r:id="rId139" w:tooltip="Ссылка на КонсультантПлюс" w:history="1">
              <w:r w:rsidRPr="0026128A">
                <w:rPr>
                  <w:rFonts w:ascii="Arial" w:eastAsia="Calibri" w:hAnsi="Arial" w:cs="Arial"/>
                  <w:color w:val="0000FF"/>
                  <w:sz w:val="21"/>
                  <w:szCs w:val="21"/>
                  <w:u w:val="single"/>
                  <w:lang w:eastAsia="ru-RU"/>
                </w:rPr>
                <w:t xml:space="preserve">Ситуации: Как получить государственную социальную помощь на основании социального контракта? (Электронный журнал </w:t>
              </w:r>
            </w:hyperlink>
            <w:hyperlink r:id="rId140" w:history="1">
              <w:r w:rsidRPr="0026128A">
                <w:rPr>
                  <w:rFonts w:ascii="Arial" w:eastAsia="Calibri" w:hAnsi="Arial" w:cs="Arial"/>
                  <w:color w:val="0000FF"/>
                  <w:sz w:val="21"/>
                  <w:szCs w:val="21"/>
                  <w:lang w:eastAsia="ru-RU"/>
                </w:rPr>
                <w:t>«</w:t>
              </w:r>
            </w:hyperlink>
            <w:hyperlink r:id="rId141" w:tooltip="Ссылка на КонсультантПлюс" w:history="1">
              <w:r w:rsidRPr="0026128A">
                <w:rPr>
                  <w:rFonts w:ascii="Arial" w:eastAsia="Calibri" w:hAnsi="Arial" w:cs="Arial"/>
                  <w:color w:val="0000FF"/>
                  <w:sz w:val="21"/>
                  <w:szCs w:val="21"/>
                  <w:u w:val="single"/>
                  <w:lang w:eastAsia="ru-RU"/>
                </w:rPr>
                <w:t>Азбука права</w:t>
              </w:r>
            </w:hyperlink>
            <w:hyperlink r:id="rId142" w:history="1">
              <w:r w:rsidRPr="0026128A">
                <w:rPr>
                  <w:rFonts w:ascii="Arial" w:eastAsia="Calibri" w:hAnsi="Arial" w:cs="Arial"/>
                  <w:color w:val="0000FF"/>
                  <w:sz w:val="21"/>
                  <w:szCs w:val="21"/>
                  <w:lang w:eastAsia="ru-RU"/>
                </w:rPr>
                <w:t>»</w:t>
              </w:r>
            </w:hyperlink>
            <w:hyperlink r:id="rId143" w:tooltip="Ссылка на КонсультантПлюс" w:history="1">
              <w:r w:rsidRPr="0026128A">
                <w:rPr>
                  <w:rFonts w:ascii="Arial" w:eastAsia="Calibri" w:hAnsi="Arial" w:cs="Arial"/>
                  <w:color w:val="0000FF"/>
                  <w:sz w:val="21"/>
                  <w:szCs w:val="21"/>
                  <w:u w:val="single"/>
                  <w:lang w:eastAsia="ru-RU"/>
                </w:rPr>
                <w:t>, 2020)</w:t>
              </w:r>
            </w:hyperlink>
            <w:r w:rsidRPr="0026128A">
              <w:rPr>
                <w:rFonts w:ascii="Calibri" w:eastAsia="Calibri" w:hAnsi="Calibri" w:cs="Arial"/>
                <w:color w:val="444444"/>
                <w:lang w:eastAsia="ru-RU"/>
              </w:rPr>
              <w:t xml:space="preserve"> в СПС КонсультантПлюс.</w:t>
            </w:r>
          </w:p>
          <w:p w:rsidR="0026128A" w:rsidRPr="0026128A" w:rsidRDefault="0026128A" w:rsidP="0026128A">
            <w:pPr>
              <w:spacing w:after="0" w:line="270" w:lineRule="atLeast"/>
              <w:rPr>
                <w:rFonts w:ascii="Arial" w:eastAsia="Calibri" w:hAnsi="Arial" w:cs="Arial"/>
                <w:color w:val="444444"/>
                <w:sz w:val="21"/>
                <w:szCs w:val="21"/>
                <w:lang w:eastAsia="ru-RU"/>
              </w:rPr>
            </w:pPr>
            <w:hyperlink r:id="rId144" w:history="1">
              <w:r w:rsidRPr="0026128A">
                <w:rPr>
                  <w:rFonts w:ascii="Arial" w:eastAsia="Calibri" w:hAnsi="Arial" w:cs="Arial"/>
                  <w:color w:val="0000FF"/>
                  <w:sz w:val="21"/>
                  <w:szCs w:val="21"/>
                  <w:u w:val="single"/>
                  <w:lang w:eastAsia="ru-RU"/>
                </w:rPr>
                <w:t>Постановлением</w:t>
              </w:r>
            </w:hyperlink>
            <w:r w:rsidRPr="0026128A">
              <w:rPr>
                <w:rFonts w:ascii="Calibri" w:eastAsia="Calibri" w:hAnsi="Calibri" w:cs="Arial"/>
                <w:color w:val="444444"/>
                <w:lang w:eastAsia="ru-RU"/>
              </w:rPr>
              <w:t xml:space="preserve"> Правительства РФ от 19.08.2020 N 1258 внесены изменения в </w:t>
            </w:r>
            <w:hyperlink r:id="rId145" w:history="1">
              <w:r w:rsidRPr="0026128A">
                <w:rPr>
                  <w:rFonts w:ascii="Arial" w:eastAsia="Calibri" w:hAnsi="Arial" w:cs="Arial"/>
                  <w:color w:val="0000FF"/>
                  <w:sz w:val="21"/>
                  <w:szCs w:val="21"/>
                  <w:u w:val="single"/>
                  <w:lang w:eastAsia="ru-RU"/>
                </w:rPr>
                <w:t>Правила</w:t>
              </w:r>
            </w:hyperlink>
            <w:r w:rsidRPr="0026128A">
              <w:rPr>
                <w:rFonts w:ascii="Calibri" w:eastAsia="Calibri" w:hAnsi="Calibri" w:cs="Arial"/>
                <w:color w:val="444444"/>
                <w:lang w:eastAsia="ru-RU"/>
              </w:rPr>
              <w:t xml:space="preserve"> предоставления субсидий на оказание социальной помощи гражданам на основании социального контракта. В частности, установлено следующее: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получатели помощи смогут использовать средства социального контракта на покупку одежды, обуви и школьных товаров для детей;</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граждане, которые с помощью соцконтракта хотят начать свой бизнес, смогут на полученные деньги приобрести материально-производственные запасы и частично возместить стоимость аренды (не более 15% от суммы выплаты) с представлением подтверждающих документов о понесенных расходах;</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упрощены правила трудоустройства для тех, кто использовал социальный контракт для переобучения: перед трудоустройством больше не нужно проходить обязательную стажировку.</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Постановление Правительства вступило в силу с </w:t>
            </w:r>
            <w:hyperlink r:id="rId146" w:history="1">
              <w:r w:rsidRPr="0026128A">
                <w:rPr>
                  <w:rFonts w:ascii="Arial" w:eastAsia="Calibri" w:hAnsi="Arial" w:cs="Arial"/>
                  <w:color w:val="0000FF"/>
                  <w:sz w:val="21"/>
                  <w:szCs w:val="21"/>
                  <w:u w:val="single"/>
                  <w:lang w:eastAsia="ru-RU"/>
                </w:rPr>
                <w:t>момента</w:t>
              </w:r>
            </w:hyperlink>
            <w:r w:rsidRPr="0026128A">
              <w:rPr>
                <w:rFonts w:ascii="Calibri" w:eastAsia="Calibri" w:hAnsi="Calibri" w:cs="Arial"/>
                <w:color w:val="444444"/>
                <w:lang w:eastAsia="ru-RU"/>
              </w:rPr>
              <w:t xml:space="preserve"> его подписания, то есть с 19 августа 2020 года.</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Default="0026128A" w:rsidP="0026128A">
            <w:pPr>
              <w:spacing w:after="0" w:line="240" w:lineRule="auto"/>
              <w:jc w:val="center"/>
              <w:rPr>
                <w:rFonts w:ascii="Times New Roman" w:eastAsia="Times New Roman" w:hAnsi="Times New Roman" w:cs="Times New Roman"/>
                <w:sz w:val="24"/>
                <w:szCs w:val="24"/>
                <w:lang w:val="en-US" w:eastAsia="ru-RU"/>
              </w:rPr>
            </w:pPr>
            <w:r w:rsidRPr="0026128A">
              <w:rPr>
                <w:rFonts w:ascii="Times New Roman" w:eastAsia="Times New Roman" w:hAnsi="Times New Roman" w:cs="Times New Roman"/>
                <w:sz w:val="24"/>
                <w:szCs w:val="24"/>
                <w:lang w:eastAsia="ru-RU"/>
              </w:rPr>
              <w:pict>
                <v:rect id="_x0000_i1260" style="width:42pt;height:.75pt" o:hralign="center" o:hrstd="t" o:hr="t" fillcolor="gray" stroked="f"/>
              </w:pict>
            </w: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Pr="0026128A" w:rsidRDefault="00B94746" w:rsidP="0026128A">
            <w:pPr>
              <w:spacing w:after="0" w:line="240" w:lineRule="auto"/>
              <w:jc w:val="center"/>
              <w:rPr>
                <w:rFonts w:ascii="Times New Roman" w:eastAsia="Times New Roman" w:hAnsi="Times New Roman" w:cs="Times New Roman"/>
                <w:sz w:val="24"/>
                <w:szCs w:val="24"/>
                <w:lang w:val="en-US" w:eastAsia="ru-RU"/>
              </w:rPr>
            </w:pP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47" w:tgtFrame="_blank" w:history="1">
              <w:r w:rsidRPr="0026128A">
                <w:rPr>
                  <w:rFonts w:ascii="Arial" w:eastAsia="Times New Roman" w:hAnsi="Arial" w:cs="Arial"/>
                  <w:b/>
                  <w:bCs/>
                  <w:color w:val="555555"/>
                  <w:sz w:val="27"/>
                  <w:szCs w:val="27"/>
                  <w:lang w:eastAsia="ru-RU"/>
                </w:rPr>
                <w:t xml:space="preserve">Кредит на образование: Правительство установило более выгодные условия его получения и возврата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с 25 августа 2020 года кредит на получение среднего или высшего образования можно взять под 3% годовых. Льготный период и срок возврата данного кредита значительно увеличены. Ставку 3% можно распространить на образовательные кредиты, полученные до 25 августа 2020 года.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7A45E833" wp14:editId="66E9E8D5">
                  <wp:simplePos x="0" y="0"/>
                  <wp:positionH relativeFrom="column">
                    <wp:align>left</wp:align>
                  </wp:positionH>
                  <wp:positionV relativeFrom="line">
                    <wp:posOffset>0</wp:posOffset>
                  </wp:positionV>
                  <wp:extent cx="1190625" cy="800100"/>
                  <wp:effectExtent l="0" t="0" r="9525" b="0"/>
                  <wp:wrapSquare wrapText="bothSides"/>
                  <wp:docPr id="58" name="Рисунок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hyperlink r:id="rId149" w:history="1">
              <w:r w:rsidRPr="0026128A">
                <w:rPr>
                  <w:rFonts w:ascii="Arial" w:eastAsia="Calibri" w:hAnsi="Arial" w:cs="Arial"/>
                  <w:color w:val="0000FF"/>
                  <w:sz w:val="21"/>
                  <w:szCs w:val="21"/>
                  <w:u w:val="single"/>
                  <w:lang w:eastAsia="ru-RU"/>
                </w:rPr>
                <w:t>Постановлением</w:t>
              </w:r>
            </w:hyperlink>
            <w:r w:rsidRPr="0026128A">
              <w:rPr>
                <w:rFonts w:ascii="Calibri" w:eastAsia="Calibri" w:hAnsi="Calibri" w:cs="Arial"/>
                <w:color w:val="444444"/>
                <w:lang w:eastAsia="ru-RU"/>
              </w:rPr>
              <w:t xml:space="preserve"> Правительства РФ от 19.08.2020 N 1256 внесены поправки в </w:t>
            </w:r>
            <w:hyperlink r:id="rId150" w:history="1">
              <w:r w:rsidRPr="0026128A">
                <w:rPr>
                  <w:rFonts w:ascii="Arial" w:eastAsia="Calibri" w:hAnsi="Arial" w:cs="Arial"/>
                  <w:color w:val="0000FF"/>
                  <w:sz w:val="21"/>
                  <w:szCs w:val="21"/>
                  <w:u w:val="single"/>
                  <w:lang w:eastAsia="ru-RU"/>
                </w:rPr>
                <w:t>Правила</w:t>
              </w:r>
            </w:hyperlink>
            <w:r w:rsidRPr="0026128A">
              <w:rPr>
                <w:rFonts w:ascii="Calibri" w:eastAsia="Calibri" w:hAnsi="Calibri" w:cs="Arial"/>
                <w:color w:val="444444"/>
                <w:lang w:eastAsia="ru-RU"/>
              </w:rPr>
              <w:t xml:space="preserve"> предоставления государственной поддержки образовательного кредитования.</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Так, для студентов, которые будут получать высшее или среднее профессиональное образование на платной основе, с 25 августа 2020 года действуют следующие условия кредитования:</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фиксированная процентная ставка по кредиту составляет 3% годовых (ранее ставка превышала 8%);</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в течение обучения в образовательной организации и дополнительно в течение девяти месяцев после ее окончания (ранее – трех месяцев) заемщику предоставляется льготный период, в течение которого он может не возвращать банку основной долг по кредиту и </w:t>
            </w:r>
            <w:hyperlink r:id="rId151" w:history="1">
              <w:r w:rsidRPr="0026128A">
                <w:rPr>
                  <w:rFonts w:ascii="Arial" w:eastAsia="Calibri" w:hAnsi="Arial" w:cs="Arial"/>
                  <w:color w:val="0000FF"/>
                  <w:sz w:val="21"/>
                  <w:szCs w:val="21"/>
                  <w:u w:val="single"/>
                  <w:lang w:eastAsia="ru-RU"/>
                </w:rPr>
                <w:t>частично проценты</w:t>
              </w:r>
            </w:hyperlink>
            <w:r w:rsidRPr="0026128A">
              <w:rPr>
                <w:rFonts w:ascii="Calibri" w:eastAsia="Calibri" w:hAnsi="Calibri" w:cs="Arial"/>
                <w:color w:val="444444"/>
                <w:lang w:eastAsia="ru-RU"/>
              </w:rPr>
              <w:t>: это дает выпускнику возможность найти подходящую работу и не испытывать при этом чрезмерной финансовой нагрузки;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 в течение льготного периода (срок обучения + 9 месяцев) по кредиту выплачивается только </w:t>
            </w:r>
            <w:hyperlink r:id="rId152" w:history="1">
              <w:r w:rsidRPr="0026128A">
                <w:rPr>
                  <w:rFonts w:ascii="Arial" w:eastAsia="Calibri" w:hAnsi="Arial" w:cs="Arial"/>
                  <w:color w:val="0000FF"/>
                  <w:sz w:val="21"/>
                  <w:szCs w:val="21"/>
                  <w:u w:val="single"/>
                  <w:lang w:eastAsia="ru-RU"/>
                </w:rPr>
                <w:t>часть процентов</w:t>
              </w:r>
            </w:hyperlink>
            <w:r w:rsidRPr="0026128A">
              <w:rPr>
                <w:rFonts w:ascii="Calibri" w:eastAsia="Calibri" w:hAnsi="Calibri" w:cs="Arial"/>
                <w:color w:val="44444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максимальный срок погашения кредита после окончания льготного периода составит 15 лет (ранее 10 лет);</w:t>
            </w:r>
            <w:r w:rsidRPr="0026128A">
              <w:rPr>
                <w:rFonts w:ascii="Arial" w:eastAsia="Calibri" w:hAnsi="Arial" w:cs="Arial"/>
                <w:color w:val="444444"/>
                <w:sz w:val="21"/>
                <w:szCs w:val="21"/>
                <w:lang w:eastAsia="ru-RU"/>
              </w:rPr>
              <w:br/>
            </w:r>
            <w:r w:rsidRPr="0026128A">
              <w:rPr>
                <w:rFonts w:ascii="Calibri" w:eastAsia="Calibri" w:hAnsi="Calibri" w:cs="Arial"/>
                <w:color w:val="444444"/>
                <w:lang w:eastAsia="ru-RU"/>
              </w:rPr>
              <w:t xml:space="preserve">– ставку 3% можно распространить на образовательный кредит, полученный до 25 августа 2020 года. Для этого необходимо подать заявление в банк и заключить допсоглашение об изменении условий кредитного договора. Ставка будет изменена с </w:t>
            </w:r>
            <w:hyperlink r:id="rId153" w:history="1">
              <w:r w:rsidRPr="0026128A">
                <w:rPr>
                  <w:rFonts w:ascii="Arial" w:eastAsia="Calibri" w:hAnsi="Arial" w:cs="Arial"/>
                  <w:color w:val="0000FF"/>
                  <w:sz w:val="21"/>
                  <w:szCs w:val="21"/>
                  <w:u w:val="single"/>
                  <w:lang w:eastAsia="ru-RU"/>
                </w:rPr>
                <w:t>момента</w:t>
              </w:r>
            </w:hyperlink>
            <w:r w:rsidRPr="0026128A">
              <w:rPr>
                <w:rFonts w:ascii="Calibri" w:eastAsia="Calibri" w:hAnsi="Calibri" w:cs="Arial"/>
                <w:color w:val="444444"/>
                <w:lang w:eastAsia="ru-RU"/>
              </w:rPr>
              <w:t xml:space="preserve"> подписания такого соглашения. </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61" style="width:42pt;height:.75pt" o:hralign="center" o:hrstd="t" o:hr="t" fillcolor="gray" stroked="f"/>
              </w:pict>
            </w:r>
          </w:p>
        </w:tc>
      </w:tr>
      <w:tr w:rsidR="0026128A" w:rsidRPr="0026128A" w:rsidTr="00B94746">
        <w:trPr>
          <w:jc w:val="center"/>
        </w:trPr>
        <w:tc>
          <w:tcPr>
            <w:tcW w:w="9000" w:type="dxa"/>
            <w:shd w:val="clear" w:color="auto" w:fill="D0D1D3"/>
            <w:tcMar>
              <w:top w:w="300" w:type="dxa"/>
              <w:left w:w="300" w:type="dxa"/>
              <w:bottom w:w="300" w:type="dxa"/>
              <w:right w:w="300" w:type="dxa"/>
            </w:tcMar>
            <w:vAlign w:val="center"/>
            <w:hideMark/>
          </w:tcPr>
          <w:p w:rsidR="0026128A" w:rsidRPr="0026128A" w:rsidRDefault="0026128A" w:rsidP="0026128A">
            <w:pPr>
              <w:spacing w:after="0" w:line="240" w:lineRule="auto"/>
              <w:rPr>
                <w:rFonts w:ascii="Arial" w:eastAsia="Times New Roman" w:hAnsi="Arial" w:cs="Arial"/>
                <w:sz w:val="27"/>
                <w:szCs w:val="27"/>
                <w:lang w:eastAsia="ru-RU"/>
              </w:rPr>
            </w:pPr>
            <w:r w:rsidRPr="0026128A">
              <w:rPr>
                <w:rFonts w:ascii="Arial" w:eastAsia="Times New Roman" w:hAnsi="Arial" w:cs="Arial"/>
                <w:sz w:val="27"/>
                <w:szCs w:val="27"/>
                <w:lang w:eastAsia="ru-RU"/>
              </w:rPr>
              <w:t xml:space="preserve">МОСКВА </w: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54" w:tgtFrame="_blank" w:history="1">
              <w:r w:rsidRPr="0026128A">
                <w:rPr>
                  <w:rFonts w:ascii="Arial" w:eastAsia="Times New Roman" w:hAnsi="Arial" w:cs="Arial"/>
                  <w:b/>
                  <w:bCs/>
                  <w:color w:val="555555"/>
                  <w:sz w:val="27"/>
                  <w:szCs w:val="27"/>
                  <w:lang w:eastAsia="ru-RU"/>
                </w:rPr>
                <w:t xml:space="preserve">В Москве установлен новый размер минимальной зарплаты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величина прожиточного минимума по всем категориям увеличена. С 1 октября 2020 года размер московской минимальной зарплаты составит 20 361 руб.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Times New Roman" w:eastAsia="Calibri" w:hAnsi="Times New Roman" w:cs="Times New Roman"/>
                <w:noProof/>
                <w:sz w:val="24"/>
                <w:szCs w:val="24"/>
                <w:lang w:eastAsia="ru-RU"/>
              </w:rPr>
              <w:lastRenderedPageBreak/>
              <w:drawing>
                <wp:anchor distT="0" distB="0" distL="142875" distR="142875" simplePos="0" relativeHeight="251674624" behindDoc="0" locked="0" layoutInCell="1" allowOverlap="0" wp14:anchorId="36961A68" wp14:editId="377FD841">
                  <wp:simplePos x="0" y="0"/>
                  <wp:positionH relativeFrom="column">
                    <wp:align>left</wp:align>
                  </wp:positionH>
                  <wp:positionV relativeFrom="line">
                    <wp:posOffset>0</wp:posOffset>
                  </wp:positionV>
                  <wp:extent cx="1190625" cy="800100"/>
                  <wp:effectExtent l="0" t="0" r="9525" b="0"/>
                  <wp:wrapSquare wrapText="bothSides"/>
                  <wp:docPr id="59" name="Рисунок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00B94746">
              <w:rPr>
                <w:rFonts w:ascii="Times New Roman" w:eastAsia="Times New Roman" w:hAnsi="Times New Roman" w:cs="Times New Roman"/>
                <w:sz w:val="24"/>
                <w:szCs w:val="24"/>
                <w:lang w:eastAsia="ru-RU"/>
              </w:rPr>
              <w:t>​</w:t>
            </w:r>
            <w:hyperlink r:id="rId156" w:history="1">
              <w:r w:rsidRPr="0026128A">
                <w:rPr>
                  <w:rFonts w:ascii="Arial" w:eastAsia="Calibri" w:hAnsi="Arial" w:cs="Arial"/>
                  <w:color w:val="0000FF"/>
                  <w:sz w:val="21"/>
                  <w:szCs w:val="21"/>
                  <w:u w:val="single"/>
                  <w:lang w:eastAsia="ru-RU"/>
                </w:rPr>
                <w:t>Постановлением</w:t>
              </w:r>
            </w:hyperlink>
            <w:r w:rsidRPr="0026128A">
              <w:rPr>
                <w:rFonts w:ascii="Calibri" w:eastAsia="Calibri" w:hAnsi="Calibri" w:cs="Arial"/>
                <w:color w:val="444444"/>
                <w:lang w:eastAsia="ru-RU"/>
              </w:rPr>
              <w:t xml:space="preserve"> Правительства Москвы № 1351-ПП от 25.08.2020 установлена </w:t>
            </w:r>
            <w:r w:rsidRPr="0026128A">
              <w:rPr>
                <w:rFonts w:ascii="Calibri" w:eastAsia="Calibri" w:hAnsi="Calibri" w:cs="Arial"/>
                <w:b/>
                <w:bCs/>
                <w:color w:val="444444"/>
                <w:lang w:eastAsia="ru-RU"/>
              </w:rPr>
              <w:t>величина прожиточного минимума в городе Москве за II квартал 2020 года</w:t>
            </w:r>
            <w:r w:rsidRPr="0026128A">
              <w:rPr>
                <w:rFonts w:ascii="Calibri" w:eastAsia="Calibri" w:hAnsi="Calibri" w:cs="Arial"/>
                <w:color w:val="444444"/>
                <w:lang w:eastAsia="ru-RU"/>
              </w:rPr>
              <w:t>.</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в расчете на душу населения – 17 841 руб.;</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для трудоспособного населения – 20 361 руб.;</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для пенсионеров –  12 606 руб.;</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для детей – 15 450 руб.</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Во II квартале 2020 года по всем категориям населения произошло увеличение величины прожиточного минимума по сравнению с </w:t>
            </w:r>
            <w:hyperlink r:id="rId157" w:history="1">
              <w:r w:rsidRPr="0026128A">
                <w:rPr>
                  <w:rFonts w:ascii="Arial" w:eastAsia="Calibri" w:hAnsi="Arial" w:cs="Arial"/>
                  <w:color w:val="0000FF"/>
                  <w:sz w:val="21"/>
                  <w:szCs w:val="21"/>
                  <w:u w:val="single"/>
                  <w:lang w:eastAsia="ru-RU"/>
                </w:rPr>
                <w:t>I кварталом</w:t>
              </w:r>
            </w:hyperlink>
            <w:r w:rsidRPr="0026128A">
              <w:rPr>
                <w:rFonts w:ascii="Calibri" w:eastAsia="Calibri" w:hAnsi="Calibri" w:cs="Arial"/>
                <w:color w:val="444444"/>
                <w:lang w:eastAsia="ru-RU"/>
              </w:rPr>
              <w:t xml:space="preserve"> 2020 года.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При этом </w:t>
            </w:r>
            <w:hyperlink r:id="rId158" w:history="1">
              <w:r w:rsidRPr="0026128A">
                <w:rPr>
                  <w:rFonts w:ascii="Arial" w:eastAsia="Calibri" w:hAnsi="Arial" w:cs="Arial"/>
                  <w:color w:val="0000FF"/>
                  <w:sz w:val="21"/>
                  <w:szCs w:val="21"/>
                  <w:u w:val="single"/>
                  <w:lang w:eastAsia="ru-RU"/>
                </w:rPr>
                <w:t>установлено</w:t>
              </w:r>
            </w:hyperlink>
            <w:r w:rsidRPr="0026128A">
              <w:rPr>
                <w:rFonts w:ascii="Calibri" w:eastAsia="Calibri" w:hAnsi="Calibri" w:cs="Arial"/>
                <w:color w:val="444444"/>
                <w:lang w:eastAsia="ru-RU"/>
              </w:rPr>
              <w:t>, что размер минимальной зарплаты в Москве пересматривается ежеквартально в случае увеличения величины прожиточного минимума трудоспособного населения, поэтому размер минимальной зарплаты в Москве увеличен до 20 361 рублей.</w:t>
            </w:r>
          </w:p>
          <w:p w:rsidR="0026128A" w:rsidRPr="0026128A" w:rsidRDefault="0026128A" w:rsidP="0026128A">
            <w:pPr>
              <w:spacing w:after="0" w:line="270" w:lineRule="atLeast"/>
              <w:rPr>
                <w:rFonts w:ascii="Arial" w:eastAsia="Calibri" w:hAnsi="Arial" w:cs="Arial"/>
                <w:color w:val="444444"/>
                <w:sz w:val="21"/>
                <w:szCs w:val="21"/>
                <w:lang w:eastAsia="ru-RU"/>
              </w:rPr>
            </w:pPr>
            <w:hyperlink r:id="rId159" w:history="1">
              <w:r w:rsidRPr="0026128A">
                <w:rPr>
                  <w:rFonts w:ascii="Arial" w:eastAsia="Calibri" w:hAnsi="Arial" w:cs="Arial"/>
                  <w:color w:val="0000FF"/>
                  <w:sz w:val="21"/>
                  <w:szCs w:val="21"/>
                  <w:u w:val="single"/>
                  <w:lang w:eastAsia="ru-RU"/>
                </w:rPr>
                <w:t>Постановление</w:t>
              </w:r>
            </w:hyperlink>
            <w:r w:rsidRPr="0026128A">
              <w:rPr>
                <w:rFonts w:ascii="Calibri" w:eastAsia="Calibri" w:hAnsi="Calibri" w:cs="Arial"/>
                <w:color w:val="444444"/>
                <w:lang w:eastAsia="ru-RU"/>
              </w:rPr>
              <w:t xml:space="preserve"> Правительства Москвы № 1351-ПП </w:t>
            </w:r>
            <w:hyperlink r:id="rId160" w:history="1">
              <w:r w:rsidRPr="0026128A">
                <w:rPr>
                  <w:rFonts w:ascii="Arial" w:eastAsia="Calibri" w:hAnsi="Arial" w:cs="Arial"/>
                  <w:color w:val="0000FF"/>
                  <w:sz w:val="21"/>
                  <w:szCs w:val="21"/>
                  <w:u w:val="single"/>
                  <w:lang w:eastAsia="ru-RU"/>
                </w:rPr>
                <w:t>вступает в силу</w:t>
              </w:r>
            </w:hyperlink>
            <w:r w:rsidRPr="0026128A">
              <w:rPr>
                <w:rFonts w:ascii="Calibri" w:eastAsia="Calibri" w:hAnsi="Calibri" w:cs="Arial"/>
                <w:color w:val="444444"/>
                <w:lang w:eastAsia="ru-RU"/>
              </w:rPr>
              <w:t xml:space="preserve"> через 10 дней после его официального опубликования (26.08.2020), то есть с 6 сентября 2020 года. Новый размер минимальной зарплаты в Москве </w:t>
            </w:r>
            <w:hyperlink r:id="rId161" w:history="1">
              <w:r w:rsidRPr="0026128A">
                <w:rPr>
                  <w:rFonts w:ascii="Arial" w:eastAsia="Calibri" w:hAnsi="Arial" w:cs="Arial"/>
                  <w:color w:val="0000FF"/>
                  <w:sz w:val="21"/>
                  <w:szCs w:val="21"/>
                  <w:u w:val="single"/>
                  <w:lang w:eastAsia="ru-RU"/>
                </w:rPr>
                <w:t>начинает применяться</w:t>
              </w:r>
            </w:hyperlink>
            <w:r w:rsidRPr="0026128A">
              <w:rPr>
                <w:rFonts w:ascii="Calibri" w:eastAsia="Calibri" w:hAnsi="Calibri" w:cs="Arial"/>
                <w:color w:val="444444"/>
                <w:lang w:eastAsia="ru-RU"/>
              </w:rPr>
              <w:t xml:space="preserve"> с 1 октября 2020 года.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b/>
                <w:bCs/>
                <w:color w:val="444444"/>
                <w:lang w:eastAsia="ru-RU"/>
              </w:rPr>
              <w:t>На заметку:</w:t>
            </w:r>
            <w:r w:rsidRPr="0026128A">
              <w:rPr>
                <w:rFonts w:ascii="Calibri" w:eastAsia="Calibri" w:hAnsi="Calibri" w:cs="Arial"/>
                <w:color w:val="444444"/>
                <w:lang w:eastAsia="ru-RU"/>
              </w:rPr>
              <w:t xml:space="preserve"> актуальную информацию о величине прожиточного минимума в Москве можно узнать в </w:t>
            </w:r>
            <w:hyperlink r:id="rId162" w:tgtFrame="_blank" w:history="1">
              <w:r w:rsidRPr="0026128A">
                <w:rPr>
                  <w:rFonts w:ascii="Arial" w:eastAsia="Calibri" w:hAnsi="Arial" w:cs="Arial"/>
                  <w:color w:val="0000FF"/>
                  <w:sz w:val="21"/>
                  <w:szCs w:val="21"/>
                  <w:u w:val="single"/>
                  <w:lang w:eastAsia="ru-RU"/>
                </w:rPr>
                <w:t>справочной информации</w:t>
              </w:r>
            </w:hyperlink>
            <w:r w:rsidRPr="0026128A">
              <w:rPr>
                <w:rFonts w:ascii="Calibri" w:eastAsia="Calibri" w:hAnsi="Calibri" w:cs="Arial"/>
                <w:color w:val="444444"/>
                <w:lang w:eastAsia="ru-RU"/>
              </w:rPr>
              <w:t>: «Величина прожиточного минимума по г. Москве» в СПС КонсультантПлюс.</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62"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63" w:tgtFrame="_blank" w:history="1">
              <w:r w:rsidRPr="0026128A">
                <w:rPr>
                  <w:rFonts w:ascii="Arial" w:eastAsia="Times New Roman" w:hAnsi="Arial" w:cs="Arial"/>
                  <w:b/>
                  <w:bCs/>
                  <w:color w:val="555555"/>
                  <w:sz w:val="27"/>
                  <w:szCs w:val="27"/>
                  <w:lang w:eastAsia="ru-RU"/>
                </w:rPr>
                <w:t xml:space="preserve">Москва: эксперт Минтруда разъяснил, тестировать ли на коронавирус дистанционных работников и что делать, если работники отказываются от тестирования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по мнению представителя Минтруда, тестирование работников, в отношении которых установлен дистанционный режим работы, необязательно и проводится по усмотрению работодателя. Во избежание привлечения работодателя к ответственности за непроведение тестирования в случае отказа работника от тестирования следует получить от него отказ в письменной форме или составить акт об отказе работника от прохождения тестирования.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3E98129A" wp14:editId="6B0E6161">
                  <wp:simplePos x="0" y="0"/>
                  <wp:positionH relativeFrom="column">
                    <wp:align>left</wp:align>
                  </wp:positionH>
                  <wp:positionV relativeFrom="line">
                    <wp:posOffset>0</wp:posOffset>
                  </wp:positionV>
                  <wp:extent cx="1190625" cy="800100"/>
                  <wp:effectExtent l="0" t="0" r="9525" b="0"/>
                  <wp:wrapSquare wrapText="bothSides"/>
                  <wp:docPr id="60" name="Рисунок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00B94746">
              <w:rPr>
                <w:rFonts w:ascii="Times New Roman" w:eastAsia="Times New Roman" w:hAnsi="Times New Roman" w:cs="Times New Roman"/>
                <w:sz w:val="24"/>
                <w:szCs w:val="24"/>
                <w:lang w:eastAsia="ru-RU"/>
              </w:rPr>
              <w:t>​</w:t>
            </w:r>
            <w:r w:rsidRPr="0026128A">
              <w:rPr>
                <w:rFonts w:ascii="Calibri" w:eastAsia="Calibri" w:hAnsi="Calibri" w:cs="Arial"/>
                <w:color w:val="444444"/>
                <w:lang w:eastAsia="ru-RU"/>
              </w:rPr>
              <w:t xml:space="preserve">Эксперт Минтруда </w:t>
            </w:r>
            <w:hyperlink r:id="rId165" w:history="1">
              <w:r w:rsidRPr="0026128A">
                <w:rPr>
                  <w:rFonts w:ascii="Arial" w:eastAsia="Calibri" w:hAnsi="Arial" w:cs="Arial"/>
                  <w:color w:val="0000FF"/>
                  <w:sz w:val="21"/>
                  <w:szCs w:val="21"/>
                  <w:u w:val="single"/>
                  <w:lang w:eastAsia="ru-RU"/>
                </w:rPr>
                <w:t>напоминает</w:t>
              </w:r>
            </w:hyperlink>
            <w:r w:rsidRPr="0026128A">
              <w:rPr>
                <w:rFonts w:ascii="Calibri" w:eastAsia="Calibri" w:hAnsi="Calibri" w:cs="Arial"/>
                <w:color w:val="444444"/>
                <w:lang w:eastAsia="ru-RU"/>
              </w:rPr>
              <w:t>, что работодатели Москвы обязаны, в частности, с 1 июня 2020 года обеспечивать в течение каждых 15 календарных дней тестирование на коронавирус не менее 10% работников (</w:t>
            </w:r>
            <w:hyperlink r:id="rId166" w:history="1">
              <w:r w:rsidRPr="0026128A">
                <w:rPr>
                  <w:rFonts w:ascii="Arial" w:eastAsia="Calibri" w:hAnsi="Arial" w:cs="Arial"/>
                  <w:color w:val="0000FF"/>
                  <w:sz w:val="21"/>
                  <w:szCs w:val="21"/>
                  <w:u w:val="single"/>
                  <w:lang w:eastAsia="ru-RU"/>
                </w:rPr>
                <w:t>п. 2.5</w:t>
              </w:r>
            </w:hyperlink>
            <w:r w:rsidRPr="0026128A">
              <w:rPr>
                <w:rFonts w:ascii="Calibri" w:eastAsia="Calibri" w:hAnsi="Calibri" w:cs="Arial"/>
                <w:color w:val="444444"/>
                <w:lang w:eastAsia="ru-RU"/>
              </w:rPr>
              <w:t xml:space="preserve"> Приложения 6 к Указу Мэра Москвы от 05.03.2020 N 12-УМ).</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Согласно </w:t>
            </w:r>
            <w:hyperlink r:id="rId167" w:history="1">
              <w:r w:rsidRPr="0026128A">
                <w:rPr>
                  <w:rFonts w:ascii="Arial" w:eastAsia="Calibri" w:hAnsi="Arial" w:cs="Arial"/>
                  <w:color w:val="0000FF"/>
                  <w:sz w:val="21"/>
                  <w:szCs w:val="21"/>
                  <w:u w:val="single"/>
                  <w:lang w:eastAsia="ru-RU"/>
                </w:rPr>
                <w:t>Письму</w:t>
              </w:r>
            </w:hyperlink>
            <w:r w:rsidRPr="0026128A">
              <w:rPr>
                <w:rFonts w:ascii="Calibri" w:eastAsia="Calibri" w:hAnsi="Calibri" w:cs="Arial"/>
                <w:color w:val="444444"/>
                <w:lang w:eastAsia="ru-RU"/>
              </w:rPr>
              <w:t xml:space="preserve"> Департамента здравоохранения г. Москвы от 18.06.2020 N 56-31-72225/20 обследованию подлежат работники, которые непосредственно находятся на рабочем месте в период действия ограничительных мер.</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Забор клинического материала для проведения исследований работников, в отношении которых установлен дистанционный режим работы, проводится по усмотрению работодателя.</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Эксперт Минтруда </w:t>
            </w:r>
            <w:hyperlink r:id="rId168" w:history="1">
              <w:r w:rsidRPr="0026128A">
                <w:rPr>
                  <w:rFonts w:ascii="Arial" w:eastAsia="Calibri" w:hAnsi="Arial" w:cs="Arial"/>
                  <w:color w:val="0000FF"/>
                  <w:sz w:val="21"/>
                  <w:szCs w:val="21"/>
                  <w:u w:val="single"/>
                  <w:lang w:eastAsia="ru-RU"/>
                </w:rPr>
                <w:t>предупреждает</w:t>
              </w:r>
            </w:hyperlink>
            <w:r w:rsidRPr="0026128A">
              <w:rPr>
                <w:rFonts w:ascii="Calibri" w:eastAsia="Calibri" w:hAnsi="Calibri" w:cs="Arial"/>
                <w:color w:val="444444"/>
                <w:lang w:eastAsia="ru-RU"/>
              </w:rPr>
              <w:t xml:space="preserve">: за непроведение тестирования работодатель может быть привлечен к административной ответственности по </w:t>
            </w:r>
            <w:hyperlink r:id="rId169" w:history="1">
              <w:r w:rsidRPr="0026128A">
                <w:rPr>
                  <w:rFonts w:ascii="Arial" w:eastAsia="Calibri" w:hAnsi="Arial" w:cs="Arial"/>
                  <w:color w:val="0000FF"/>
                  <w:sz w:val="21"/>
                  <w:szCs w:val="21"/>
                  <w:u w:val="single"/>
                  <w:lang w:eastAsia="ru-RU"/>
                </w:rPr>
                <w:t>ч. 1 ст. 20.6.1</w:t>
              </w:r>
            </w:hyperlink>
            <w:r w:rsidRPr="0026128A">
              <w:rPr>
                <w:rFonts w:ascii="Calibri" w:eastAsia="Calibri" w:hAnsi="Calibri" w:cs="Arial"/>
                <w:color w:val="444444"/>
                <w:lang w:eastAsia="ru-RU"/>
              </w:rPr>
              <w:t xml:space="preserve"> КоАП РФ – штраф для организаций до 300 тыс. руб. (</w:t>
            </w:r>
            <w:hyperlink r:id="rId170" w:history="1">
              <w:r w:rsidRPr="0026128A">
                <w:rPr>
                  <w:rFonts w:ascii="Arial" w:eastAsia="Calibri" w:hAnsi="Arial" w:cs="Arial"/>
                  <w:color w:val="0000FF"/>
                  <w:sz w:val="21"/>
                  <w:szCs w:val="21"/>
                  <w:u w:val="single"/>
                  <w:lang w:eastAsia="ru-RU"/>
                </w:rPr>
                <w:t>вопрос 17</w:t>
              </w:r>
            </w:hyperlink>
            <w:r w:rsidRPr="0026128A">
              <w:rPr>
                <w:rFonts w:ascii="Calibri" w:eastAsia="Calibri" w:hAnsi="Calibri" w:cs="Arial"/>
                <w:color w:val="444444"/>
                <w:lang w:eastAsia="ru-RU"/>
              </w:rPr>
              <w:t xml:space="preserve"> Обзора ВС РФ от 21.04.2020 N 1).</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Эксперт Минтруда </w:t>
            </w:r>
            <w:hyperlink r:id="rId171" w:history="1">
              <w:r w:rsidRPr="0026128A">
                <w:rPr>
                  <w:rFonts w:ascii="Arial" w:eastAsia="Calibri" w:hAnsi="Arial" w:cs="Arial"/>
                  <w:color w:val="0000FF"/>
                  <w:sz w:val="21"/>
                  <w:szCs w:val="21"/>
                  <w:u w:val="single"/>
                  <w:lang w:eastAsia="ru-RU"/>
                </w:rPr>
                <w:t>отмечает</w:t>
              </w:r>
            </w:hyperlink>
            <w:r w:rsidRPr="0026128A">
              <w:rPr>
                <w:rFonts w:ascii="Calibri" w:eastAsia="Calibri" w:hAnsi="Calibri" w:cs="Arial"/>
                <w:color w:val="444444"/>
                <w:lang w:eastAsia="ru-RU"/>
              </w:rPr>
              <w:t xml:space="preserve">, что документальное подтверждение работодателем </w:t>
            </w:r>
            <w:r w:rsidRPr="0026128A">
              <w:rPr>
                <w:rFonts w:ascii="Calibri" w:eastAsia="Calibri" w:hAnsi="Calibri" w:cs="Arial"/>
                <w:color w:val="444444"/>
                <w:lang w:eastAsia="ru-RU"/>
              </w:rPr>
              <w:lastRenderedPageBreak/>
              <w:t xml:space="preserve">необходимых с его стороны действий по организации проведения тестирования, включая письменные уведомления работников о проведении тестирования и их отказы от его прохождения, акты об отказах могут быть приняты во внимание при вынесении решения о применении к нему мер административного воздействия за невыполнение </w:t>
            </w:r>
            <w:hyperlink r:id="rId172" w:history="1">
              <w:r w:rsidRPr="0026128A">
                <w:rPr>
                  <w:rFonts w:ascii="Arial" w:eastAsia="Calibri" w:hAnsi="Arial" w:cs="Arial"/>
                  <w:color w:val="0000FF"/>
                  <w:sz w:val="21"/>
                  <w:szCs w:val="21"/>
                  <w:u w:val="single"/>
                  <w:lang w:eastAsia="ru-RU"/>
                </w:rPr>
                <w:t>Указа</w:t>
              </w:r>
            </w:hyperlink>
            <w:r w:rsidRPr="0026128A">
              <w:rPr>
                <w:rFonts w:ascii="Calibri" w:eastAsia="Calibri" w:hAnsi="Calibri" w:cs="Arial"/>
                <w:color w:val="444444"/>
                <w:lang w:eastAsia="ru-RU"/>
              </w:rPr>
              <w:t xml:space="preserve"> Мэра Москвы N 12-УМ.</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При этом эксперт Минтруда </w:t>
            </w:r>
            <w:hyperlink r:id="rId173" w:history="1">
              <w:r w:rsidRPr="0026128A">
                <w:rPr>
                  <w:rFonts w:ascii="Arial" w:eastAsia="Calibri" w:hAnsi="Arial" w:cs="Arial"/>
                  <w:color w:val="0000FF"/>
                  <w:sz w:val="21"/>
                  <w:szCs w:val="21"/>
                  <w:u w:val="single"/>
                  <w:lang w:eastAsia="ru-RU"/>
                </w:rPr>
                <w:t>обращает внимание</w:t>
              </w:r>
            </w:hyperlink>
            <w:r w:rsidRPr="0026128A">
              <w:rPr>
                <w:rFonts w:ascii="Calibri" w:eastAsia="Calibri" w:hAnsi="Calibri" w:cs="Arial"/>
                <w:color w:val="444444"/>
                <w:lang w:eastAsia="ru-RU"/>
              </w:rPr>
              <w:t>, что тестирование на коронавирус является добровольным. Наложение дисциплинарного взыскания на работника за отказ от прохождения тестирования неправомерно.</w:t>
            </w:r>
            <w:r w:rsidRPr="0026128A">
              <w:rPr>
                <w:rFonts w:ascii="Arial" w:eastAsia="Calibri" w:hAnsi="Arial" w:cs="Arial"/>
                <w:color w:val="444444"/>
                <w:sz w:val="21"/>
                <w:szCs w:val="21"/>
                <w:lang w:eastAsia="ru-RU"/>
              </w:rPr>
              <w:br/>
            </w:r>
            <w:r w:rsidRPr="0026128A">
              <w:rPr>
                <w:rFonts w:ascii="Calibri" w:eastAsia="Calibri" w:hAnsi="Calibri" w:cs="Arial"/>
                <w:color w:val="444444"/>
                <w:lang w:eastAsia="ru-RU"/>
              </w:rPr>
              <w:t>При этом работодатель вправе внести дополнения в трудовые договоры с работниками и (или) коллективный договор об обязательствах сторон по реализации мероприятий по тестированию работников на COVID-19.</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lastRenderedPageBreak/>
              <w:pict>
                <v:rect id="_x0000_i1263"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74" w:tgtFrame="_blank" w:history="1">
              <w:r w:rsidRPr="0026128A">
                <w:rPr>
                  <w:rFonts w:ascii="Arial" w:eastAsia="Times New Roman" w:hAnsi="Arial" w:cs="Arial"/>
                  <w:b/>
                  <w:bCs/>
                  <w:color w:val="555555"/>
                  <w:sz w:val="27"/>
                  <w:szCs w:val="27"/>
                  <w:lang w:eastAsia="ru-RU"/>
                </w:rPr>
                <w:t xml:space="preserve">Определены лучшие школы Москвы и Подмосковья по итогам 2018-2019 гг.: родителям на заметку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родители московского региона могут ознакомиться с рейтингом лучших общеобразовательных организаций по итогам предыдущих лет.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21BAB25D" wp14:editId="12595176">
                  <wp:simplePos x="0" y="0"/>
                  <wp:positionH relativeFrom="column">
                    <wp:align>left</wp:align>
                  </wp:positionH>
                  <wp:positionV relativeFrom="line">
                    <wp:posOffset>0</wp:posOffset>
                  </wp:positionV>
                  <wp:extent cx="1190625" cy="800100"/>
                  <wp:effectExtent l="0" t="0" r="9525" b="0"/>
                  <wp:wrapSquare wrapText="bothSides"/>
                  <wp:docPr id="61" name="Рисунок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00B94746">
              <w:rPr>
                <w:rFonts w:ascii="Times New Roman" w:eastAsia="Times New Roman" w:hAnsi="Times New Roman" w:cs="Times New Roman"/>
                <w:sz w:val="24"/>
                <w:szCs w:val="24"/>
                <w:lang w:eastAsia="ru-RU"/>
              </w:rPr>
              <w:t>​</w:t>
            </w:r>
            <w:r w:rsidRPr="0026128A">
              <w:rPr>
                <w:rFonts w:ascii="Calibri" w:eastAsia="Calibri" w:hAnsi="Calibri" w:cs="Arial"/>
                <w:color w:val="444444"/>
                <w:lang w:eastAsia="ru-RU"/>
              </w:rPr>
              <w:t xml:space="preserve">Согласно </w:t>
            </w:r>
            <w:hyperlink r:id="rId176" w:history="1">
              <w:r w:rsidRPr="0026128A">
                <w:rPr>
                  <w:rFonts w:ascii="Arial" w:eastAsia="Calibri" w:hAnsi="Arial" w:cs="Arial"/>
                  <w:color w:val="0000FF"/>
                  <w:sz w:val="21"/>
                  <w:szCs w:val="21"/>
                  <w:u w:val="single"/>
                  <w:lang w:eastAsia="ru-RU"/>
                </w:rPr>
                <w:t>Информации</w:t>
              </w:r>
            </w:hyperlink>
            <w:r w:rsidRPr="0026128A">
              <w:rPr>
                <w:rFonts w:ascii="Calibri" w:eastAsia="Calibri" w:hAnsi="Calibri" w:cs="Arial"/>
                <w:color w:val="444444"/>
                <w:lang w:eastAsia="ru-RU"/>
              </w:rPr>
              <w:t xml:space="preserve"> с сайта Правительства Московской области от 27.08.2020, Министерство образования </w:t>
            </w:r>
            <w:r w:rsidRPr="0026128A">
              <w:rPr>
                <w:rFonts w:ascii="Calibri" w:eastAsia="Calibri" w:hAnsi="Calibri" w:cs="Arial"/>
                <w:b/>
                <w:bCs/>
                <w:color w:val="444444"/>
                <w:lang w:eastAsia="ru-RU"/>
              </w:rPr>
              <w:t>Подмосковья представило рейтинг лучших школ региона по итогам 2018-2019 гг.</w:t>
            </w:r>
            <w:r w:rsidRPr="0026128A">
              <w:rPr>
                <w:rFonts w:ascii="Calibri" w:eastAsia="Calibri" w:hAnsi="Calibri" w:cs="Arial"/>
                <w:color w:val="444444"/>
                <w:lang w:eastAsia="ru-RU"/>
              </w:rPr>
              <w:t xml:space="preserve"> В данный список вошли 512 образовательных учреждений Московской области. Первое место в рейтинге занял «Физтех-лицей» имени П.Л. Капицы городского округа Долгопрудный.</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Также в пятерку лучших школ Подмосковья в 2020 году попали: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Областная гимназия имени Е.М. Примакова в Одинцовском округе,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Физико-математический лицей №5 в Долгопрудном,</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Дмитровская гимназия «Логос»,</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Королевский лицей научно-инженерного профиля.</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Основными критериями оценки школ стали качество преподавания, применение новых технологий, оснащение кабинетов. Также учитывались результаты выпускников на ЕГЭ и участие учащихся во всероссийских и международных олимпиадах.</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Также </w:t>
            </w:r>
            <w:hyperlink r:id="rId177" w:history="1">
              <w:r w:rsidRPr="0026128A">
                <w:rPr>
                  <w:rFonts w:ascii="Arial" w:eastAsia="Calibri" w:hAnsi="Arial" w:cs="Arial"/>
                  <w:color w:val="0000FF"/>
                  <w:sz w:val="21"/>
                  <w:szCs w:val="21"/>
                  <w:u w:val="single"/>
                  <w:lang w:eastAsia="ru-RU"/>
                </w:rPr>
                <w:t>сообщается</w:t>
              </w:r>
            </w:hyperlink>
            <w:r w:rsidRPr="0026128A">
              <w:rPr>
                <w:rFonts w:ascii="Calibri" w:eastAsia="Calibri" w:hAnsi="Calibri" w:cs="Arial"/>
                <w:color w:val="444444"/>
                <w:lang w:eastAsia="ru-RU"/>
              </w:rPr>
              <w:t>, что в Подмосковье определен список школ, где наибольшая часть учеников набрали по трем предметам ЕГЭ 220 и больше баллов. На первом месте лицей научно-инженерного профиля в Королеве с почти 96% такими выпускниками, далее следует Дмитровская гимназия «Логос», Сергиево-Посадская гимназия им. И.Б.  Ольбинского, Физтех-лицей им. П.Л. Капицы в Долгопрудном, лицей №12 в Химках, лицей №5 в Долгопрудном, физико-математический лицей в Сергиевом Посаде, гимназия №4 в Химках, областная гимназия им. Е.М. Примакова и завершает рейтинг лицей №6 в Дубне.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b/>
                <w:bCs/>
                <w:color w:val="444444"/>
                <w:lang w:eastAsia="ru-RU"/>
              </w:rPr>
              <w:t>В Москве</w:t>
            </w:r>
            <w:r w:rsidRPr="0026128A">
              <w:rPr>
                <w:rFonts w:ascii="Calibri" w:eastAsia="Calibri" w:hAnsi="Calibri" w:cs="Arial"/>
                <w:color w:val="444444"/>
                <w:lang w:eastAsia="ru-RU"/>
              </w:rPr>
              <w:t xml:space="preserve"> имеется аналогичный </w:t>
            </w:r>
            <w:r w:rsidRPr="0026128A">
              <w:rPr>
                <w:rFonts w:ascii="Calibri" w:eastAsia="Calibri" w:hAnsi="Calibri" w:cs="Arial"/>
                <w:b/>
                <w:bCs/>
                <w:color w:val="444444"/>
                <w:lang w:eastAsia="ru-RU"/>
              </w:rPr>
              <w:t>список лучших школ в</w:t>
            </w:r>
            <w:r w:rsidRPr="0026128A">
              <w:rPr>
                <w:rFonts w:ascii="Calibri" w:eastAsia="Calibri" w:hAnsi="Calibri" w:cs="Arial"/>
                <w:color w:val="444444"/>
                <w:lang w:eastAsia="ru-RU"/>
              </w:rPr>
              <w:t xml:space="preserve"> виде </w:t>
            </w:r>
            <w:hyperlink r:id="rId178" w:history="1">
              <w:r w:rsidRPr="0026128A">
                <w:rPr>
                  <w:rFonts w:ascii="Arial" w:eastAsia="Calibri" w:hAnsi="Arial" w:cs="Arial"/>
                  <w:color w:val="0000FF"/>
                  <w:sz w:val="21"/>
                  <w:szCs w:val="21"/>
                  <w:u w:val="single"/>
                  <w:lang w:eastAsia="ru-RU"/>
                </w:rPr>
                <w:t>Рейтинга</w:t>
              </w:r>
            </w:hyperlink>
            <w:r w:rsidRPr="0026128A">
              <w:rPr>
                <w:rFonts w:ascii="Calibri" w:eastAsia="Calibri" w:hAnsi="Calibri" w:cs="Arial"/>
                <w:color w:val="444444"/>
                <w:lang w:eastAsia="ru-RU"/>
              </w:rPr>
              <w:t xml:space="preserve"> вклада образовательных организаций в качественное образование московских школьников по итогам 2018- 2019 гг., согласно которому в пятерку лучших вошли: школа № 1502 при МЭИ, школа № 1329, школа № 2070, школа № 1474, школа № 1568 имени Пабло Неруды.</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64"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79" w:tgtFrame="_blank" w:history="1">
              <w:r w:rsidRPr="0026128A">
                <w:rPr>
                  <w:rFonts w:ascii="Arial" w:eastAsia="Times New Roman" w:hAnsi="Arial" w:cs="Arial"/>
                  <w:b/>
                  <w:bCs/>
                  <w:color w:val="555555"/>
                  <w:sz w:val="27"/>
                  <w:szCs w:val="27"/>
                  <w:lang w:eastAsia="ru-RU"/>
                </w:rPr>
                <w:t xml:space="preserve">Как будут учиться школьники московского региона с 1 сентября 2020 года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при организации учебного процесса в школах Москвы и Подмосковья в новом 2020-2021 году должны учитываться все необходимые меры профилактики.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0796CDC6" wp14:editId="3F60D75B">
                  <wp:simplePos x="0" y="0"/>
                  <wp:positionH relativeFrom="column">
                    <wp:align>left</wp:align>
                  </wp:positionH>
                  <wp:positionV relativeFrom="line">
                    <wp:posOffset>0</wp:posOffset>
                  </wp:positionV>
                  <wp:extent cx="1190625" cy="866775"/>
                  <wp:effectExtent l="0" t="0" r="9525" b="9525"/>
                  <wp:wrapSquare wrapText="bothSides"/>
                  <wp:docPr id="62" name="Рисунок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hyperlink r:id="rId181" w:history="1">
              <w:r w:rsidRPr="0026128A">
                <w:rPr>
                  <w:rFonts w:ascii="Arial" w:eastAsia="Calibri" w:hAnsi="Arial" w:cs="Arial"/>
                  <w:color w:val="0000FF"/>
                  <w:sz w:val="21"/>
                  <w:szCs w:val="21"/>
                  <w:u w:val="single"/>
                  <w:lang w:eastAsia="ru-RU"/>
                </w:rPr>
                <w:t>Приказом</w:t>
              </w:r>
            </w:hyperlink>
            <w:r w:rsidRPr="0026128A">
              <w:rPr>
                <w:rFonts w:ascii="Calibri" w:eastAsia="Calibri" w:hAnsi="Calibri" w:cs="Arial"/>
                <w:color w:val="444444"/>
                <w:lang w:eastAsia="ru-RU"/>
              </w:rPr>
              <w:t xml:space="preserve"> Департамента образования от 21.08.2020 N 269 утверждены </w:t>
            </w:r>
            <w:r w:rsidRPr="0026128A">
              <w:rPr>
                <w:rFonts w:ascii="Calibri" w:eastAsia="Calibri" w:hAnsi="Calibri" w:cs="Arial"/>
                <w:b/>
                <w:bCs/>
                <w:color w:val="444444"/>
                <w:lang w:eastAsia="ru-RU"/>
              </w:rPr>
              <w:t>временные требования к организации работы образовательных организаций</w:t>
            </w:r>
            <w:r w:rsidRPr="0026128A">
              <w:rPr>
                <w:rFonts w:ascii="Calibri" w:eastAsia="Calibri" w:hAnsi="Calibri" w:cs="Arial"/>
                <w:color w:val="444444"/>
                <w:lang w:eastAsia="ru-RU"/>
              </w:rPr>
              <w:t xml:space="preserve"> Москвы в 2020-2021 учебном году в условиях сохранения риска распространения коронавирусной инфекции.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Указанные требования вводятся в целях выполнения санитарно-эпидемиологических правил </w:t>
            </w:r>
            <w:hyperlink r:id="rId182" w:history="1">
              <w:r w:rsidRPr="0026128A">
                <w:rPr>
                  <w:rFonts w:ascii="Arial" w:eastAsia="Calibri" w:hAnsi="Arial" w:cs="Arial"/>
                  <w:color w:val="0000FF"/>
                  <w:sz w:val="21"/>
                  <w:szCs w:val="21"/>
                  <w:u w:val="single"/>
                  <w:lang w:eastAsia="ru-RU"/>
                </w:rPr>
                <w:t>СП 3.1/2.4.3598-20</w:t>
              </w:r>
            </w:hyperlink>
            <w:r w:rsidRPr="0026128A">
              <w:rPr>
                <w:rFonts w:ascii="Calibri" w:eastAsia="Calibri" w:hAnsi="Calibri" w:cs="Arial"/>
                <w:color w:val="444444"/>
                <w:lang w:eastAsia="ru-RU"/>
              </w:rPr>
              <w:t xml:space="preserve"> на период их действия до 01.01.2021 с возможностью корректировки в зависимости от ситуации в городе, в частности: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воспитанники не будут допускаться в дошкольные отделения при наличии сведений о заболевании ребенка COVID-19 или наличия контактов с больным COVID-19 в выгрузке из базы данных, получаемой образовательной организацией,</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не допускается требование о представлении медицинской справки об отсутствии контактов по COVID-19 при отсутствии сведений по воспитаннику в базе данных,</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предусмотрено обязательное ношение СИЗ сотрудниками, посетителями (в т.ч. родителями), медработниками,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обязанность использовать медицинские маски не распространяется на детей,</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при условии обеспечения социальной дистанции педагога от обучающихся допускается его нахождение без медицинской маски в учебном кабинете,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установлен запрет привлечения к работе сотрудников, не прошедших ПЦР- и ИФА-тестирование.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Согласно информации с </w:t>
            </w:r>
            <w:hyperlink r:id="rId183" w:history="1">
              <w:r w:rsidRPr="0026128A">
                <w:rPr>
                  <w:rFonts w:ascii="Arial" w:eastAsia="Calibri" w:hAnsi="Arial" w:cs="Arial"/>
                  <w:color w:val="0000FF"/>
                  <w:sz w:val="21"/>
                  <w:szCs w:val="21"/>
                  <w:u w:val="single"/>
                  <w:lang w:eastAsia="ru-RU"/>
                </w:rPr>
                <w:t>сайта</w:t>
              </w:r>
            </w:hyperlink>
            <w:r w:rsidRPr="0026128A">
              <w:rPr>
                <w:rFonts w:ascii="Calibri" w:eastAsia="Calibri" w:hAnsi="Calibri" w:cs="Arial"/>
                <w:color w:val="444444"/>
                <w:lang w:eastAsia="ru-RU"/>
              </w:rPr>
              <w:t xml:space="preserve"> Правительства Московской области от 21.08.2020  </w:t>
            </w:r>
            <w:r w:rsidRPr="0026128A">
              <w:rPr>
                <w:rFonts w:ascii="Calibri" w:eastAsia="Calibri" w:hAnsi="Calibri" w:cs="Arial"/>
                <w:b/>
                <w:bCs/>
                <w:color w:val="444444"/>
                <w:lang w:eastAsia="ru-RU"/>
              </w:rPr>
              <w:t>учебный год в Подмосковье традиционно начнется 1 сентября в очном формате</w:t>
            </w:r>
            <w:r w:rsidRPr="0026128A">
              <w:rPr>
                <w:rFonts w:ascii="Calibri" w:eastAsia="Calibri" w:hAnsi="Calibri" w:cs="Arial"/>
                <w:color w:val="444444"/>
                <w:lang w:eastAsia="ru-RU"/>
              </w:rPr>
              <w:t>. При этом будет проведена предварительная дезинфекция школ, которая в течение учебного года будет проводится регулярно. Организация обучения в школах региона в новый 2020-2021 год будет осуществлена с учетом мер профилактики для защиты учеников и сотрудников от коронавирусной инфекции: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xml:space="preserve"> разным параллелям назначат свое время начала занятий,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учителя должны будут носить маски при индивидуальной работе с ребенком,</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обязательным будет утренний фильтр с измерением температуры,</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на постоянной основе будет проводиться проветривание помещений,</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ученики будут обязаны находиться в одном кабинете за исключением таких предметов, как технология, информатика и физкультура,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Arial" w:eastAsia="Calibri" w:hAnsi="Arial" w:cs="Arial"/>
                <w:color w:val="444444"/>
                <w:sz w:val="21"/>
                <w:szCs w:val="21"/>
                <w:lang w:eastAsia="ru-RU"/>
              </w:rPr>
              <w:t>–</w:t>
            </w:r>
            <w:r w:rsidRPr="0026128A">
              <w:rPr>
                <w:rFonts w:ascii="Calibri" w:eastAsia="Calibri" w:hAnsi="Calibri" w:cs="Arial"/>
                <w:color w:val="444444"/>
                <w:lang w:eastAsia="ru-RU"/>
              </w:rPr>
              <w:t xml:space="preserve"> в учреждениях обязательно должны находиться антисептики, маски, перчатки и приборы обеззараживания воздуха.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Подробнее о мерах профилактики в школах смотрите в </w:t>
            </w:r>
            <w:hyperlink r:id="rId184" w:history="1">
              <w:r w:rsidRPr="0026128A">
                <w:rPr>
                  <w:rFonts w:ascii="Arial" w:eastAsia="Calibri" w:hAnsi="Arial" w:cs="Arial"/>
                  <w:color w:val="0000FF"/>
                  <w:sz w:val="21"/>
                  <w:szCs w:val="21"/>
                  <w:u w:val="single"/>
                  <w:lang w:eastAsia="ru-RU"/>
                </w:rPr>
                <w:t>инфографике</w:t>
              </w:r>
            </w:hyperlink>
            <w:r w:rsidRPr="0026128A">
              <w:rPr>
                <w:rFonts w:ascii="Calibri" w:eastAsia="Calibri" w:hAnsi="Calibri" w:cs="Arial"/>
                <w:color w:val="444444"/>
                <w:lang w:eastAsia="ru-RU"/>
              </w:rPr>
              <w:t xml:space="preserve"> на портале mosreg.ru.</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Default="0026128A" w:rsidP="0026128A">
            <w:pPr>
              <w:spacing w:after="0" w:line="240" w:lineRule="auto"/>
              <w:jc w:val="center"/>
              <w:rPr>
                <w:rFonts w:ascii="Times New Roman" w:eastAsia="Times New Roman" w:hAnsi="Times New Roman" w:cs="Times New Roman"/>
                <w:sz w:val="24"/>
                <w:szCs w:val="24"/>
                <w:lang w:val="en-US" w:eastAsia="ru-RU"/>
              </w:rPr>
            </w:pPr>
            <w:r w:rsidRPr="0026128A">
              <w:rPr>
                <w:rFonts w:ascii="Times New Roman" w:eastAsia="Times New Roman" w:hAnsi="Times New Roman" w:cs="Times New Roman"/>
                <w:sz w:val="24"/>
                <w:szCs w:val="24"/>
                <w:lang w:eastAsia="ru-RU"/>
              </w:rPr>
              <w:pict>
                <v:rect id="_x0000_i1265" style="width:42pt;height:.75pt" o:hralign="center" o:hrstd="t" o:hr="t" fillcolor="gray" stroked="f"/>
              </w:pict>
            </w: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Default="00B94746" w:rsidP="0026128A">
            <w:pPr>
              <w:spacing w:after="0" w:line="240" w:lineRule="auto"/>
              <w:jc w:val="center"/>
              <w:rPr>
                <w:rFonts w:ascii="Times New Roman" w:eastAsia="Times New Roman" w:hAnsi="Times New Roman" w:cs="Times New Roman"/>
                <w:sz w:val="24"/>
                <w:szCs w:val="24"/>
                <w:lang w:val="en-US" w:eastAsia="ru-RU"/>
              </w:rPr>
            </w:pPr>
          </w:p>
          <w:p w:rsidR="00B94746" w:rsidRPr="0026128A" w:rsidRDefault="00B94746" w:rsidP="0026128A">
            <w:pPr>
              <w:spacing w:after="0" w:line="240" w:lineRule="auto"/>
              <w:jc w:val="center"/>
              <w:rPr>
                <w:rFonts w:ascii="Times New Roman" w:eastAsia="Times New Roman" w:hAnsi="Times New Roman" w:cs="Times New Roman"/>
                <w:sz w:val="24"/>
                <w:szCs w:val="24"/>
                <w:lang w:val="en-US" w:eastAsia="ru-RU"/>
              </w:rPr>
            </w:pPr>
            <w:bookmarkStart w:id="0" w:name="_GoBack"/>
            <w:bookmarkEnd w:id="0"/>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85" w:tgtFrame="_blank" w:history="1">
              <w:r w:rsidRPr="0026128A">
                <w:rPr>
                  <w:rFonts w:ascii="Arial" w:eastAsia="Times New Roman" w:hAnsi="Arial" w:cs="Arial"/>
                  <w:b/>
                  <w:bCs/>
                  <w:color w:val="555555"/>
                  <w:sz w:val="27"/>
                  <w:szCs w:val="27"/>
                  <w:lang w:eastAsia="ru-RU"/>
                </w:rPr>
                <w:t xml:space="preserve">Москва: согласовать перепланировку помещений в МКД можно только онлайн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Риски: с 21 августа 2020 года в Москве согласовать перепланировку жилых и нежилых помещений в многоквартирных домах можно только онлайн.</w:t>
                  </w:r>
                  <w:r w:rsidRPr="0026128A">
                    <w:rPr>
                      <w:rFonts w:ascii="Arial" w:eastAsia="Times New Roman" w:hAnsi="Arial" w:cs="Arial"/>
                      <w:color w:val="444444"/>
                      <w:sz w:val="21"/>
                      <w:szCs w:val="21"/>
                      <w:lang w:eastAsia="ru-RU"/>
                    </w:rPr>
                    <w:br/>
                    <w:t xml:space="preserve">Возможности: сокращен перечень документов, которые необходимо предоставить при подаче заявке о перепланировке.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78720" behindDoc="0" locked="0" layoutInCell="1" allowOverlap="0" wp14:anchorId="0132A145" wp14:editId="0E617410">
                  <wp:simplePos x="0" y="0"/>
                  <wp:positionH relativeFrom="column">
                    <wp:align>left</wp:align>
                  </wp:positionH>
                  <wp:positionV relativeFrom="line">
                    <wp:posOffset>0</wp:posOffset>
                  </wp:positionV>
                  <wp:extent cx="1190625" cy="790575"/>
                  <wp:effectExtent l="0" t="0" r="9525" b="9525"/>
                  <wp:wrapSquare wrapText="bothSides"/>
                  <wp:docPr id="63" name="Рисунок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Согласно </w:t>
            </w:r>
            <w:hyperlink r:id="rId187" w:history="1">
              <w:r w:rsidRPr="0026128A">
                <w:rPr>
                  <w:rFonts w:ascii="Arial" w:eastAsia="Calibri" w:hAnsi="Arial" w:cs="Arial"/>
                  <w:color w:val="0000FF"/>
                  <w:sz w:val="21"/>
                  <w:szCs w:val="21"/>
                  <w:u w:val="single"/>
                  <w:lang w:eastAsia="ru-RU"/>
                </w:rPr>
                <w:t>изменениям</w:t>
              </w:r>
            </w:hyperlink>
            <w:r w:rsidRPr="0026128A">
              <w:rPr>
                <w:rFonts w:ascii="Calibri" w:eastAsia="Calibri" w:hAnsi="Calibri" w:cs="Arial"/>
                <w:color w:val="444444"/>
                <w:lang w:eastAsia="ru-RU"/>
              </w:rPr>
              <w:t xml:space="preserve">, внесенным в </w:t>
            </w:r>
            <w:hyperlink r:id="rId188" w:history="1">
              <w:r w:rsidRPr="0026128A">
                <w:rPr>
                  <w:rFonts w:ascii="Arial" w:eastAsia="Calibri" w:hAnsi="Arial" w:cs="Arial"/>
                  <w:color w:val="0000FF"/>
                  <w:sz w:val="21"/>
                  <w:szCs w:val="21"/>
                  <w:u w:val="single"/>
                  <w:lang w:eastAsia="ru-RU"/>
                </w:rPr>
                <w:t>Постановление</w:t>
              </w:r>
            </w:hyperlink>
            <w:r w:rsidRPr="0026128A">
              <w:rPr>
                <w:rFonts w:ascii="Calibri" w:eastAsia="Calibri" w:hAnsi="Calibri" w:cs="Arial"/>
                <w:color w:val="444444"/>
                <w:lang w:eastAsia="ru-RU"/>
              </w:rPr>
              <w:t xml:space="preserve"> Правительства Москвы от 25.10.2011 N 508-ПП «Об организации</w:t>
            </w:r>
            <w:r w:rsidRPr="0026128A">
              <w:rPr>
                <w:rFonts w:ascii="Calibri" w:eastAsia="Calibri" w:hAnsi="Calibri" w:cs="Arial"/>
                <w:b/>
                <w:bCs/>
                <w:color w:val="444444"/>
                <w:lang w:eastAsia="ru-RU"/>
              </w:rPr>
              <w:t xml:space="preserve"> переустройства и (или) перепланировки жилых и нежилых помещений в</w:t>
            </w:r>
            <w:r w:rsidRPr="0026128A">
              <w:rPr>
                <w:rFonts w:ascii="Calibri" w:eastAsia="Calibri" w:hAnsi="Calibri" w:cs="Arial"/>
                <w:color w:val="444444"/>
                <w:lang w:eastAsia="ru-RU"/>
              </w:rPr>
              <w:t xml:space="preserve"> многоквартирных домах и жилых домах» с 21 августа 2020 года: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1. Согласовать перепланировку жилых и нежилых помещений в многоквартирных домах теперь можно только онлайн. Заявления на получение данной госуслуги принимаются только на портале </w:t>
            </w:r>
            <w:hyperlink r:id="rId189" w:history="1">
              <w:r w:rsidRPr="0026128A">
                <w:rPr>
                  <w:rFonts w:ascii="Arial" w:eastAsia="Calibri" w:hAnsi="Arial" w:cs="Arial"/>
                  <w:color w:val="0000FF"/>
                  <w:sz w:val="21"/>
                  <w:szCs w:val="21"/>
                  <w:u w:val="single"/>
                  <w:lang w:eastAsia="ru-RU"/>
                </w:rPr>
                <w:t>mos.ru</w:t>
              </w:r>
            </w:hyperlink>
            <w:r w:rsidRPr="0026128A">
              <w:rPr>
                <w:rFonts w:ascii="Calibri" w:eastAsia="Calibri" w:hAnsi="Calibri" w:cs="Arial"/>
                <w:color w:val="444444"/>
                <w:lang w:eastAsia="ru-RU"/>
              </w:rPr>
              <w:t>, в бумажном виде документы не принимаются. Таким образом гражданам больше не нужно лично обращаться в центры госуслуг «Мои документы», а юрлицам -  в жилищные инспекции.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2.Сокращен перечень документов, которые необходимо предоставить. Например, не понадобятся протокол общего собрания, если он раньше уже был передан на хранение в Мосжилинспекцию, и журнал производства работ, если в помещении не затрагиваются несущие конструкции.</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3. Упрощен процесс согласования работ, для которых не требуется проектная документация.</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Поправки внесены </w:t>
            </w:r>
            <w:hyperlink r:id="rId190" w:history="1">
              <w:r w:rsidRPr="0026128A">
                <w:rPr>
                  <w:rFonts w:ascii="Arial" w:eastAsia="Calibri" w:hAnsi="Arial" w:cs="Arial"/>
                  <w:color w:val="0000FF"/>
                  <w:sz w:val="21"/>
                  <w:szCs w:val="21"/>
                  <w:u w:val="single"/>
                  <w:lang w:eastAsia="ru-RU"/>
                </w:rPr>
                <w:t>Постановлением</w:t>
              </w:r>
            </w:hyperlink>
            <w:r w:rsidRPr="0026128A">
              <w:rPr>
                <w:rFonts w:ascii="Calibri" w:eastAsia="Calibri" w:hAnsi="Calibri" w:cs="Arial"/>
                <w:color w:val="444444"/>
                <w:lang w:eastAsia="ru-RU"/>
              </w:rPr>
              <w:t xml:space="preserve"> Правительства Москвы № 1335-ПП от 19.08.2020.</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b/>
                <w:bCs/>
                <w:color w:val="444444"/>
                <w:lang w:eastAsia="ru-RU"/>
              </w:rPr>
              <w:t xml:space="preserve">На заметку: </w:t>
            </w:r>
            <w:r w:rsidRPr="0026128A">
              <w:rPr>
                <w:rFonts w:ascii="Calibri" w:eastAsia="Calibri" w:hAnsi="Calibri" w:cs="Arial"/>
                <w:color w:val="444444"/>
                <w:lang w:eastAsia="ru-RU"/>
              </w:rPr>
              <w:t xml:space="preserve">на </w:t>
            </w:r>
            <w:hyperlink r:id="rId191" w:history="1">
              <w:r w:rsidRPr="0026128A">
                <w:rPr>
                  <w:rFonts w:ascii="Arial" w:eastAsia="Calibri" w:hAnsi="Arial" w:cs="Arial"/>
                  <w:color w:val="0000FF"/>
                  <w:sz w:val="21"/>
                  <w:szCs w:val="21"/>
                  <w:u w:val="single"/>
                  <w:lang w:eastAsia="ru-RU"/>
                </w:rPr>
                <w:t>сайте</w:t>
              </w:r>
            </w:hyperlink>
            <w:r w:rsidRPr="0026128A">
              <w:rPr>
                <w:rFonts w:ascii="Calibri" w:eastAsia="Calibri" w:hAnsi="Calibri" w:cs="Arial"/>
                <w:color w:val="444444"/>
                <w:lang w:eastAsia="ru-RU"/>
              </w:rPr>
              <w:t xml:space="preserve"> Мэра Москвы, даны разъяснения о том, как согласовать перепланировку. В частности, сообщается, что подать соответствующую заявку можно в разделе «Жилье, ЖКУ, двор», воспользовавшись онлайн-услугой </w:t>
            </w:r>
            <w:hyperlink r:id="rId192" w:history="1">
              <w:r w:rsidRPr="0026128A">
                <w:rPr>
                  <w:rFonts w:ascii="Arial" w:eastAsia="Calibri" w:hAnsi="Arial" w:cs="Arial"/>
                  <w:color w:val="0000FF"/>
                  <w:sz w:val="21"/>
                  <w:szCs w:val="21"/>
                  <w:u w:val="single"/>
                  <w:lang w:eastAsia="ru-RU"/>
                </w:rPr>
                <w:t>«Согласование переустройства, перепланировки помещения в жилом доме»</w:t>
              </w:r>
            </w:hyperlink>
            <w:r w:rsidRPr="0026128A">
              <w:rPr>
                <w:rFonts w:ascii="Calibri" w:eastAsia="Calibri" w:hAnsi="Calibri" w:cs="Arial"/>
                <w:color w:val="444444"/>
                <w:lang w:eastAsia="ru-RU"/>
              </w:rPr>
              <w:t>.</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66" style="width:42pt;height:.75pt" o:hralign="center" o:hrstd="t" o:hr="t" fillcolor="gray" stroked="f"/>
              </w:pict>
            </w:r>
          </w:p>
        </w:tc>
      </w:tr>
      <w:tr w:rsidR="0026128A" w:rsidRPr="0026128A" w:rsidTr="00B94746">
        <w:trPr>
          <w:jc w:val="center"/>
        </w:trPr>
        <w:tc>
          <w:tcPr>
            <w:tcW w:w="9000" w:type="dxa"/>
            <w:shd w:val="clear" w:color="auto" w:fill="D0D1D3"/>
            <w:tcMar>
              <w:top w:w="300" w:type="dxa"/>
              <w:left w:w="300" w:type="dxa"/>
              <w:bottom w:w="300" w:type="dxa"/>
              <w:right w:w="300" w:type="dxa"/>
            </w:tcMar>
            <w:vAlign w:val="center"/>
            <w:hideMark/>
          </w:tcPr>
          <w:p w:rsidR="0026128A" w:rsidRPr="0026128A" w:rsidRDefault="0026128A" w:rsidP="0026128A">
            <w:pPr>
              <w:spacing w:after="0" w:line="240" w:lineRule="auto"/>
              <w:rPr>
                <w:rFonts w:ascii="Arial" w:eastAsia="Times New Roman" w:hAnsi="Arial" w:cs="Arial"/>
                <w:sz w:val="27"/>
                <w:szCs w:val="27"/>
                <w:lang w:eastAsia="ru-RU"/>
              </w:rPr>
            </w:pPr>
            <w:r w:rsidRPr="0026128A">
              <w:rPr>
                <w:rFonts w:ascii="Arial" w:eastAsia="Times New Roman" w:hAnsi="Arial" w:cs="Arial"/>
                <w:sz w:val="27"/>
                <w:szCs w:val="27"/>
                <w:lang w:eastAsia="ru-RU"/>
              </w:rPr>
              <w:t xml:space="preserve">ЦЕНТР ОПЕРАТИВНОГО КОНСУЛЬТИРОВАНИЯ ОТВЕЧАЕТ </w: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193" w:tgtFrame="_blank" w:history="1">
              <w:r w:rsidRPr="0026128A">
                <w:rPr>
                  <w:rFonts w:ascii="Arial" w:eastAsia="Times New Roman" w:hAnsi="Arial" w:cs="Arial"/>
                  <w:b/>
                  <w:bCs/>
                  <w:color w:val="555555"/>
                  <w:sz w:val="27"/>
                  <w:szCs w:val="27"/>
                  <w:lang w:eastAsia="ru-RU"/>
                </w:rPr>
                <w:t xml:space="preserve">Какой оклад указывается в кадровых документах при приеме или переводе работника на неполную ставку?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Возможности: для работника с режимом неполного рабочего времени в трудовом договоре, дополнительном соглашении к трудовому договору, штатном расписании, приказе о приеме на работу или переводе указывается полная сумма оклада. Дополнительно в договоре (допсоглашении) и приказе указывается, что начисление заработной платы производится пропорционально времени, отработанному работником.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lastRenderedPageBreak/>
              <w:drawing>
                <wp:anchor distT="0" distB="0" distL="142875" distR="142875" simplePos="0" relativeHeight="251679744" behindDoc="0" locked="0" layoutInCell="1" allowOverlap="0" wp14:anchorId="4BAE52CB" wp14:editId="79AB17F0">
                  <wp:simplePos x="0" y="0"/>
                  <wp:positionH relativeFrom="column">
                    <wp:align>left</wp:align>
                  </wp:positionH>
                  <wp:positionV relativeFrom="line">
                    <wp:posOffset>0</wp:posOffset>
                  </wp:positionV>
                  <wp:extent cx="1190625" cy="800100"/>
                  <wp:effectExtent l="0" t="0" r="9525" b="0"/>
                  <wp:wrapSquare wrapText="bothSides"/>
                  <wp:docPr id="64" name="Рисунок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При работе на неполную ставку сотрудник трудится </w:t>
            </w:r>
            <w:hyperlink r:id="rId195" w:history="1">
              <w:r w:rsidRPr="0026128A">
                <w:rPr>
                  <w:rFonts w:ascii="Arial" w:eastAsia="Calibri" w:hAnsi="Arial" w:cs="Arial"/>
                  <w:color w:val="0000FF"/>
                  <w:sz w:val="21"/>
                  <w:szCs w:val="21"/>
                  <w:u w:val="single"/>
                  <w:lang w:eastAsia="ru-RU"/>
                </w:rPr>
                <w:t>неполное рабочее время</w:t>
              </w:r>
            </w:hyperlink>
            <w:r w:rsidRPr="0026128A">
              <w:rPr>
                <w:rFonts w:ascii="Calibri" w:eastAsia="Calibri" w:hAnsi="Calibri" w:cs="Arial"/>
                <w:color w:val="444444"/>
                <w:lang w:eastAsia="ru-RU"/>
              </w:rPr>
              <w:t>, и это надо отразить в документах о приеме на работу или о переводе на неполное рабочее время.</w:t>
            </w:r>
          </w:p>
          <w:p w:rsidR="0026128A" w:rsidRPr="0026128A" w:rsidRDefault="0026128A" w:rsidP="0026128A">
            <w:pPr>
              <w:numPr>
                <w:ilvl w:val="0"/>
                <w:numId w:val="12"/>
              </w:numPr>
              <w:spacing w:after="0" w:line="270" w:lineRule="atLeast"/>
              <w:rPr>
                <w:rFonts w:ascii="Arial" w:eastAsia="Times New Roman" w:hAnsi="Arial" w:cs="Arial"/>
                <w:color w:val="444444"/>
                <w:sz w:val="21"/>
                <w:szCs w:val="21"/>
                <w:lang w:eastAsia="ru-RU"/>
              </w:rPr>
            </w:pPr>
            <w:r w:rsidRPr="0026128A">
              <w:rPr>
                <w:rFonts w:ascii="Calibri" w:eastAsia="Times New Roman" w:hAnsi="Calibri" w:cs="Arial"/>
                <w:b/>
                <w:bCs/>
                <w:color w:val="444444"/>
                <w:lang w:eastAsia="ru-RU"/>
              </w:rPr>
              <w:t>Штатное расписание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При заполнении </w:t>
            </w:r>
            <w:hyperlink r:id="rId196" w:history="1">
              <w:r w:rsidRPr="0026128A">
                <w:rPr>
                  <w:rFonts w:ascii="Arial" w:eastAsia="Calibri" w:hAnsi="Arial" w:cs="Arial"/>
                  <w:color w:val="0000FF"/>
                  <w:sz w:val="21"/>
                  <w:szCs w:val="21"/>
                  <w:u w:val="single"/>
                  <w:lang w:eastAsia="ru-RU"/>
                </w:rPr>
                <w:t>графы 4</w:t>
              </w:r>
            </w:hyperlink>
            <w:r w:rsidRPr="0026128A">
              <w:rPr>
                <w:rFonts w:ascii="Calibri" w:eastAsia="Calibri" w:hAnsi="Calibri" w:cs="Arial"/>
                <w:color w:val="444444"/>
                <w:lang w:eastAsia="ru-RU"/>
              </w:rPr>
              <w:t xml:space="preserve"> «Количество штатных единиц» по соответствующим должностям, по которым предусматривается содержание неполной штатной единицы с учетом особенностей работы по совместительству в соответствии с действующим законодательством, штатные единицы могут указываться в соответствующих долях, например 0,25; 0,5; 2,75 (</w:t>
            </w:r>
            <w:hyperlink r:id="rId197" w:history="1">
              <w:r w:rsidRPr="0026128A">
                <w:rPr>
                  <w:rFonts w:ascii="Arial" w:eastAsia="Calibri" w:hAnsi="Arial" w:cs="Arial"/>
                  <w:color w:val="0000FF"/>
                  <w:sz w:val="21"/>
                  <w:szCs w:val="21"/>
                  <w:u w:val="single"/>
                  <w:lang w:eastAsia="ru-RU"/>
                </w:rPr>
                <w:t>Указания</w:t>
              </w:r>
            </w:hyperlink>
            <w:r w:rsidRPr="0026128A">
              <w:rPr>
                <w:rFonts w:ascii="Calibri" w:eastAsia="Calibri" w:hAnsi="Calibri" w:cs="Arial"/>
                <w:color w:val="444444"/>
                <w:lang w:eastAsia="ru-RU"/>
              </w:rPr>
              <w:t xml:space="preserve"> N 1, утв. Постановлением Госкомстата России от 05.01.2004 N 1).</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Оклад (должностной оклад) – это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hyperlink r:id="rId198" w:history="1">
              <w:r w:rsidRPr="0026128A">
                <w:rPr>
                  <w:rFonts w:ascii="Arial" w:eastAsia="Calibri" w:hAnsi="Arial" w:cs="Arial"/>
                  <w:color w:val="0000FF"/>
                  <w:sz w:val="21"/>
                  <w:szCs w:val="21"/>
                  <w:u w:val="single"/>
                  <w:lang w:eastAsia="ru-RU"/>
                </w:rPr>
                <w:t>ч. 4 ст. 129</w:t>
              </w:r>
            </w:hyperlink>
            <w:r w:rsidRPr="0026128A">
              <w:rPr>
                <w:rFonts w:ascii="Calibri" w:eastAsia="Calibri" w:hAnsi="Calibri" w:cs="Arial"/>
                <w:color w:val="444444"/>
                <w:lang w:eastAsia="ru-RU"/>
              </w:rPr>
              <w:t xml:space="preserve"> ТК РФ).</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w:t>
            </w:r>
            <w:hyperlink r:id="rId199" w:history="1">
              <w:r w:rsidRPr="0026128A">
                <w:rPr>
                  <w:rFonts w:ascii="Arial" w:eastAsia="Calibri" w:hAnsi="Arial" w:cs="Arial"/>
                  <w:color w:val="0000FF"/>
                  <w:sz w:val="21"/>
                  <w:szCs w:val="21"/>
                  <w:u w:val="single"/>
                  <w:lang w:eastAsia="ru-RU"/>
                </w:rPr>
                <w:t>графе 5</w:t>
              </w:r>
            </w:hyperlink>
            <w:r w:rsidRPr="0026128A">
              <w:rPr>
                <w:rFonts w:ascii="Calibri" w:eastAsia="Calibri" w:hAnsi="Calibri" w:cs="Arial"/>
                <w:color w:val="444444"/>
                <w:lang w:eastAsia="ru-RU"/>
              </w:rPr>
              <w:t xml:space="preserve"> «Тарифная ставка (оклад)» </w:t>
            </w:r>
            <w:hyperlink r:id="rId200" w:history="1">
              <w:r w:rsidRPr="0026128A">
                <w:rPr>
                  <w:rFonts w:ascii="Arial" w:eastAsia="Calibri" w:hAnsi="Arial" w:cs="Arial"/>
                  <w:color w:val="0000FF"/>
                  <w:sz w:val="21"/>
                  <w:szCs w:val="21"/>
                  <w:u w:val="single"/>
                  <w:lang w:eastAsia="ru-RU"/>
                </w:rPr>
                <w:t>штатного расписания</w:t>
              </w:r>
            </w:hyperlink>
            <w:r w:rsidRPr="0026128A">
              <w:rPr>
                <w:rFonts w:ascii="Calibri" w:eastAsia="Calibri" w:hAnsi="Calibri" w:cs="Arial"/>
                <w:color w:val="444444"/>
                <w:lang w:eastAsia="ru-RU"/>
              </w:rPr>
              <w:t xml:space="preserve"> указывается в рублевом исчислении месячная заработная плата по тарифной ставке (окладу) в зависимости от системы оплаты труда, принятой в организации в соответствии с действующим законодательством РФ, коллективными договорами, трудовыми договорами, соглашениями и локальными актами организации (</w:t>
            </w:r>
            <w:hyperlink r:id="rId201" w:history="1">
              <w:r w:rsidRPr="0026128A">
                <w:rPr>
                  <w:rFonts w:ascii="Arial" w:eastAsia="Calibri" w:hAnsi="Arial" w:cs="Arial"/>
                  <w:color w:val="0000FF"/>
                  <w:sz w:val="21"/>
                  <w:szCs w:val="21"/>
                  <w:u w:val="single"/>
                  <w:lang w:eastAsia="ru-RU"/>
                </w:rPr>
                <w:t>Указания</w:t>
              </w:r>
            </w:hyperlink>
            <w:r w:rsidRPr="0026128A">
              <w:rPr>
                <w:rFonts w:ascii="Calibri" w:eastAsia="Calibri" w:hAnsi="Calibri" w:cs="Arial"/>
                <w:color w:val="444444"/>
                <w:lang w:eastAsia="ru-RU"/>
              </w:rPr>
              <w:t xml:space="preserve"> N 1).</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w:t>
            </w:r>
            <w:hyperlink r:id="rId202" w:history="1">
              <w:r w:rsidRPr="0026128A">
                <w:rPr>
                  <w:rFonts w:ascii="Arial" w:eastAsia="Calibri" w:hAnsi="Arial" w:cs="Arial"/>
                  <w:color w:val="0000FF"/>
                  <w:sz w:val="21"/>
                  <w:szCs w:val="21"/>
                  <w:u w:val="single"/>
                  <w:lang w:eastAsia="ru-RU"/>
                </w:rPr>
                <w:t>графе 9</w:t>
              </w:r>
            </w:hyperlink>
            <w:r w:rsidRPr="0026128A">
              <w:rPr>
                <w:rFonts w:ascii="Calibri" w:eastAsia="Calibri" w:hAnsi="Calibri" w:cs="Arial"/>
                <w:color w:val="444444"/>
                <w:lang w:eastAsia="ru-RU"/>
              </w:rPr>
              <w:t xml:space="preserve"> «Всего в месяц» </w:t>
            </w:r>
            <w:hyperlink r:id="rId203" w:history="1">
              <w:r w:rsidRPr="0026128A">
                <w:rPr>
                  <w:rFonts w:ascii="Arial" w:eastAsia="Calibri" w:hAnsi="Arial" w:cs="Arial"/>
                  <w:color w:val="0000FF"/>
                  <w:sz w:val="21"/>
                  <w:szCs w:val="21"/>
                  <w:u w:val="single"/>
                  <w:lang w:eastAsia="ru-RU"/>
                </w:rPr>
                <w:t>штатного расписания</w:t>
              </w:r>
            </w:hyperlink>
            <w:r w:rsidRPr="0026128A">
              <w:rPr>
                <w:rFonts w:ascii="Calibri" w:eastAsia="Calibri" w:hAnsi="Calibri" w:cs="Arial"/>
                <w:color w:val="444444"/>
                <w:lang w:eastAsia="ru-RU"/>
              </w:rPr>
              <w:t xml:space="preserve"> указывается сумма, равная произведению графы 4 и графы 5, которая и определяет размер оклада совместителя с учетом рабочего времени.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i/>
                <w:iCs/>
                <w:color w:val="444444"/>
                <w:lang w:eastAsia="ru-RU"/>
              </w:rPr>
              <w:t>Например, в графе 4 количество штатных единиц – 0,5, в графе 5 оклад – 40 000 руб., в графе 9 будет отражена сумма – 20 000 руб. (40 000 руб. x 0,5)</w:t>
            </w:r>
            <w:r w:rsidRPr="0026128A">
              <w:rPr>
                <w:rFonts w:ascii="Calibri" w:eastAsia="Calibri" w:hAnsi="Calibri" w:cs="Arial"/>
                <w:color w:val="444444"/>
                <w:lang w:eastAsia="ru-RU"/>
              </w:rPr>
              <w:t>.</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настоящее время унифицированная </w:t>
            </w:r>
            <w:hyperlink r:id="rId204" w:history="1">
              <w:r w:rsidRPr="0026128A">
                <w:rPr>
                  <w:rFonts w:ascii="Arial" w:eastAsia="Calibri" w:hAnsi="Arial" w:cs="Arial"/>
                  <w:color w:val="0000FF"/>
                  <w:sz w:val="21"/>
                  <w:szCs w:val="21"/>
                  <w:u w:val="single"/>
                  <w:lang w:eastAsia="ru-RU"/>
                </w:rPr>
                <w:t>форма</w:t>
              </w:r>
            </w:hyperlink>
            <w:r w:rsidRPr="0026128A">
              <w:rPr>
                <w:rFonts w:ascii="Calibri" w:eastAsia="Calibri" w:hAnsi="Calibri" w:cs="Arial"/>
                <w:color w:val="444444"/>
                <w:lang w:eastAsia="ru-RU"/>
              </w:rPr>
              <w:t xml:space="preserve"> штатного расписания не является обязательной к применению.</w:t>
            </w:r>
          </w:p>
          <w:p w:rsidR="0026128A" w:rsidRPr="0026128A" w:rsidRDefault="0026128A" w:rsidP="0026128A">
            <w:pPr>
              <w:numPr>
                <w:ilvl w:val="0"/>
                <w:numId w:val="13"/>
              </w:numPr>
              <w:spacing w:after="0" w:line="270" w:lineRule="atLeast"/>
              <w:rPr>
                <w:rFonts w:ascii="Arial" w:eastAsia="Times New Roman" w:hAnsi="Arial" w:cs="Arial"/>
                <w:color w:val="444444"/>
                <w:sz w:val="21"/>
                <w:szCs w:val="21"/>
                <w:lang w:eastAsia="ru-RU"/>
              </w:rPr>
            </w:pPr>
            <w:r w:rsidRPr="0026128A">
              <w:rPr>
                <w:rFonts w:ascii="Calibri" w:eastAsia="Times New Roman" w:hAnsi="Calibri" w:cs="Arial"/>
                <w:b/>
                <w:bCs/>
                <w:color w:val="444444"/>
                <w:lang w:eastAsia="ru-RU"/>
              </w:rPr>
              <w:t>Трудовой договор (допсоглашение к трудовому договору)</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В трудовом договоре (допсоглашении) должно быть указано, что работник принят (переведен) на условия </w:t>
            </w:r>
            <w:hyperlink r:id="rId205" w:history="1">
              <w:r w:rsidRPr="0026128A">
                <w:rPr>
                  <w:rFonts w:ascii="Arial" w:eastAsia="Calibri" w:hAnsi="Arial" w:cs="Arial"/>
                  <w:color w:val="0000FF"/>
                  <w:sz w:val="21"/>
                  <w:szCs w:val="21"/>
                  <w:u w:val="single"/>
                  <w:lang w:eastAsia="ru-RU"/>
                </w:rPr>
                <w:t>неполного рабочего времени</w:t>
              </w:r>
            </w:hyperlink>
            <w:r w:rsidRPr="0026128A">
              <w:rPr>
                <w:rFonts w:ascii="Calibri" w:eastAsia="Calibri" w:hAnsi="Calibri" w:cs="Arial"/>
                <w:color w:val="444444"/>
                <w:lang w:eastAsia="ru-RU"/>
              </w:rPr>
              <w:t>. В режиме работы должно быть указание, что оплата труда производится пропорционально отработанному времени. В трудовом договоре оклад должен быть указан в соответствии со штатным расписанием, то есть в полном объеме (</w:t>
            </w:r>
            <w:hyperlink r:id="rId206" w:history="1">
              <w:r w:rsidRPr="0026128A">
                <w:rPr>
                  <w:rFonts w:ascii="Arial" w:eastAsia="Calibri" w:hAnsi="Arial" w:cs="Arial"/>
                  <w:color w:val="0000FF"/>
                  <w:sz w:val="21"/>
                  <w:szCs w:val="21"/>
                  <w:u w:val="single"/>
                  <w:lang w:eastAsia="ru-RU"/>
                </w:rPr>
                <w:t>ст. 57</w:t>
              </w:r>
            </w:hyperlink>
            <w:r w:rsidRPr="0026128A">
              <w:rPr>
                <w:rFonts w:ascii="Calibri" w:eastAsia="Calibri" w:hAnsi="Calibri" w:cs="Arial"/>
                <w:color w:val="444444"/>
                <w:lang w:eastAsia="ru-RU"/>
              </w:rPr>
              <w:t xml:space="preserve">, </w:t>
            </w:r>
            <w:hyperlink r:id="rId207" w:history="1">
              <w:r w:rsidRPr="0026128A">
                <w:rPr>
                  <w:rFonts w:ascii="Arial" w:eastAsia="Calibri" w:hAnsi="Arial" w:cs="Arial"/>
                  <w:color w:val="0000FF"/>
                  <w:sz w:val="21"/>
                  <w:szCs w:val="21"/>
                  <w:u w:val="single"/>
                  <w:lang w:eastAsia="ru-RU"/>
                </w:rPr>
                <w:t>93</w:t>
              </w:r>
            </w:hyperlink>
            <w:r w:rsidRPr="0026128A">
              <w:rPr>
                <w:rFonts w:ascii="Calibri" w:eastAsia="Calibri" w:hAnsi="Calibri" w:cs="Arial"/>
                <w:color w:val="444444"/>
                <w:lang w:eastAsia="ru-RU"/>
              </w:rPr>
              <w:t xml:space="preserve"> ТК РФ).</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i/>
                <w:iCs/>
                <w:color w:val="444444"/>
                <w:lang w:eastAsia="ru-RU"/>
              </w:rPr>
              <w:t>Например, работнику устанавливается режим неполного рабочего времени – 5 дней в неделю с понедельника по пятницу 4 часа в день с 9.00 до 13.00 без перерыва</w:t>
            </w:r>
            <w:r w:rsidRPr="0026128A">
              <w:rPr>
                <w:rFonts w:ascii="Calibri" w:eastAsia="Calibri" w:hAnsi="Calibri" w:cs="Arial"/>
                <w:color w:val="444444"/>
                <w:lang w:eastAsia="ru-RU"/>
              </w:rPr>
              <w:t>.</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Оплата труда работника производится пропорционально отработанному времени исходя из полного оклада 40 000 руб.</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См. образец в СПС КонсультантПлюс </w:t>
            </w:r>
            <w:hyperlink r:id="rId208" w:tooltip="Ссылка на КонсультантПлюс" w:history="1">
              <w:r w:rsidRPr="0026128A">
                <w:rPr>
                  <w:rFonts w:ascii="Arial" w:eastAsia="Calibri" w:hAnsi="Arial" w:cs="Arial"/>
                  <w:color w:val="0000FF"/>
                  <w:sz w:val="21"/>
                  <w:szCs w:val="21"/>
                  <w:u w:val="single"/>
                  <w:lang w:eastAsia="ru-RU"/>
                </w:rPr>
                <w:t>Форма: Трудовой договор с условием о работе на полставки.</w:t>
              </w:r>
            </w:hyperlink>
            <w:r w:rsidRPr="0026128A">
              <w:rPr>
                <w:rFonts w:ascii="Calibri" w:eastAsia="Calibri" w:hAnsi="Calibri" w:cs="Arial"/>
                <w:color w:val="44444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См. также: </w:t>
            </w:r>
          </w:p>
          <w:p w:rsidR="0026128A" w:rsidRPr="0026128A" w:rsidRDefault="0026128A" w:rsidP="0026128A">
            <w:pPr>
              <w:numPr>
                <w:ilvl w:val="0"/>
                <w:numId w:val="14"/>
              </w:numPr>
              <w:spacing w:after="0" w:line="270" w:lineRule="atLeast"/>
              <w:rPr>
                <w:rFonts w:ascii="Arial" w:eastAsia="Times New Roman" w:hAnsi="Arial" w:cs="Arial"/>
                <w:color w:val="444444"/>
                <w:sz w:val="21"/>
                <w:szCs w:val="21"/>
                <w:lang w:eastAsia="ru-RU"/>
              </w:rPr>
            </w:pPr>
            <w:hyperlink r:id="rId209" w:history="1">
              <w:r w:rsidRPr="0026128A">
                <w:rPr>
                  <w:rFonts w:ascii="Arial" w:eastAsia="Times New Roman" w:hAnsi="Arial" w:cs="Arial"/>
                  <w:color w:val="0000FF"/>
                  <w:sz w:val="21"/>
                  <w:szCs w:val="21"/>
                  <w:u w:val="single"/>
                  <w:lang w:eastAsia="ru-RU"/>
                </w:rPr>
                <w:t>Как оформить трудовой договор при приеме на работу на неполный рабочий день</w:t>
              </w:r>
            </w:hyperlink>
          </w:p>
          <w:p w:rsidR="0026128A" w:rsidRPr="0026128A" w:rsidRDefault="0026128A" w:rsidP="0026128A">
            <w:pPr>
              <w:numPr>
                <w:ilvl w:val="0"/>
                <w:numId w:val="14"/>
              </w:numPr>
              <w:spacing w:after="0" w:line="270" w:lineRule="atLeast"/>
              <w:rPr>
                <w:rFonts w:ascii="Arial" w:eastAsia="Times New Roman" w:hAnsi="Arial" w:cs="Arial"/>
                <w:color w:val="444444"/>
                <w:sz w:val="21"/>
                <w:szCs w:val="21"/>
                <w:lang w:eastAsia="ru-RU"/>
              </w:rPr>
            </w:pPr>
            <w:hyperlink r:id="rId210" w:history="1">
              <w:r w:rsidRPr="0026128A">
                <w:rPr>
                  <w:rFonts w:ascii="Arial" w:eastAsia="Times New Roman" w:hAnsi="Arial" w:cs="Arial"/>
                  <w:color w:val="0000FF"/>
                  <w:sz w:val="21"/>
                  <w:szCs w:val="21"/>
                  <w:u w:val="single"/>
                  <w:lang w:eastAsia="ru-RU"/>
                </w:rPr>
                <w:t>Как составить дополнительное соглашение к трудовому договору при переводе работника на 0,5 ставки</w:t>
              </w:r>
            </w:hyperlink>
          </w:p>
          <w:p w:rsidR="0026128A" w:rsidRPr="0026128A" w:rsidRDefault="0026128A" w:rsidP="0026128A">
            <w:pPr>
              <w:numPr>
                <w:ilvl w:val="0"/>
                <w:numId w:val="14"/>
              </w:numPr>
              <w:spacing w:after="0" w:line="270" w:lineRule="atLeast"/>
              <w:rPr>
                <w:rFonts w:ascii="Arial" w:eastAsia="Times New Roman" w:hAnsi="Arial" w:cs="Arial"/>
                <w:color w:val="444444"/>
                <w:sz w:val="21"/>
                <w:szCs w:val="21"/>
                <w:lang w:eastAsia="ru-RU"/>
              </w:rPr>
            </w:pPr>
            <w:r w:rsidRPr="0026128A">
              <w:rPr>
                <w:rFonts w:ascii="Calibri" w:eastAsia="Times New Roman" w:hAnsi="Calibri" w:cs="Arial"/>
                <w:b/>
                <w:bCs/>
                <w:color w:val="444444"/>
                <w:lang w:eastAsia="ru-RU"/>
              </w:rPr>
              <w:t>Приказ о приеме (приказ о переводе)</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Условие о виде рабочего времени вносится в приказ (распоряжение) о приеме на работу (приказ о переводе), который может быть составлен по унифицированной </w:t>
            </w:r>
            <w:hyperlink r:id="rId211" w:history="1">
              <w:r w:rsidRPr="0026128A">
                <w:rPr>
                  <w:rFonts w:ascii="Arial" w:eastAsia="Calibri" w:hAnsi="Arial" w:cs="Arial"/>
                  <w:color w:val="0000FF"/>
                  <w:sz w:val="21"/>
                  <w:szCs w:val="21"/>
                  <w:u w:val="single"/>
                  <w:lang w:eastAsia="ru-RU"/>
                </w:rPr>
                <w:t>форме Т-1</w:t>
              </w:r>
            </w:hyperlink>
            <w:r w:rsidRPr="0026128A">
              <w:rPr>
                <w:rFonts w:ascii="Calibri" w:eastAsia="Calibri" w:hAnsi="Calibri" w:cs="Arial"/>
                <w:color w:val="444444"/>
                <w:lang w:eastAsia="ru-RU"/>
              </w:rPr>
              <w:t xml:space="preserve">. Такое условие можно указать в строке «Условия приема на работу, характер работы». </w:t>
            </w:r>
            <w:r w:rsidRPr="0026128A">
              <w:rPr>
                <w:rFonts w:ascii="Calibri" w:eastAsia="Calibri" w:hAnsi="Calibri" w:cs="Arial"/>
                <w:i/>
                <w:iCs/>
                <w:color w:val="444444"/>
                <w:lang w:eastAsia="ru-RU"/>
              </w:rPr>
              <w:t xml:space="preserve">Например, в </w:t>
            </w:r>
            <w:hyperlink r:id="rId212" w:history="1">
              <w:r w:rsidRPr="0026128A">
                <w:rPr>
                  <w:rFonts w:ascii="Arial" w:eastAsia="Calibri" w:hAnsi="Arial" w:cs="Arial"/>
                  <w:i/>
                  <w:iCs/>
                  <w:color w:val="0000FF"/>
                  <w:sz w:val="21"/>
                  <w:szCs w:val="21"/>
                  <w:u w:val="single"/>
                  <w:lang w:eastAsia="ru-RU"/>
                </w:rPr>
                <w:t>приказе</w:t>
              </w:r>
            </w:hyperlink>
            <w:r w:rsidRPr="0026128A">
              <w:rPr>
                <w:rFonts w:ascii="Calibri" w:eastAsia="Calibri" w:hAnsi="Calibri" w:cs="Arial"/>
                <w:i/>
                <w:iCs/>
                <w:color w:val="444444"/>
                <w:lang w:eastAsia="ru-RU"/>
              </w:rPr>
              <w:t xml:space="preserve"> может быть следующая формулировка: «Неполный рабочий день, режим рабочего времени: пятидневная рабочая неделя с </w:t>
            </w:r>
            <w:r w:rsidRPr="0026128A">
              <w:rPr>
                <w:rFonts w:ascii="Calibri" w:eastAsia="Calibri" w:hAnsi="Calibri" w:cs="Arial"/>
                <w:i/>
                <w:iCs/>
                <w:color w:val="444444"/>
                <w:lang w:eastAsia="ru-RU"/>
              </w:rPr>
              <w:lastRenderedPageBreak/>
              <w:t>двумя выходными (суббота, воскресенье), начало работы – 11.00, окончание работы - 15.30, перерыв для отдыха и питания – 30 мин. с 12.30 до 13.00. Оплата пропорционально отработанному времени, 0,5 ставки от оклада».</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См. образцы приказов в СПС КонсультантПлюс </w:t>
            </w:r>
          </w:p>
          <w:p w:rsidR="0026128A" w:rsidRPr="0026128A" w:rsidRDefault="0026128A" w:rsidP="0026128A">
            <w:pPr>
              <w:numPr>
                <w:ilvl w:val="0"/>
                <w:numId w:val="15"/>
              </w:numPr>
              <w:spacing w:after="0" w:line="270" w:lineRule="atLeast"/>
              <w:rPr>
                <w:rFonts w:ascii="Arial" w:eastAsia="Times New Roman" w:hAnsi="Arial" w:cs="Arial"/>
                <w:color w:val="444444"/>
                <w:sz w:val="21"/>
                <w:szCs w:val="21"/>
                <w:lang w:eastAsia="ru-RU"/>
              </w:rPr>
            </w:pPr>
            <w:hyperlink r:id="rId213" w:tooltip="Ссылка на КонсультантПлюс" w:history="1">
              <w:r w:rsidRPr="0026128A">
                <w:rPr>
                  <w:rFonts w:ascii="Arial" w:eastAsia="Times New Roman" w:hAnsi="Arial" w:cs="Arial"/>
                  <w:color w:val="0000FF"/>
                  <w:sz w:val="21"/>
                  <w:szCs w:val="21"/>
                  <w:u w:val="single"/>
                  <w:lang w:eastAsia="ru-RU"/>
                </w:rPr>
                <w:t xml:space="preserve">Форма: Приказ (распоряжение) о приеме работника на работу. Прием на 0,5 ставки. Унифицированная форма N Т-1 </w:t>
              </w:r>
            </w:hyperlink>
          </w:p>
          <w:p w:rsidR="0026128A" w:rsidRPr="0026128A" w:rsidRDefault="0026128A" w:rsidP="0026128A">
            <w:pPr>
              <w:numPr>
                <w:ilvl w:val="0"/>
                <w:numId w:val="15"/>
              </w:numPr>
              <w:spacing w:after="0" w:line="270" w:lineRule="atLeast"/>
              <w:rPr>
                <w:rFonts w:ascii="Arial" w:eastAsia="Times New Roman" w:hAnsi="Arial" w:cs="Arial"/>
                <w:color w:val="444444"/>
                <w:sz w:val="21"/>
                <w:szCs w:val="21"/>
                <w:lang w:eastAsia="ru-RU"/>
              </w:rPr>
            </w:pPr>
            <w:hyperlink r:id="rId214" w:tooltip="Ссылка на КонсультантПлюс" w:history="1">
              <w:r w:rsidRPr="0026128A">
                <w:rPr>
                  <w:rFonts w:ascii="Arial" w:eastAsia="Times New Roman" w:hAnsi="Arial" w:cs="Arial"/>
                  <w:color w:val="0000FF"/>
                  <w:sz w:val="21"/>
                  <w:szCs w:val="21"/>
                  <w:u w:val="single"/>
                  <w:lang w:eastAsia="ru-RU"/>
                </w:rPr>
                <w:t xml:space="preserve">Форма: Приказ о переводе работника на 0,5 ставки </w:t>
              </w:r>
            </w:hyperlink>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См. также: </w:t>
            </w:r>
          </w:p>
          <w:p w:rsidR="0026128A" w:rsidRPr="0026128A" w:rsidRDefault="0026128A" w:rsidP="0026128A">
            <w:pPr>
              <w:numPr>
                <w:ilvl w:val="0"/>
                <w:numId w:val="16"/>
              </w:numPr>
              <w:spacing w:after="0" w:line="270" w:lineRule="atLeast"/>
              <w:rPr>
                <w:rFonts w:ascii="Arial" w:eastAsia="Times New Roman" w:hAnsi="Arial" w:cs="Arial"/>
                <w:color w:val="444444"/>
                <w:sz w:val="21"/>
                <w:szCs w:val="21"/>
                <w:lang w:eastAsia="ru-RU"/>
              </w:rPr>
            </w:pPr>
            <w:hyperlink r:id="rId215" w:history="1">
              <w:r w:rsidRPr="0026128A">
                <w:rPr>
                  <w:rFonts w:ascii="Arial" w:eastAsia="Times New Roman" w:hAnsi="Arial" w:cs="Arial"/>
                  <w:color w:val="0000FF"/>
                  <w:sz w:val="21"/>
                  <w:szCs w:val="21"/>
                  <w:u w:val="single"/>
                  <w:lang w:eastAsia="ru-RU"/>
                </w:rPr>
                <w:t>Как составить приказ о приеме на работу на 0,5 ставки</w:t>
              </w:r>
            </w:hyperlink>
          </w:p>
          <w:p w:rsidR="0026128A" w:rsidRPr="0026128A" w:rsidRDefault="0026128A" w:rsidP="0026128A">
            <w:pPr>
              <w:numPr>
                <w:ilvl w:val="0"/>
                <w:numId w:val="16"/>
              </w:numPr>
              <w:spacing w:after="0" w:line="270" w:lineRule="atLeast"/>
              <w:rPr>
                <w:rFonts w:ascii="Arial" w:eastAsia="Times New Roman" w:hAnsi="Arial" w:cs="Arial"/>
                <w:color w:val="444444"/>
                <w:sz w:val="21"/>
                <w:szCs w:val="21"/>
                <w:lang w:eastAsia="ru-RU"/>
              </w:rPr>
            </w:pPr>
            <w:hyperlink r:id="rId216" w:history="1">
              <w:r w:rsidRPr="0026128A">
                <w:rPr>
                  <w:rFonts w:ascii="Arial" w:eastAsia="Times New Roman" w:hAnsi="Arial" w:cs="Arial"/>
                  <w:color w:val="0000FF"/>
                  <w:sz w:val="21"/>
                  <w:szCs w:val="21"/>
                  <w:u w:val="single"/>
                  <w:lang w:eastAsia="ru-RU"/>
                </w:rPr>
                <w:t>Как составить приказ о переводе работника на 0,5 ставки</w:t>
              </w:r>
            </w:hyperlink>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lastRenderedPageBreak/>
              <w:pict>
                <v:rect id="_x0000_i1267" style="width:42pt;height:.75pt" o:hralign="center" o:hrstd="t" o:hr="t" fillcolor="gray" stroked="f"/>
              </w:pict>
            </w:r>
          </w:p>
        </w:tc>
      </w:tr>
      <w:tr w:rsidR="0026128A" w:rsidRPr="0026128A" w:rsidTr="00B94746">
        <w:trPr>
          <w:jc w:val="center"/>
        </w:trPr>
        <w:tc>
          <w:tcPr>
            <w:tcW w:w="9000" w:type="dxa"/>
            <w:shd w:val="clear" w:color="auto" w:fill="FFFFFF"/>
            <w:tcMar>
              <w:top w:w="300" w:type="dxa"/>
              <w:left w:w="450" w:type="dxa"/>
              <w:bottom w:w="150" w:type="dxa"/>
              <w:right w:w="450"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hyperlink r:id="rId217" w:tgtFrame="_blank" w:history="1">
              <w:r w:rsidRPr="0026128A">
                <w:rPr>
                  <w:rFonts w:ascii="Arial" w:eastAsia="Times New Roman" w:hAnsi="Arial" w:cs="Arial"/>
                  <w:b/>
                  <w:bCs/>
                  <w:color w:val="555555"/>
                  <w:sz w:val="27"/>
                  <w:szCs w:val="27"/>
                  <w:lang w:eastAsia="ru-RU"/>
                </w:rPr>
                <w:t xml:space="preserve">Работник во время отпуска контактировал с заболевшим коронавирусом и был отправлен на карантин. Продлевать ли его отпуск из-за больничного по карантину? </w:t>
              </w:r>
            </w:hyperlink>
          </w:p>
        </w:tc>
      </w:tr>
      <w:tr w:rsidR="0026128A" w:rsidRPr="0026128A" w:rsidTr="00B9474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6128A" w:rsidRPr="0026128A">
              <w:tc>
                <w:tcPr>
                  <w:tcW w:w="7650" w:type="dxa"/>
                  <w:shd w:val="clear" w:color="auto" w:fill="EEEEEE"/>
                  <w:tcMar>
                    <w:top w:w="225" w:type="dxa"/>
                    <w:left w:w="225" w:type="dxa"/>
                    <w:bottom w:w="225" w:type="dxa"/>
                    <w:right w:w="225" w:type="dxa"/>
                  </w:tcMar>
                  <w:vAlign w:val="center"/>
                  <w:hideMark/>
                </w:tcPr>
                <w:p w:rsidR="0026128A" w:rsidRPr="0026128A" w:rsidRDefault="0026128A" w:rsidP="0026128A">
                  <w:pPr>
                    <w:spacing w:after="0" w:line="240" w:lineRule="auto"/>
                    <w:rPr>
                      <w:rFonts w:ascii="Times New Roman" w:eastAsia="Times New Roman" w:hAnsi="Times New Roman" w:cs="Times New Roman"/>
                      <w:sz w:val="24"/>
                      <w:szCs w:val="24"/>
                      <w:lang w:eastAsia="ru-RU"/>
                    </w:rPr>
                  </w:pPr>
                  <w:r w:rsidRPr="0026128A">
                    <w:rPr>
                      <w:rFonts w:ascii="Arial" w:eastAsia="Times New Roman" w:hAnsi="Arial" w:cs="Arial"/>
                      <w:color w:val="444444"/>
                      <w:sz w:val="21"/>
                      <w:szCs w:val="21"/>
                      <w:lang w:eastAsia="ru-RU"/>
                    </w:rPr>
                    <w:t xml:space="preserve">Риски: полученный в связи с карантином больничный не продлевает ежегодный оплачиваемый отпуск. </w:t>
                  </w:r>
                </w:p>
              </w:tc>
            </w:tr>
          </w:tbl>
          <w:p w:rsidR="0026128A" w:rsidRPr="0026128A" w:rsidRDefault="0026128A" w:rsidP="0026128A">
            <w:pPr>
              <w:spacing w:after="0" w:line="240" w:lineRule="auto"/>
              <w:rPr>
                <w:rFonts w:ascii="Times New Roman" w:eastAsia="Times New Roman" w:hAnsi="Times New Roman" w:cs="Times New Roman"/>
                <w:sz w:val="20"/>
                <w:szCs w:val="20"/>
                <w:lang w:eastAsia="ru-RU"/>
              </w:rPr>
            </w:pPr>
          </w:p>
        </w:tc>
      </w:tr>
      <w:tr w:rsidR="0026128A" w:rsidRPr="0026128A" w:rsidTr="00B94746">
        <w:trPr>
          <w:jc w:val="center"/>
        </w:trPr>
        <w:tc>
          <w:tcPr>
            <w:tcW w:w="9000" w:type="dxa"/>
            <w:shd w:val="clear" w:color="auto" w:fill="FFFFFF"/>
            <w:tcMar>
              <w:top w:w="300" w:type="dxa"/>
              <w:left w:w="450" w:type="dxa"/>
              <w:bottom w:w="300" w:type="dxa"/>
              <w:right w:w="450" w:type="dxa"/>
            </w:tcMar>
            <w:vAlign w:val="center"/>
            <w:hideMark/>
          </w:tcPr>
          <w:p w:rsidR="0026128A" w:rsidRPr="0026128A" w:rsidRDefault="0026128A" w:rsidP="0026128A">
            <w:pPr>
              <w:spacing w:after="0" w:line="270" w:lineRule="atLeast"/>
              <w:rPr>
                <w:rFonts w:ascii="Arial" w:eastAsia="Times New Roman" w:hAnsi="Arial" w:cs="Arial"/>
                <w:color w:val="444444"/>
                <w:sz w:val="21"/>
                <w:szCs w:val="21"/>
                <w:lang w:eastAsia="ru-RU"/>
              </w:rPr>
            </w:pPr>
            <w:r w:rsidRPr="0026128A">
              <w:rPr>
                <w:rFonts w:ascii="Times New Roman" w:eastAsia="Calibri" w:hAnsi="Times New Roman" w:cs="Times New Roman"/>
                <w:noProof/>
                <w:sz w:val="24"/>
                <w:szCs w:val="24"/>
                <w:lang w:eastAsia="ru-RU"/>
              </w:rPr>
              <w:drawing>
                <wp:anchor distT="0" distB="0" distL="142875" distR="142875" simplePos="0" relativeHeight="251680768" behindDoc="0" locked="0" layoutInCell="1" allowOverlap="0" wp14:anchorId="33C240C8" wp14:editId="3E3C1664">
                  <wp:simplePos x="0" y="0"/>
                  <wp:positionH relativeFrom="column">
                    <wp:align>left</wp:align>
                  </wp:positionH>
                  <wp:positionV relativeFrom="line">
                    <wp:posOffset>0</wp:posOffset>
                  </wp:positionV>
                  <wp:extent cx="1190625" cy="800100"/>
                  <wp:effectExtent l="0" t="0" r="9525" b="0"/>
                  <wp:wrapSquare wrapText="bothSides"/>
                  <wp:docPr id="65" name="Рисунок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6128A">
              <w:rPr>
                <w:rFonts w:ascii="Times New Roman" w:eastAsia="Times New Roman" w:hAnsi="Times New Roman" w:cs="Times New Roman"/>
                <w:sz w:val="24"/>
                <w:szCs w:val="24"/>
                <w:lang w:eastAsia="ru-RU"/>
              </w:rPr>
              <w:t xml:space="preserve">​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По общему правилу если работник в период ежегодного отпуска взял больничный, то этот отпуск </w:t>
            </w:r>
            <w:hyperlink r:id="rId218" w:history="1">
              <w:r w:rsidRPr="0026128A">
                <w:rPr>
                  <w:rFonts w:ascii="Arial" w:eastAsia="Calibri" w:hAnsi="Arial" w:cs="Arial"/>
                  <w:color w:val="0000FF"/>
                  <w:sz w:val="21"/>
                  <w:szCs w:val="21"/>
                  <w:u w:val="single"/>
                  <w:lang w:eastAsia="ru-RU"/>
                </w:rPr>
                <w:t>продлевается</w:t>
              </w:r>
            </w:hyperlink>
            <w:r w:rsidRPr="0026128A">
              <w:rPr>
                <w:rFonts w:ascii="Calibri" w:eastAsia="Calibri" w:hAnsi="Calibri" w:cs="Arial"/>
                <w:color w:val="444444"/>
                <w:lang w:eastAsia="ru-RU"/>
              </w:rPr>
              <w:t xml:space="preserve"> или </w:t>
            </w:r>
            <w:hyperlink r:id="rId219" w:history="1">
              <w:r w:rsidRPr="0026128A">
                <w:rPr>
                  <w:rFonts w:ascii="Arial" w:eastAsia="Calibri" w:hAnsi="Arial" w:cs="Arial"/>
                  <w:color w:val="0000FF"/>
                  <w:sz w:val="21"/>
                  <w:szCs w:val="21"/>
                  <w:u w:val="single"/>
                  <w:lang w:eastAsia="ru-RU"/>
                </w:rPr>
                <w:t>переносится</w:t>
              </w:r>
            </w:hyperlink>
            <w:r w:rsidRPr="0026128A">
              <w:rPr>
                <w:rFonts w:ascii="Calibri" w:eastAsia="Calibri" w:hAnsi="Calibri" w:cs="Arial"/>
                <w:color w:val="444444"/>
                <w:lang w:eastAsia="ru-RU"/>
              </w:rPr>
              <w:t xml:space="preserve"> на другой срок. При этом, по мнению Минтруда, обязанность работодателя продлевать или переносить ежегодный отпуск на число совпавших с ним календарных дней нетрудоспособности возникает, только если работник получил больничный вследствие заболевания или травмы (</w:t>
            </w:r>
            <w:hyperlink r:id="rId220" w:history="1">
              <w:r w:rsidRPr="0026128A">
                <w:rPr>
                  <w:rFonts w:ascii="Arial" w:eastAsia="Calibri" w:hAnsi="Arial" w:cs="Arial"/>
                  <w:color w:val="0000FF"/>
                  <w:sz w:val="21"/>
                  <w:szCs w:val="21"/>
                  <w:u w:val="single"/>
                  <w:lang w:eastAsia="ru-RU"/>
                </w:rPr>
                <w:t>Письмо</w:t>
              </w:r>
            </w:hyperlink>
            <w:r w:rsidRPr="0026128A">
              <w:rPr>
                <w:rFonts w:ascii="Calibri" w:eastAsia="Calibri" w:hAnsi="Calibri" w:cs="Arial"/>
                <w:color w:val="444444"/>
                <w:lang w:eastAsia="ru-RU"/>
              </w:rPr>
              <w:t xml:space="preserve"> от 09.04.2020 N 14-2/В-393). Поэтому </w:t>
            </w:r>
            <w:r w:rsidRPr="0026128A">
              <w:rPr>
                <w:rFonts w:ascii="Arial" w:eastAsia="Calibri" w:hAnsi="Arial" w:cs="Arial"/>
                <w:b/>
                <w:bCs/>
                <w:color w:val="444444"/>
                <w:sz w:val="21"/>
                <w:szCs w:val="21"/>
                <w:lang w:eastAsia="ru-RU"/>
              </w:rPr>
              <w:t xml:space="preserve">продление отпуска в связи с больничным по карантину на основании </w:t>
            </w:r>
            <w:hyperlink r:id="rId221" w:history="1">
              <w:r w:rsidRPr="0026128A">
                <w:rPr>
                  <w:rFonts w:ascii="Arial" w:eastAsia="Calibri" w:hAnsi="Arial" w:cs="Arial"/>
                  <w:b/>
                  <w:bCs/>
                  <w:color w:val="0000FF"/>
                  <w:sz w:val="21"/>
                  <w:szCs w:val="21"/>
                  <w:u w:val="single"/>
                  <w:lang w:eastAsia="ru-RU"/>
                </w:rPr>
                <w:t>ст. 124</w:t>
              </w:r>
            </w:hyperlink>
            <w:r w:rsidRPr="0026128A">
              <w:rPr>
                <w:rFonts w:ascii="Arial" w:eastAsia="Calibri" w:hAnsi="Arial" w:cs="Arial"/>
                <w:b/>
                <w:bCs/>
                <w:color w:val="444444"/>
                <w:sz w:val="21"/>
                <w:szCs w:val="21"/>
                <w:lang w:eastAsia="ru-RU"/>
              </w:rPr>
              <w:t xml:space="preserve"> ТК РФ</w:t>
            </w:r>
            <w:r w:rsidRPr="0026128A">
              <w:rPr>
                <w:rFonts w:ascii="Calibri" w:eastAsia="Calibri" w:hAnsi="Calibri" w:cs="Arial"/>
                <w:color w:val="444444"/>
                <w:lang w:eastAsia="ru-RU"/>
              </w:rPr>
              <w:t xml:space="preserve">, по мнению Минтруда России, </w:t>
            </w:r>
            <w:r w:rsidRPr="0026128A">
              <w:rPr>
                <w:rFonts w:ascii="Arial" w:eastAsia="Calibri" w:hAnsi="Arial" w:cs="Arial"/>
                <w:b/>
                <w:bCs/>
                <w:color w:val="444444"/>
                <w:sz w:val="21"/>
                <w:szCs w:val="21"/>
                <w:lang w:eastAsia="ru-RU"/>
              </w:rPr>
              <w:t>не производится</w:t>
            </w:r>
            <w:r w:rsidRPr="0026128A">
              <w:rPr>
                <w:rFonts w:ascii="Calibri" w:eastAsia="Calibri" w:hAnsi="Calibri" w:cs="Arial"/>
                <w:color w:val="444444"/>
                <w:lang w:eastAsia="ru-RU"/>
              </w:rPr>
              <w:t xml:space="preserve">. Поскольку в период ежегодного оплачиваемого отпуска работник не утрачивает заработок, то за период карантина, приходящегося на оплачиваемые дни отпуска, выплата пособия по временной нетрудоспособности из-за карантина не предусмотрена. </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color w:val="444444"/>
                <w:lang w:eastAsia="ru-RU"/>
              </w:rPr>
              <w:t xml:space="preserve">На портале «Онлайнинспекция.рф» также </w:t>
            </w:r>
            <w:hyperlink r:id="rId222" w:history="1">
              <w:r w:rsidRPr="0026128A">
                <w:rPr>
                  <w:rFonts w:ascii="Arial" w:eastAsia="Calibri" w:hAnsi="Arial" w:cs="Arial"/>
                  <w:color w:val="0000FF"/>
                  <w:sz w:val="21"/>
                  <w:szCs w:val="21"/>
                  <w:u w:val="single"/>
                  <w:lang w:eastAsia="ru-RU"/>
                </w:rPr>
                <w:t>указано</w:t>
              </w:r>
            </w:hyperlink>
            <w:r w:rsidRPr="0026128A">
              <w:rPr>
                <w:rFonts w:ascii="Calibri" w:eastAsia="Calibri" w:hAnsi="Calibri" w:cs="Arial"/>
                <w:color w:val="444444"/>
                <w:lang w:eastAsia="ru-RU"/>
              </w:rPr>
              <w:t>, что это относится к работникам, которые в свой отпуск оказались в близком контакте с больным коронавирусной инфекцией и по постановлению Главного санитарного врача находились на самоизоляции по месту фактического проживания.</w:t>
            </w:r>
          </w:p>
          <w:p w:rsidR="0026128A" w:rsidRPr="0026128A" w:rsidRDefault="0026128A" w:rsidP="0026128A">
            <w:pPr>
              <w:spacing w:after="0" w:line="270" w:lineRule="atLeast"/>
              <w:rPr>
                <w:rFonts w:ascii="Arial" w:eastAsia="Calibri" w:hAnsi="Arial" w:cs="Arial"/>
                <w:color w:val="444444"/>
                <w:sz w:val="21"/>
                <w:szCs w:val="21"/>
                <w:lang w:eastAsia="ru-RU"/>
              </w:rPr>
            </w:pPr>
            <w:r w:rsidRPr="0026128A">
              <w:rPr>
                <w:rFonts w:ascii="Calibri" w:eastAsia="Calibri" w:hAnsi="Calibri" w:cs="Arial"/>
                <w:b/>
                <w:bCs/>
                <w:color w:val="444444"/>
                <w:lang w:eastAsia="ru-RU"/>
              </w:rPr>
              <w:t>На заметку:</w:t>
            </w:r>
            <w:r w:rsidRPr="0026128A">
              <w:rPr>
                <w:rFonts w:ascii="Calibri" w:eastAsia="Calibri" w:hAnsi="Calibri" w:cs="Arial"/>
                <w:color w:val="444444"/>
                <w:lang w:eastAsia="ru-RU"/>
              </w:rPr>
              <w:t xml:space="preserve"> если сотрудник в свой отпуск выезжал за рубеж, напомним следующее. Начиная с 1 августа 2020 года требование о проведении теста на коронавирус методом ПЦР в течение трех дней с момента прибытия на территорию РФ, установленное ранее </w:t>
            </w:r>
            <w:hyperlink r:id="rId223" w:history="1">
              <w:r w:rsidRPr="0026128A">
                <w:rPr>
                  <w:rFonts w:ascii="Arial" w:eastAsia="Calibri" w:hAnsi="Arial" w:cs="Arial"/>
                  <w:color w:val="0000FF"/>
                  <w:sz w:val="21"/>
                  <w:szCs w:val="21"/>
                  <w:u w:val="single"/>
                  <w:lang w:eastAsia="ru-RU"/>
                </w:rPr>
                <w:t>Постановлением</w:t>
              </w:r>
            </w:hyperlink>
            <w:r w:rsidRPr="0026128A">
              <w:rPr>
                <w:rFonts w:ascii="Calibri" w:eastAsia="Calibri" w:hAnsi="Calibri" w:cs="Arial"/>
                <w:color w:val="444444"/>
                <w:lang w:eastAsia="ru-RU"/>
              </w:rPr>
              <w:t xml:space="preserve"> Главного государственного санитарного врача РФ от 18.03.2020 N 7, касается только граждан РФ, прибывших в РФ воздушным транспортом (</w:t>
            </w:r>
            <w:hyperlink r:id="rId224" w:history="1">
              <w:r w:rsidRPr="0026128A">
                <w:rPr>
                  <w:rFonts w:ascii="Arial" w:eastAsia="Calibri" w:hAnsi="Arial" w:cs="Arial"/>
                  <w:color w:val="0000FF"/>
                  <w:sz w:val="21"/>
                  <w:szCs w:val="21"/>
                  <w:u w:val="single"/>
                  <w:lang w:eastAsia="ru-RU"/>
                </w:rPr>
                <w:t>п. 1</w:t>
              </w:r>
            </w:hyperlink>
            <w:r w:rsidRPr="0026128A">
              <w:rPr>
                <w:rFonts w:ascii="Calibri" w:eastAsia="Calibri" w:hAnsi="Calibri" w:cs="Arial"/>
                <w:color w:val="444444"/>
                <w:lang w:eastAsia="ru-RU"/>
              </w:rPr>
              <w:t xml:space="preserve"> Постановления Главного государственного санитарного врача РФ от 27.07.2020 N 22). Поэтому у выезжающих из РФ работников есть обязанность при возвращении заполнить анкету на портале «Госуслуги» и в течение трех дней после возвращения сдать ПЦР-тест и прикрепить результат к анкете (</w:t>
            </w:r>
            <w:hyperlink r:id="rId225" w:history="1">
              <w:r w:rsidRPr="0026128A">
                <w:rPr>
                  <w:rFonts w:ascii="Arial" w:eastAsia="Calibri" w:hAnsi="Arial" w:cs="Arial"/>
                  <w:color w:val="0000FF"/>
                  <w:sz w:val="21"/>
                  <w:szCs w:val="21"/>
                  <w:u w:val="single"/>
                  <w:lang w:eastAsia="ru-RU"/>
                </w:rPr>
                <w:t>пп. 2.2</w:t>
              </w:r>
            </w:hyperlink>
            <w:r w:rsidRPr="0026128A">
              <w:rPr>
                <w:rFonts w:ascii="Calibri" w:eastAsia="Calibri" w:hAnsi="Calibri" w:cs="Arial"/>
                <w:color w:val="444444"/>
                <w:lang w:eastAsia="ru-RU"/>
              </w:rPr>
              <w:t xml:space="preserve">, </w:t>
            </w:r>
            <w:hyperlink r:id="rId226" w:history="1">
              <w:r w:rsidRPr="0026128A">
                <w:rPr>
                  <w:rFonts w:ascii="Arial" w:eastAsia="Calibri" w:hAnsi="Arial" w:cs="Arial"/>
                  <w:color w:val="0000FF"/>
                  <w:sz w:val="21"/>
                  <w:szCs w:val="21"/>
                  <w:u w:val="single"/>
                  <w:lang w:eastAsia="ru-RU"/>
                </w:rPr>
                <w:t>3.1</w:t>
              </w:r>
            </w:hyperlink>
            <w:r w:rsidRPr="0026128A">
              <w:rPr>
                <w:rFonts w:ascii="Calibri" w:eastAsia="Calibri" w:hAnsi="Calibri" w:cs="Arial"/>
                <w:color w:val="444444"/>
                <w:lang w:eastAsia="ru-RU"/>
              </w:rPr>
              <w:t xml:space="preserve"> Постановления Главного государственного санитарного врача РФ от 18.03.2020 N 7). Стоит учитывать, что с 1 августа 2020 года обязанность работников, вернувшихся из-за рубежа, изолироваться на 14 календарных дней не предусмотрена (</w:t>
            </w:r>
            <w:hyperlink r:id="rId227" w:history="1">
              <w:r w:rsidRPr="0026128A">
                <w:rPr>
                  <w:rFonts w:ascii="Arial" w:eastAsia="Calibri" w:hAnsi="Arial" w:cs="Arial"/>
                  <w:color w:val="0000FF"/>
                  <w:sz w:val="21"/>
                  <w:szCs w:val="21"/>
                  <w:u w:val="single"/>
                  <w:lang w:eastAsia="ru-RU"/>
                </w:rPr>
                <w:t>п. 1</w:t>
              </w:r>
            </w:hyperlink>
            <w:r w:rsidRPr="0026128A">
              <w:rPr>
                <w:rFonts w:ascii="Calibri" w:eastAsia="Calibri" w:hAnsi="Calibri" w:cs="Arial"/>
                <w:color w:val="444444"/>
                <w:lang w:eastAsia="ru-RU"/>
              </w:rPr>
              <w:t xml:space="preserve"> Постановления Главного государственного санитарного врача РФ от 27.07.2020 N 22).</w:t>
            </w:r>
          </w:p>
        </w:tc>
      </w:tr>
      <w:tr w:rsidR="0026128A" w:rsidRPr="0026128A" w:rsidTr="00B94746">
        <w:trPr>
          <w:jc w:val="center"/>
        </w:trPr>
        <w:tc>
          <w:tcPr>
            <w:tcW w:w="9000" w:type="dxa"/>
            <w:shd w:val="clear" w:color="auto" w:fill="FFFFFF"/>
            <w:tcMar>
              <w:top w:w="0" w:type="dxa"/>
              <w:left w:w="375" w:type="dxa"/>
              <w:bottom w:w="0" w:type="dxa"/>
              <w:right w:w="375" w:type="dxa"/>
            </w:tcMar>
            <w:vAlign w:val="center"/>
            <w:hideMark/>
          </w:tcPr>
          <w:p w:rsidR="0026128A" w:rsidRPr="0026128A" w:rsidRDefault="0026128A" w:rsidP="0026128A">
            <w:pPr>
              <w:spacing w:after="0" w:line="240" w:lineRule="auto"/>
              <w:jc w:val="center"/>
              <w:rPr>
                <w:rFonts w:ascii="Times New Roman" w:eastAsia="Times New Roman" w:hAnsi="Times New Roman" w:cs="Times New Roman"/>
                <w:sz w:val="24"/>
                <w:szCs w:val="24"/>
                <w:lang w:eastAsia="ru-RU"/>
              </w:rPr>
            </w:pPr>
            <w:r w:rsidRPr="0026128A">
              <w:rPr>
                <w:rFonts w:ascii="Times New Roman" w:eastAsia="Times New Roman" w:hAnsi="Times New Roman" w:cs="Times New Roman"/>
                <w:sz w:val="24"/>
                <w:szCs w:val="24"/>
                <w:lang w:eastAsia="ru-RU"/>
              </w:rPr>
              <w:pict>
                <v:rect id="_x0000_i1268" style="width:42pt;height:.75pt" o:hralign="center" o:hrstd="t" o:hr="t" fillcolor="gray" stroked="f"/>
              </w:pict>
            </w:r>
          </w:p>
        </w:tc>
      </w:tr>
    </w:tbl>
    <w:p w:rsidR="00A248DD" w:rsidRPr="00A701CF" w:rsidRDefault="00A248DD" w:rsidP="00A701CF"/>
    <w:sectPr w:rsidR="00A248DD" w:rsidRPr="00A70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D69"/>
    <w:multiLevelType w:val="multilevel"/>
    <w:tmpl w:val="DC88D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58209D"/>
    <w:multiLevelType w:val="multilevel"/>
    <w:tmpl w:val="A7B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76907"/>
    <w:multiLevelType w:val="multilevel"/>
    <w:tmpl w:val="DFC6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F5FE2"/>
    <w:multiLevelType w:val="multilevel"/>
    <w:tmpl w:val="45FE9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E214AA"/>
    <w:multiLevelType w:val="multilevel"/>
    <w:tmpl w:val="E954F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D14CDE"/>
    <w:multiLevelType w:val="multilevel"/>
    <w:tmpl w:val="3C8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27438"/>
    <w:multiLevelType w:val="multilevel"/>
    <w:tmpl w:val="A44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574B1"/>
    <w:multiLevelType w:val="multilevel"/>
    <w:tmpl w:val="D40E9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6C5FB5"/>
    <w:multiLevelType w:val="multilevel"/>
    <w:tmpl w:val="CD340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C35575E"/>
    <w:multiLevelType w:val="multilevel"/>
    <w:tmpl w:val="F2368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D55B89"/>
    <w:multiLevelType w:val="multilevel"/>
    <w:tmpl w:val="D0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3027EA"/>
    <w:multiLevelType w:val="multilevel"/>
    <w:tmpl w:val="0EC2A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ED3041B"/>
    <w:multiLevelType w:val="multilevel"/>
    <w:tmpl w:val="715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C4D58"/>
    <w:multiLevelType w:val="multilevel"/>
    <w:tmpl w:val="FADEA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21D0B5A"/>
    <w:multiLevelType w:val="multilevel"/>
    <w:tmpl w:val="7C32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EEE48D3"/>
    <w:multiLevelType w:val="multilevel"/>
    <w:tmpl w:val="1B4A4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
  </w:num>
  <w:num w:numId="4">
    <w:abstractNumId w:val="1"/>
  </w:num>
  <w:num w:numId="5">
    <w:abstractNumId w:val="5"/>
  </w:num>
  <w:num w:numId="6">
    <w:abstractNumId w:val="13"/>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A7"/>
    <w:rsid w:val="0026128A"/>
    <w:rsid w:val="004670CF"/>
    <w:rsid w:val="005715A7"/>
    <w:rsid w:val="00A248DD"/>
    <w:rsid w:val="00A701CF"/>
    <w:rsid w:val="00B9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715A7"/>
    <w:rPr>
      <w:color w:val="0000FF"/>
      <w:u w:val="single"/>
    </w:rPr>
  </w:style>
  <w:style w:type="character" w:styleId="a5">
    <w:name w:val="Strong"/>
    <w:basedOn w:val="a0"/>
    <w:uiPriority w:val="22"/>
    <w:qFormat/>
    <w:rsid w:val="005715A7"/>
    <w:rPr>
      <w:b/>
      <w:bCs/>
    </w:rPr>
  </w:style>
  <w:style w:type="numbering" w:customStyle="1" w:styleId="1">
    <w:name w:val="Нет списка1"/>
    <w:next w:val="a2"/>
    <w:uiPriority w:val="99"/>
    <w:semiHidden/>
    <w:unhideWhenUsed/>
    <w:rsid w:val="0026128A"/>
  </w:style>
  <w:style w:type="character" w:styleId="a6">
    <w:name w:val="FollowedHyperlink"/>
    <w:basedOn w:val="a0"/>
    <w:uiPriority w:val="99"/>
    <w:semiHidden/>
    <w:unhideWhenUsed/>
    <w:rsid w:val="0026128A"/>
    <w:rPr>
      <w:rFonts w:ascii="Arial" w:hAnsi="Arial" w:cs="Arial" w:hint="default"/>
      <w:color w:val="00707B"/>
      <w:sz w:val="21"/>
      <w:szCs w:val="21"/>
      <w:u w:val="single"/>
    </w:rPr>
  </w:style>
  <w:style w:type="paragraph" w:styleId="a7">
    <w:name w:val="Balloon Text"/>
    <w:basedOn w:val="a"/>
    <w:link w:val="a8"/>
    <w:uiPriority w:val="99"/>
    <w:semiHidden/>
    <w:unhideWhenUsed/>
    <w:rsid w:val="0026128A"/>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uiPriority w:val="99"/>
    <w:semiHidden/>
    <w:rsid w:val="0026128A"/>
    <w:rPr>
      <w:rFonts w:ascii="Tahoma" w:eastAsia="Calibri" w:hAnsi="Tahoma" w:cs="Tahoma"/>
      <w:sz w:val="16"/>
      <w:szCs w:val="16"/>
      <w:lang w:eastAsia="ru-RU"/>
    </w:rPr>
  </w:style>
  <w:style w:type="paragraph" w:customStyle="1" w:styleId="preheader">
    <w:name w:val="preheader"/>
    <w:basedOn w:val="a"/>
    <w:uiPriority w:val="99"/>
    <w:rsid w:val="0026128A"/>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26128A"/>
    <w:rPr>
      <w:vanish/>
      <w:webHidden w:val="0"/>
      <w:specVanish w:val="0"/>
    </w:rPr>
  </w:style>
  <w:style w:type="character" w:customStyle="1" w:styleId="title-main">
    <w:name w:val="title-main"/>
    <w:basedOn w:val="a0"/>
    <w:rsid w:val="0026128A"/>
  </w:style>
  <w:style w:type="character" w:customStyle="1" w:styleId="emailstyle23">
    <w:name w:val="emailstyle23"/>
    <w:basedOn w:val="a0"/>
    <w:semiHidden/>
    <w:rsid w:val="0026128A"/>
    <w:rPr>
      <w:rFonts w:ascii="Calibri" w:eastAsia="Calibri" w:hAnsi="Calibri" w:cs="Times New Roman" w:hint="default"/>
      <w:color w:val="1F497D" w:themeColor="dark2"/>
      <w:sz w:val="22"/>
      <w:szCs w:val="22"/>
    </w:rPr>
  </w:style>
  <w:style w:type="character" w:styleId="a9">
    <w:name w:val="Emphasis"/>
    <w:basedOn w:val="a0"/>
    <w:uiPriority w:val="20"/>
    <w:qFormat/>
    <w:rsid w:val="002612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715A7"/>
    <w:rPr>
      <w:color w:val="0000FF"/>
      <w:u w:val="single"/>
    </w:rPr>
  </w:style>
  <w:style w:type="character" w:styleId="a5">
    <w:name w:val="Strong"/>
    <w:basedOn w:val="a0"/>
    <w:uiPriority w:val="22"/>
    <w:qFormat/>
    <w:rsid w:val="005715A7"/>
    <w:rPr>
      <w:b/>
      <w:bCs/>
    </w:rPr>
  </w:style>
  <w:style w:type="numbering" w:customStyle="1" w:styleId="1">
    <w:name w:val="Нет списка1"/>
    <w:next w:val="a2"/>
    <w:uiPriority w:val="99"/>
    <w:semiHidden/>
    <w:unhideWhenUsed/>
    <w:rsid w:val="0026128A"/>
  </w:style>
  <w:style w:type="character" w:styleId="a6">
    <w:name w:val="FollowedHyperlink"/>
    <w:basedOn w:val="a0"/>
    <w:uiPriority w:val="99"/>
    <w:semiHidden/>
    <w:unhideWhenUsed/>
    <w:rsid w:val="0026128A"/>
    <w:rPr>
      <w:rFonts w:ascii="Arial" w:hAnsi="Arial" w:cs="Arial" w:hint="default"/>
      <w:color w:val="00707B"/>
      <w:sz w:val="21"/>
      <w:szCs w:val="21"/>
      <w:u w:val="single"/>
    </w:rPr>
  </w:style>
  <w:style w:type="paragraph" w:styleId="a7">
    <w:name w:val="Balloon Text"/>
    <w:basedOn w:val="a"/>
    <w:link w:val="a8"/>
    <w:uiPriority w:val="99"/>
    <w:semiHidden/>
    <w:unhideWhenUsed/>
    <w:rsid w:val="0026128A"/>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uiPriority w:val="99"/>
    <w:semiHidden/>
    <w:rsid w:val="0026128A"/>
    <w:rPr>
      <w:rFonts w:ascii="Tahoma" w:eastAsia="Calibri" w:hAnsi="Tahoma" w:cs="Tahoma"/>
      <w:sz w:val="16"/>
      <w:szCs w:val="16"/>
      <w:lang w:eastAsia="ru-RU"/>
    </w:rPr>
  </w:style>
  <w:style w:type="paragraph" w:customStyle="1" w:styleId="preheader">
    <w:name w:val="preheader"/>
    <w:basedOn w:val="a"/>
    <w:uiPriority w:val="99"/>
    <w:rsid w:val="0026128A"/>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26128A"/>
    <w:rPr>
      <w:vanish/>
      <w:webHidden w:val="0"/>
      <w:specVanish w:val="0"/>
    </w:rPr>
  </w:style>
  <w:style w:type="character" w:customStyle="1" w:styleId="title-main">
    <w:name w:val="title-main"/>
    <w:basedOn w:val="a0"/>
    <w:rsid w:val="0026128A"/>
  </w:style>
  <w:style w:type="character" w:customStyle="1" w:styleId="emailstyle23">
    <w:name w:val="emailstyle23"/>
    <w:basedOn w:val="a0"/>
    <w:semiHidden/>
    <w:rsid w:val="0026128A"/>
    <w:rPr>
      <w:rFonts w:ascii="Calibri" w:eastAsia="Calibri" w:hAnsi="Calibri" w:cs="Times New Roman" w:hint="default"/>
      <w:color w:val="1F497D" w:themeColor="dark2"/>
      <w:sz w:val="22"/>
      <w:szCs w:val="22"/>
    </w:rPr>
  </w:style>
  <w:style w:type="character" w:styleId="a9">
    <w:name w:val="Emphasis"/>
    <w:basedOn w:val="a0"/>
    <w:uiPriority w:val="20"/>
    <w:qFormat/>
    <w:rsid w:val="00261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2269">
      <w:bodyDiv w:val="1"/>
      <w:marLeft w:val="0"/>
      <w:marRight w:val="0"/>
      <w:marTop w:val="0"/>
      <w:marBottom w:val="0"/>
      <w:divBdr>
        <w:top w:val="none" w:sz="0" w:space="0" w:color="auto"/>
        <w:left w:val="none" w:sz="0" w:space="0" w:color="auto"/>
        <w:bottom w:val="none" w:sz="0" w:space="0" w:color="auto"/>
        <w:right w:val="none" w:sz="0" w:space="0" w:color="auto"/>
      </w:divBdr>
    </w:div>
    <w:div w:id="1502356063">
      <w:bodyDiv w:val="1"/>
      <w:marLeft w:val="0"/>
      <w:marRight w:val="0"/>
      <w:marTop w:val="0"/>
      <w:marBottom w:val="0"/>
      <w:divBdr>
        <w:top w:val="none" w:sz="0" w:space="0" w:color="auto"/>
        <w:left w:val="none" w:sz="0" w:space="0" w:color="auto"/>
        <w:bottom w:val="none" w:sz="0" w:space="0" w:color="auto"/>
        <w:right w:val="none" w:sz="0" w:space="0" w:color="auto"/>
      </w:divBdr>
    </w:div>
    <w:div w:id="1697535198">
      <w:bodyDiv w:val="1"/>
      <w:marLeft w:val="0"/>
      <w:marRight w:val="0"/>
      <w:marTop w:val="0"/>
      <w:marBottom w:val="0"/>
      <w:divBdr>
        <w:top w:val="none" w:sz="0" w:space="0" w:color="auto"/>
        <w:left w:val="none" w:sz="0" w:space="0" w:color="auto"/>
        <w:bottom w:val="none" w:sz="0" w:space="0" w:color="auto"/>
        <w:right w:val="none" w:sz="0" w:space="0" w:color="auto"/>
      </w:divBdr>
    </w:div>
    <w:div w:id="20092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5b73463d770b197ce7a4647f9de62deb&amp;id_send=15423&amp;id_email=7352761&amp;url=https%3A%2F%2Flogin.consultant.ru%2Flink%2F%3Freq%3Ddoc%26amp%3Bbase%3DLAW%26amp%3Bn%3D360576%26amp%3Bdst%3D101416%26amp%3Bdate%3D26.08.2020&amp;uid_news=776512" TargetMode="External"/><Relationship Id="rId21" Type="http://schemas.openxmlformats.org/officeDocument/2006/relationships/hyperlink" Target="http://work.elcode.ru/subscribe/link/?hash=5b73463d770b197ce7a4647f9de62deb&amp;id_send=15423&amp;id_email=7352761&amp;url=https%3A%2F%2Frmsp.nalog.ru%2F&amp;uid_news=776328" TargetMode="External"/><Relationship Id="rId42" Type="http://schemas.openxmlformats.org/officeDocument/2006/relationships/hyperlink" Target="http://work.elcode.ru/subscribe/link/?hash=5b73463d770b197ce7a4647f9de62deb&amp;id_send=15423&amp;id_email=7352761&amp;url=https%3A%2F%2Flogin.consultant.ru%2Flink%2F%3Freq%3Ddoc%26amp%3Bbase%3DLAW%26amp%3Bn%3D356120%26amp%3Bdst%3D100009%26amp%3Bdate%3D27.08.2020&amp;uid_news=777082" TargetMode="External"/><Relationship Id="rId63" Type="http://schemas.openxmlformats.org/officeDocument/2006/relationships/image" Target="media/image9.jpeg"/><Relationship Id="rId84" Type="http://schemas.openxmlformats.org/officeDocument/2006/relationships/hyperlink" Target="http://work.elcode.ru/subscribe/link/?hash=5b73463d770b197ce7a4647f9de62deb&amp;id_send=15423&amp;id_email=7352761&amp;url=https%3A%2F%2Flogin.consultant.ru%2Flink%2F%3Freq%3Ddoc%26amp%3Bbase%3DLAW%26amp%3Bn%3D212411%26amp%3Bdst%3D100014%26amp%3Bdate%3D25.08.2020&amp;uid_news=775645" TargetMode="External"/><Relationship Id="rId138" Type="http://schemas.openxmlformats.org/officeDocument/2006/relationships/hyperlink" Target="http://work.elcode.ru/subscribe/link/?hash=5b73463d770b197ce7a4647f9de62deb&amp;id_send=15423&amp;id_email=7352761&amp;url=https%3A%2F%2Flogin.consultant.ru%2Flink%2F%3Freq%3Ddoc%26amp%3Bbase%3DMOB%26amp%3Bn%3D318512%26amp%3Bdst%3D100131%26amp%3Bdate%3D26.08.2020&amp;uid_news=775942" TargetMode="External"/><Relationship Id="rId159" Type="http://schemas.openxmlformats.org/officeDocument/2006/relationships/hyperlink" Target="http://work.elcode.ru/subscribe/link/?hash=5b73463d770b197ce7a4647f9de62deb&amp;id_send=15423&amp;id_email=7352761&amp;url=https%3A%2F%2Fwww.mos.ru%2Fauthority%2Fdocuments%2Fdoc%2F44498220%2F&amp;uid_news=777713" TargetMode="External"/><Relationship Id="rId170" Type="http://schemas.openxmlformats.org/officeDocument/2006/relationships/hyperlink" Target="http://work.elcode.ru/subscribe/link/?hash=5b73463d770b197ce7a4647f9de62deb&amp;id_send=15423&amp;id_email=7352761&amp;url=https%3A%2F%2Flogin.consultant.ru%2Flink%2F%3Frnd%3D99036904AEDB8B2925A3432B68BAB3D0%26amp%3Breq%3Ddoc%26amp%3Bbase%3DLAW%26amp%3Bn%3D350813%26amp%3Bdst%3D100107%26amp%3Bfld%3D134%26amp%3BREFFIELD%3D134%26amp%3BREFDST%3D100384%26amp%3BREFDOC%3D350654%26amp%3BREFBASE%3DLAW%26amp%3Bstat%3Drefcode%253D10881%253Bdstident%253D100107%253Bindex%253D607%26amp%3Bdate%3D24.08.2020&amp;uid_news=775230" TargetMode="External"/><Relationship Id="rId191" Type="http://schemas.openxmlformats.org/officeDocument/2006/relationships/hyperlink" Target="http://work.elcode.ru/subscribe/link/?hash=5b73463d770b197ce7a4647f9de62deb&amp;id_send=15423&amp;id_email=7352761&amp;url=https%3A%2F%2Fwww.mos.ru%2F&amp;uid_news=777710otvet-dom-i-dvor/kak-oformit-pereplanirovku/" TargetMode="External"/><Relationship Id="rId205" Type="http://schemas.openxmlformats.org/officeDocument/2006/relationships/hyperlink" Target="http://work.elcode.ru/subscribe/link/?hash=5b73463d770b197ce7a4647f9de62deb&amp;id_send=15423&amp;id_email=7352761&amp;url=https%3A%2F%2Flogin.consultant.ru%2Flink%2F%3Freq%3Ddoc%26amp%3Bbase%3DPKV%26amp%3Bn%3D313%26amp%3Bdst%3D100089%26amp%3Bdate%3D26.08.2020&amp;uid_news=776388" TargetMode="External"/><Relationship Id="rId226"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58919%26amp%3Bdst%3D100036%26amp%3Bfld%3D134%26amp%3BREFFIELD%3D134%26amp%3BREFDST%3D100118%26amp%3BREFDOC%3D262624%26amp%3BREFBASE%3DPBI%26amp%3Bstat%3Drefcode%253D10881%253Bdstident%253D100036%253Bindex%253D31%26amp%3Bdate%3D26.08.2020&amp;uid_news=775946" TargetMode="External"/><Relationship Id="rId107"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49012%26amp%3Bdst%3D100015%26amp%3Bfld%3D134%26amp%3BREFFIELD%3D134%26amp%3BREFDST%3D1000000671%26amp%3BREFDOC%3D179580%26amp%3BREFBASE%3DLAW%26amp%3Bstat%3Drefcode%253D10881%253Bdstident%253D100015%253Bindex%253D741%26amp%3Bdate%3D26.08.2020&amp;uid_news=776512" TargetMode="External"/><Relationship Id="rId11" Type="http://schemas.openxmlformats.org/officeDocument/2006/relationships/hyperlink" Target="http://work.elcode.ru/subscribe/link/?hash=5b73463d770b197ce7a4647f9de62deb&amp;id_send=15423&amp;id_email=7352761&amp;url=https%3A%2F%2Flogin.consultant.ru%2Flink%2F%3Frnd%3D3A45314C0298B9D6BEF31CDF0EEE4E36%26amp%3Breq%3Ddoc%26amp%3Bbase%3DLAW%26amp%3Bn%3D358819%26amp%3Bdst%3D18668%26amp%3Bfld%3D134%26amp%3BREFFIELD%3D134%26amp%3BREFDST%3D100010%26amp%3BREFDOC%3D197134%26amp%3BREFBASE%3DQUEST%26amp%3Bstat%3Drefcode%253D10881%253Bdstident%253D18668%253Bindex%253D15%26amp%3Bdate%3D27.08.2020&amp;uid_news=777164" TargetMode="External"/><Relationship Id="rId32" Type="http://schemas.openxmlformats.org/officeDocument/2006/relationships/hyperlink" Target="http://work.elcode.ru/subscribe/link/?hash=5b73463d770b197ce7a4647f9de62deb&amp;id_send=15423&amp;id_email=7352761&amp;url=https%3A%2F%2Flogin.consultant.ru%2Flink%2F%3Freq%3Ddoc%26amp%3Bbase%3DLAW%26amp%3Bn%3D357134%26amp%3Bdst%3D100830%26amp%3Bdate%3D24.08.2020&amp;uid_news=775226" TargetMode="External"/><Relationship Id="rId53" Type="http://schemas.openxmlformats.org/officeDocument/2006/relationships/hyperlink" Target="http://work.elcode.ru/subscribe/link/?hash=5b73463d770b197ce7a4647f9de62deb&amp;id_send=15423&amp;id_email=7352761&amp;url=https%3A%2F%2Flogin.consultant.ru%2Flink%2F%3Freq%3Ddoc%26amp%3Bbase%3DLAW%26amp%3Bn%3D360648%26amp%3Bdst%3D100002%26amp%3Bdate%3D27.08.2020&amp;uid_news=777076" TargetMode="External"/><Relationship Id="rId74" Type="http://schemas.openxmlformats.org/officeDocument/2006/relationships/hyperlink" Target="http://work.elcode.ru/subscribe/link/?hash=5b73463d770b197ce7a4647f9de62deb&amp;id_send=15423&amp;id_email=7352761&amp;url=https%3A%2F%2Flogin.consultant.ru%2Flink%2F%3Freq%3Ddoc%26base%3DQUEST%26n%3D197094%26dst%3D100001%26date%3D25.08.2020&amp;uid_news=775711" TargetMode="External"/><Relationship Id="rId128" Type="http://schemas.openxmlformats.org/officeDocument/2006/relationships/hyperlink" Target="http://work.elcode.ru/subscribe/link/?hash=5b73463d770b197ce7a4647f9de62deb&amp;id_send=15423&amp;id_email=7352761&amp;url=https%3A%2F%2Flogin.consultant.ru%2Flink%2F%3Freq%3Ddoc%26amp%3Bbase%3DLAW%26amp%3Bn%3D336680%26amp%3Bdst%3D521%26amp%3Bdate%3D26.08.2020&amp;uid_news=776512" TargetMode="External"/><Relationship Id="rId149" Type="http://schemas.openxmlformats.org/officeDocument/2006/relationships/hyperlink" Target="http://work.elcode.ru/subscribe/link/?hash=5b73463d770b197ce7a4647f9de62deb&amp;id_send=15423&amp;id_email=7352761&amp;url=https%3A%2F%2Flogin.consultant.ru%2Flink%2F%3Freq%3Ddoc%26amp%3Bbase%3DLAW%26amp%3Bn%3D360497%26amp%3Bdst%3D100001%252C1%26amp%3Bdate%3D25.08.2020&amp;uid_news=775876" TargetMode="External"/><Relationship Id="rId5" Type="http://schemas.openxmlformats.org/officeDocument/2006/relationships/webSettings" Target="webSettings.xml"/><Relationship Id="rId95" Type="http://schemas.openxmlformats.org/officeDocument/2006/relationships/hyperlink" Target="http://work.elcode.ru/subscribe/link/?hash=5b73463d770b197ce7a4647f9de62deb&amp;id_send=15423&amp;id_email=7352761&amp;url=https%3A%2F%2Felcode.ru%2Fproducts%2Feducation%2Fraspisanie-meropriyatiy%2Fformat-webinari%2Ftranslyaciya-kadroviku-o-specialnoy-ocenke-usloviy&amp;uid_news=775645" TargetMode="External"/><Relationship Id="rId160" Type="http://schemas.openxmlformats.org/officeDocument/2006/relationships/hyperlink" Target="http://work.elcode.ru/subscribe/link/?hash=5b73463d770b197ce7a4647f9de62deb&amp;id_send=15423&amp;id_email=7352761&amp;url=https%3A%2F%2Flogin.consultant.ru%2Flink%2F%3Freq%3Ddoc%26amp%3Bbase%3DMLAW%26amp%3Bn%3D41523%26amp%3Bdst%3D100191%26amp%3Bdate%3D27.08.2020&amp;uid_news=777713" TargetMode="External"/><Relationship Id="rId181" Type="http://schemas.openxmlformats.org/officeDocument/2006/relationships/hyperlink" Target="http://work.elcode.ru/subscribe/link/?hash=5b73463d770b197ce7a4647f9de62deb&amp;id_send=15423&amp;id_email=7352761&amp;url=http%3A%2F%2Fwww.consultant.ru%2Flaw%2Fhotdocs%2F64259.html&amp;uid_news=777719" TargetMode="External"/><Relationship Id="rId216"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PBI%26amp%3Bn%3D250054%26amp%3Bdst%3D100078%26amp%3Bfld%3D134%26amp%3BREFFIELD%3D134%26amp%3BREFDST%3D100032%26amp%3BREFDOC%3D91627%26amp%3BREFBASE%3DPAP%26amp%3Bstat%3Drefcode%253D16876%253Bdstident%253D100078%253Bindex%253D51%26amp%3Bdate%3D26.08.2020&amp;uid_news=776388" TargetMode="External"/><Relationship Id="rId22" Type="http://schemas.openxmlformats.org/officeDocument/2006/relationships/hyperlink" Target="http://work.elcode.ru/subscribe/link/?hash=5b73463d770b197ce7a4647f9de62deb&amp;id_send=15423&amp;id_email=7352761&amp;url=https%3A%2F%2Flogin.consultant.ru%2Flink%2F%3Freq%3Ddoc%26amp%3Bbase%3DLAW%26amp%3Bn%3D354470%26amp%3Bdst%3D100072%26amp%3Bdate%3D26.08.2020&amp;uid_news=776328" TargetMode="External"/><Relationship Id="rId27" Type="http://schemas.openxmlformats.org/officeDocument/2006/relationships/hyperlink" Target="http://work.elcode.ru/subscribe/link/?hash=5b73463d770b197ce7a4647f9de62deb&amp;id_send=15423&amp;id_email=7352761&amp;url=https%3A%2F%2Flogin.consultant.ru%2Flink%2F%3Freq%3Ddoc%26amp%3Bbase%3DLAW%26amp%3Bn%3D354470%26amp%3Bdst%3D100072%26amp%3Bdate%3D26.08.2020&amp;uid_news=776328" TargetMode="External"/><Relationship Id="rId43" Type="http://schemas.openxmlformats.org/officeDocument/2006/relationships/hyperlink" Target="http://work.elcode.ru/subscribe/link/?hash=5b73463d770b197ce7a4647f9de62deb&amp;id_send=15423&amp;id_email=7352761&amp;url=https%3A%2F%2Flogin.consultant.ru%2Flink%2F%3Freq%3Ddoc%26amp%3Bbase%3DCJI%26amp%3Bn%3D123220%26amp%3Bdst%3D100001%26amp%3Bdate%3D27.08.2020&amp;uid_news=777082" TargetMode="External"/><Relationship Id="rId48" Type="http://schemas.openxmlformats.org/officeDocument/2006/relationships/hyperlink" Target="http://work.elcode.ru/subscribe/link/?hash=5b73463d770b197ce7a4647f9de62deb&amp;id_send=15423&amp;id_email=7352761&amp;url=https%3A%2F%2Flogin.consultant.ru%2Flink%2F%3Frnd%3D222539029D47B3BEBA0118A36406E254%26amp%3Breq%3Ddoc%26amp%3Bbase%3DLAW%26amp%3Bn%3D357134%26amp%3Bdst%3D101065%26amp%3Bfld%3D134%26amp%3BREFFIELD%3D134%26amp%3BREFDST%3D100050%26amp%3BREFDOC%3D189%26amp%3BREFBASE%3DPKV%26amp%3Bstat%3Drefcode%253D10881%253Bdstident%253D101065%253Bindex%253D67%26amp%3Bdate%3D27.08.2020&amp;uid_news=777079" TargetMode="External"/><Relationship Id="rId64" Type="http://schemas.openxmlformats.org/officeDocument/2006/relationships/hyperlink" Target="http://work.elcode.ru/subscribe/link/?hash=5b73463d770b197ce7a4647f9de62deb&amp;id_send=15423&amp;id_email=7352761&amp;url=https%3A%2F%2Flogin.consultant.ru%2Flink%2F%3Freq%3Ddoc%26amp%3Bbase%3DLAW%26amp%3Bn%3D360553%26amp%3Bdst%3D100001%252C1%26amp%3Bdate%3D26.08.2020&amp;uid_news=776206" TargetMode="External"/><Relationship Id="rId69" Type="http://schemas.openxmlformats.org/officeDocument/2006/relationships/hyperlink" Target="http://work.elcode.ru/subscribe/link/?hash=5b73463d770b197ce7a4647f9de62deb&amp;id_send=15423&amp;id_email=7352761&amp;url=https%3A%2F%2Flogin.consultant.ru%2Flink%2F%3Freq%3Ddoc%26base%3DQUEST%26n%3D196985%26dst%3D100001%26date%3D25.08.2020&amp;uid_news=775674" TargetMode="External"/><Relationship Id="rId113" Type="http://schemas.openxmlformats.org/officeDocument/2006/relationships/hyperlink" Target="http://work.elcode.ru/subscribe/link/?hash=5b73463d770b197ce7a4647f9de62deb&amp;id_send=15423&amp;id_email=7352761&amp;url=https%3A%2F%2Felcode.ru%2Fservice%2Fpodborki-dokumentov%2Fgid-po-covid-rukovoditelyu---osobennosti-kreditova&amp;uid_news=776512" TargetMode="External"/><Relationship Id="rId118" Type="http://schemas.openxmlformats.org/officeDocument/2006/relationships/hyperlink" Target="http://work.elcode.ru/subscribe/link/?hash=5b73463d770b197ce7a4647f9de62deb&amp;id_send=15423&amp;id_email=7352761&amp;url=https%3A%2F%2Flogin.consultant.ru%2Flink%2F%3Freq%3Ddoc%26amp%3Bbase%3DLAW%26amp%3Bn%3D360576%26amp%3Bdst%3D101442%26amp%3Bdate%3D26.08.2020&amp;uid_news=776512" TargetMode="External"/><Relationship Id="rId134" Type="http://schemas.openxmlformats.org/officeDocument/2006/relationships/hyperlink" Target="http://work.elcode.ru/subscribe/link/?hash=5b73463d770b197ce7a4647f9de62deb&amp;id_send=15423&amp;id_email=7352761&amp;url=https%3A%2F%2Flogin.consultant.ru%2Flink%2F%3Freq%3Ddoc%26base%3DLAW%26n%3D360573%26dst%3D100001%26date%3D26.08.2020&amp;uid_news=775942" TargetMode="External"/><Relationship Id="rId139" Type="http://schemas.openxmlformats.org/officeDocument/2006/relationships/hyperlink" Target="http://work.elcode.ru/subscribe/link/?hash=5b73463d770b197ce7a4647f9de62deb&amp;id_send=15423&amp;id_email=7352761&amp;url=https%3A%2F%2Flogin.consultant.ru%2Flink%2F%3Freq%3Ddoc%26amp%3Bbase%3DPKBO%26amp%3Bn%3D35781%26amp%3Bdst%3D100001%26amp%3Bdate%3D26.08.2020&amp;uid_news=775942" TargetMode="External"/><Relationship Id="rId80" Type="http://schemas.openxmlformats.org/officeDocument/2006/relationships/image" Target="media/image12.jpeg"/><Relationship Id="rId85" Type="http://schemas.openxmlformats.org/officeDocument/2006/relationships/hyperlink" Target="http://work.elcode.ru/subscribe/link/?hash=5b73463d770b197ce7a4647f9de62deb&amp;id_send=15423&amp;id_email=7352761&amp;url=https%3A%2F%2Flogin.consultant.ru%2Flink%2F%3Freq%3Ddoc%26amp%3Bbase%3DLAW%26amp%3Bn%3D360423%26amp%3Bdst%3D100013%26amp%3Bdate%3D25.08.2020&amp;uid_news=775645" TargetMode="External"/><Relationship Id="rId150" Type="http://schemas.openxmlformats.org/officeDocument/2006/relationships/hyperlink" Target="http://work.elcode.ru/subscribe/link/?hash=5b73463d770b197ce7a4647f9de62deb&amp;id_send=15423&amp;id_email=7352761&amp;url=https%3A%2F%2Flogin.consultant.ru%2Flink%2F%3Frnd%3D8C290DEA507C4DBF547ECF050FFA6C89%26amp%3Breq%3Ddoc%26amp%3Bbase%3DLAW%26amp%3Bn%3D319987%26amp%3Bdst%3D100009%26amp%3Bfld%3D134%26amp%3BREFFIELD%3D134%26amp%3BREFDST%3D100005%26amp%3BREFDOC%3D360497%26amp%3BREFBASE%3DLAW%26amp%3Bstat%3Drefcode%253D10679%253Bdstident%253D100009%253Bindex%253D11%26amp%3Bdate%3D25.08.2020&amp;uid_news=775876" TargetMode="External"/><Relationship Id="rId155" Type="http://schemas.openxmlformats.org/officeDocument/2006/relationships/image" Target="media/image17.jpeg"/><Relationship Id="rId171" Type="http://schemas.openxmlformats.org/officeDocument/2006/relationships/hyperlink" Target="http://work.elcode.ru/subscribe/link/?hash=5b73463d770b197ce7a4647f9de62deb&amp;id_send=15423&amp;id_email=7352761&amp;url=https%3A%2F%2Flogin.consultant.ru%2Flink%2F%3Freq%3Ddoc%26amp%3Bbase%3DQUEST%26amp%3Bn%3D197070%26amp%3Bdst%3D100014%26amp%3Bdate%3D24.08.2020&amp;uid_news=775230" TargetMode="External"/><Relationship Id="rId176" Type="http://schemas.openxmlformats.org/officeDocument/2006/relationships/hyperlink" Target="http://work.elcode.ru/subscribe/link/?hash=5b73463d770b197ce7a4647f9de62deb&amp;id_send=15423&amp;id_email=7352761&amp;url=https%3A%2F%2Fmosreg.ru%2Fsobytiya%2Fnovosti%2Fnews-submoscow%2Fopublikovan-reiting-shkol-moskovskoi-oblasti%3Futm_source%3Dyxnews%26amp%3Butm_medium%3Ddesktop&amp;uid_news=777722" TargetMode="External"/><Relationship Id="rId192" Type="http://schemas.openxmlformats.org/officeDocument/2006/relationships/hyperlink" Target="http://work.elcode.ru/subscribe/link/?hash=5b73463d770b197ce7a4647f9de62deb&amp;id_send=15423&amp;id_email=7352761&amp;url=https%3A%2F%2Fwww.mos.ru%2F&amp;uid_news=777710pgu/ru/services/procedure/0/0/7700000010000002842/" TargetMode="External"/><Relationship Id="rId197"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47274%26amp%3Bdst%3D100504%26amp%3Bfld%3D134%26amp%3BREFFIELD%3D134%26amp%3BREFDST%3D100010%26amp%3BREFDOC%3D98119%26amp%3BREFBASE%3DQUEST%26amp%3Bstat%3Drefcode%253D10881%253Bdstident%253D100504%253Bindex%253D12%26amp%3Bdate%3D26.08.2020&amp;uid_news=776388" TargetMode="External"/><Relationship Id="rId206"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57134%26amp%3Bdst%3D350%26amp%3Bfld%3D134%26amp%3BREFFIELD%3D134%26amp%3BREFDST%3D100003%26amp%3BREFDOC%3D218588%26amp%3BREFBASE%3DPBI%26amp%3Bstat%3Drefcode%253D10881%253Bdstident%253D350%253Bindex%253D4%26amp%3Bdate%3D26.08.2020&amp;uid_news=776388" TargetMode="External"/><Relationship Id="rId227"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58798%26amp%3Bdst%3D100018%26amp%3Bfld%3D134%26amp%3BREFFIELD%3D134%26amp%3BREFDST%3D100118%26amp%3BREFDOC%3D262624%26amp%3BREFBASE%3DPBI%26amp%3Bstat%3Drefcode%253D10881%253Bdstident%253D100018%253Bindex%253D31%26amp%3Bdate%3D26.08.2020&amp;uid_news=775946" TargetMode="External"/><Relationship Id="rId201"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47274%26amp%3Bdst%3D100504%26amp%3Bfld%3D134%26amp%3BREFFIELD%3D134%26amp%3BREFDST%3D100010%26amp%3BREFDOC%3D98119%26amp%3BREFBASE%3DQUEST%26amp%3Bstat%3Drefcode%253D10881%253Bdstident%253D100504%253Bindex%253D12%26amp%3Bdate%3D26.08.2020&amp;uid_news=776388" TargetMode="External"/><Relationship Id="rId222" Type="http://schemas.openxmlformats.org/officeDocument/2006/relationships/hyperlink" Target="http://work.elcode.ru/subscribe/link/?hash=5b73463d770b197ce7a4647f9de62deb&amp;id_send=15423&amp;id_email=7352761&amp;url=https%3A%2F%2Flogin.consultant.ru%2Flink%2F%3Freq%3Ddoc%26amp%3Bbase%3DPBI%26amp%3Bn%3D271625%26amp%3Bdst%3D100002%26amp%3Bdate%3D26.08.2020&amp;uid_news=775946" TargetMode="External"/><Relationship Id="rId12" Type="http://schemas.openxmlformats.org/officeDocument/2006/relationships/hyperlink" Target="http://work.elcode.ru/subscribe/link/?hash=5b73463d770b197ce7a4647f9de62deb&amp;id_send=15423&amp;id_email=7352761&amp;url=https%3A%2F%2Flogin.consultant.ru%2Flink%2F%3Frnd%3D3A45314C0298B9D6BEF31CDF0EEE4E36%26amp%3Breq%3Ddoc%26amp%3Bbase%3DLAW%26amp%3Bn%3D357162%26amp%3Bdst%3D101953%26amp%3Bfld%3D134%26amp%3BREFFIELD%3D134%26amp%3BREFDST%3D1000000583%26amp%3BREFDOC%3D204700%26amp%3BREFBASE%3DLAW%26amp%3Bstat%3Drefcode%253D10881%253Bdstident%253D101953%253Bindex%253D662%26amp%3Bdate%3D27.08.2020&amp;uid_news=777164" TargetMode="External"/><Relationship Id="rId17" Type="http://schemas.openxmlformats.org/officeDocument/2006/relationships/hyperlink" Target="http://work.elcode.ru/subscribe/link/?hash=5b73463d770b197ce7a4647f9de62deb&amp;id_send=15423&amp;id_email=7352761&amp;url=https%3A%2F%2Flogin.consultant.ru%2Flink%2F%3Frnd%3D3A45314C0298B9D6BEF31CDF0EEE4E36%26amp%3Breq%3Ddoc%26amp%3Bbase%3DQUEST%26amp%3Bn%3D197134%26amp%3Bdst%3D100018%26amp%3Bfld%3D134%26amp%3BREFFIELD%3D134%26amp%3BREFDST%3D103436%26amp%3BREFDOC%3D348585%26amp%3BREFBASE%3DLAW%26amp%3Bstat%3Drefcode%253D10881%253Bdstident%253D100018%253Bindex%253D805%26amp%3Bdate%3D27.08.2020&amp;uid_news=777164" TargetMode="External"/><Relationship Id="rId33" Type="http://schemas.openxmlformats.org/officeDocument/2006/relationships/hyperlink" Target="http://work.elcode.ru/subscribe/link/?hash=5b73463d770b197ce7a4647f9de62deb&amp;id_send=15423&amp;id_email=7352761&amp;url=https%3A%2F%2Flogin.consultant.ru%2Flink%2F%3Frnd%3DA55B91948860BF6B43EFEE8FCA3894C5%26amp%3Breq%3Ddoc%26amp%3Bbase%3DQUEST%26amp%3Bn%3D194971%26amp%3BREFFIELD%3D134%26amp%3BREFDST%3D100005%26amp%3BREFDOC%3D197073%26amp%3BREFBASE%3DQUEST%26amp%3Bstat%3Drefcode%253D10881%253Bindex%253D7%26amp%3Bdate%3D24.08.2020&amp;uid_news=775226" TargetMode="External"/><Relationship Id="rId38" Type="http://schemas.openxmlformats.org/officeDocument/2006/relationships/hyperlink" Target="http://work.elcode.ru/subscribe/link/?hash=5b73463d770b197ce7a4647f9de62deb&amp;id_send=15423&amp;id_email=7352761&amp;url=https%3A%2F%2Flogin.consultant.ru%2Flink%2F%3Freq%3Ddoc%26amp%3Bbase%3DLAW%26amp%3Bn%3D356120%26amp%3Bdst%3D100020%252C1%26amp%3Bdate%3D27.08.2020&amp;uid_news=777082" TargetMode="External"/><Relationship Id="rId59" Type="http://schemas.openxmlformats.org/officeDocument/2006/relationships/hyperlink" Target="http://work.elcode.ru/subscribe/link/?hash=5b73463d770b197ce7a4647f9de62deb&amp;id_send=15423&amp;id_email=7352761&amp;url=https%3A%2F%2Flogin.consultant.ru%2Flink%2F%3Freq%3Ddoc%26amp%3Bbase%3DLAW%26amp%3Bn%3D360774%26amp%3Bdst%3D100003%26amp%3Bdate%3D28.08.2020&amp;uid_news=776985" TargetMode="External"/><Relationship Id="rId103" Type="http://schemas.openxmlformats.org/officeDocument/2006/relationships/hyperlink" Target="http://work.elcode.ru/subscribe/link/?hash=5b73463d770b197ce7a4647f9de62deb&amp;id_send=15423&amp;id_email=7352761&amp;url=https%3A%2F%2Flogin.consultant.ru%2Flink%2F%3Freq%3Ddoc%26amp%3Bbase%3DLAW%26amp%3Bn%3D352323%26amp%3Bdst%3D100001%26amp%3Bdate%3D26.08.2020&amp;uid_news=776512" TargetMode="External"/><Relationship Id="rId108" Type="http://schemas.openxmlformats.org/officeDocument/2006/relationships/hyperlink" Target="http://work.elcode.ru/subscribe/link/?hash=5b73463d770b197ce7a4647f9de62deb&amp;id_send=15423&amp;id_email=7352761&amp;url=https%3A%2F%2Flogin.consultant.ru%2Flink%2F%3Freq%3Ddoc%26amp%3Bbase%3DLAW%26amp%3Bn%3D360576%26amp%3Bdst%3D100036%26amp%3Bdate%3D26.08.2020&amp;uid_news=776512" TargetMode="External"/><Relationship Id="rId124" Type="http://schemas.openxmlformats.org/officeDocument/2006/relationships/hyperlink" Target="http://work.elcode.ru/subscribe/link/?hash=5b73463d770b197ce7a4647f9de62deb&amp;id_send=15423&amp;id_email=7352761&amp;url=https%3A%2F%2Flogin.consultant.ru%2Flink%2F%3Freq%3Ddoc%26amp%3Bbase%3DLAW%26amp%3Bn%3D360576%26amp%3Bdst%3D101652%26amp%3Bdate%3D26.08.2020&amp;uid_news=776512" TargetMode="External"/><Relationship Id="rId129" Type="http://schemas.openxmlformats.org/officeDocument/2006/relationships/hyperlink" Target="http://work.elcode.ru/subscribe/link/?hash=5b73463d770b197ce7a4647f9de62deb&amp;id_send=15423&amp;id_email=7352761&amp;url=https%3A%2F%2Flogin.consultant.ru%2Flink%2F%3Freq%3Ddoc%26base%3DLAW%26n%3D360405%26dst%3D100001%252C1%26date%3D24.08.2020&amp;uid_news=777716" TargetMode="External"/><Relationship Id="rId54" Type="http://schemas.openxmlformats.org/officeDocument/2006/relationships/hyperlink" Target="http://work.elcode.ru/subscribe/link/?hash=5b73463d770b197ce7a4647f9de62deb&amp;id_send=15423&amp;id_email=7352761&amp;url=https%3A%2F%2Flogin.consultant.ru%2Flink%2F%3Frnd%3D222539029D47B3BEBA0118A36406E254%26amp%3Breq%3Ddoc%26amp%3Bbase%3DLAW%26amp%3Bn%3D358819%26amp%3Bdst%3D7971%26amp%3Bfld%3D134%26amp%3BREFFIELD%3D134%26amp%3BREFDST%3D100014%26amp%3BREFDOC%3D360648%26amp%3BREFBASE%3DLAW%26amp%3Bstat%3Drefcode%253D16876%253Bdstident%253D7971%253Bindex%253D35%26amp%3Bdate%3D27.08.2020&amp;uid_news=777076" TargetMode="External"/><Relationship Id="rId70" Type="http://schemas.openxmlformats.org/officeDocument/2006/relationships/image" Target="media/image10.jpeg"/><Relationship Id="rId75" Type="http://schemas.openxmlformats.org/officeDocument/2006/relationships/image" Target="media/image11.jpeg"/><Relationship Id="rId91" Type="http://schemas.openxmlformats.org/officeDocument/2006/relationships/hyperlink" Target="http://work.elcode.ru/subscribe/link/?hash=5b73463d770b197ce7a4647f9de62deb&amp;id_send=15423&amp;id_email=7352761&amp;url=https%3A%2F%2Flogin.consultant.ru%2Flink%2F%3Freq%3Ddoc%26amp%3Bbase%3DLAW%26amp%3Bn%3D212412%26amp%3Bdst%3D100010%26amp%3Bdate%3D25.08.2020&amp;uid_news=775645" TargetMode="External"/><Relationship Id="rId96" Type="http://schemas.openxmlformats.org/officeDocument/2006/relationships/hyperlink" Target="http://work.elcode.ru/subscribe/link/?hash=5b73463d770b197ce7a4647f9de62deb&amp;id_send=15423&amp;id_email=7352761&amp;url=https%3A%2F%2Flogin.consultant.ru%2Flink%2F%3Freq%3Ddoc%26base%3DLAW%26n%3D360576%26dst%3D100003%26date%3D26.08.2020&amp;uid_news=776512" TargetMode="External"/><Relationship Id="rId140" Type="http://schemas.openxmlformats.org/officeDocument/2006/relationships/hyperlink" Target="http://work.elcode.ru/subscribe/link/?hash=5b73463d770b197ce7a4647f9de62deb&amp;id_send=15423&amp;id_email=7352761&amp;url=https%3A%2F%2Felcode.ru%2Fservice%2Fpodborki-dokumentov%2Fgid-po-covid-rukovoditelyu---nalogovye-lgoty-feder&amp;uid_news=775942" TargetMode="External"/><Relationship Id="rId145" Type="http://schemas.openxmlformats.org/officeDocument/2006/relationships/hyperlink" Target="http://work.elcode.ru/subscribe/link/?hash=5b73463d770b197ce7a4647f9de62deb&amp;id_send=15423&amp;id_email=7352761&amp;url=https%3A%2F%2Flogin.consultant.ru%2Flink%2F%3Freq%3Ddoc%26amp%3Bbase%3DLAW%26amp%3Bn%3D349250%26amp%3Bdst%3D95863%252C1%26amp%3Bdate%3D26.08.2020&amp;uid_news=775942" TargetMode="External"/><Relationship Id="rId161" Type="http://schemas.openxmlformats.org/officeDocument/2006/relationships/hyperlink" Target="http://work.elcode.ru/subscribe/link/?hash=5b73463d770b197ce7a4647f9de62deb&amp;id_send=15423&amp;id_email=7352761&amp;url=https%3A%2F%2Flogin.consultant.ru%2Flink%2F%3Freq%3Ddoc%26amp%3Bbase%3DMLAW%26amp%3Bn%3D188378%26amp%3Bdst%3D100079%26amp%3Bdate%3D27.08.2020&amp;uid_news=777713" TargetMode="External"/><Relationship Id="rId166" Type="http://schemas.openxmlformats.org/officeDocument/2006/relationships/hyperlink" Target="http://work.elcode.ru/subscribe/link/?hash=5b73463d770b197ce7a4647f9de62deb&amp;id_send=15423&amp;id_email=7352761&amp;url=https%3A%2F%2Flogin.consultant.ru%2Flink%2F%3Frnd%3D99036904AEDB8B2925A3432B68BAB3D0%26amp%3Breq%3Ddoc%26amp%3Bbase%3DMLAW%26amp%3Bn%3D204387%26amp%3Bdst%3D103131%26amp%3Bfld%3D134%26amp%3BREFFIELD%3D134%26amp%3BREFDST%3D100007%26amp%3BREFDOC%3D197070%26amp%3BREFBASE%3DQUEST%26amp%3Bstat%3Drefcode%253D10881%253Bdstident%253D103131%253Bindex%253D9%26amp%3Bdate%3D24.08.2020&amp;uid_news=775230" TargetMode="External"/><Relationship Id="rId182" Type="http://schemas.openxmlformats.org/officeDocument/2006/relationships/hyperlink" Target="http://work.elcode.ru/subscribe/link/?hash=5b73463d770b197ce7a4647f9de62deb&amp;id_send=15423&amp;id_email=7352761&amp;url=https%3A%2F%2Flogin.consultant.ru%2Flink%2F%3Freq%3Ddoc%26amp%3Bbase%3DLAW%26amp%3Bn%3D356440%26amp%3Bdst%3D100013&amp;uid_news=777719" TargetMode="External"/><Relationship Id="rId187" Type="http://schemas.openxmlformats.org/officeDocument/2006/relationships/hyperlink" Target="http://work.elcode.ru/subscribe/link/?hash=5b73463d770b197ce7a4647f9de62deb&amp;id_send=15423&amp;id_email=7352761&amp;url=https%3A%2F%2Fwww.mos.ru%2Fauthority%2Fdocuments%2Fdoc%2F44454220%2F%3Futm_source%3Dsearch%26amp%3Butm_term%3Dserp&amp;uid_news=777710" TargetMode="External"/><Relationship Id="rId217" Type="http://schemas.openxmlformats.org/officeDocument/2006/relationships/hyperlink" Target="http://work.elcode.ru/subscribe/link/?hash=5b73463d770b197ce7a4647f9de62deb&amp;id_send=15423&amp;id_email=7352761&amp;url=https%3A%2F%2Flogin.consultant.ru%2Flink%2F%3Freq%3Ddoc%26base%3DPBI%26n%3D271625%26dst%3D100002%26date%3D26.08.2020&amp;uid_news=775946"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47274%26amp%3Bdst%3D100019%26amp%3Bfld%3D134%26amp%3BREFFIELD%3D134%26amp%3BREFDST%3D100009%26amp%3BREFDOC%3D109490%26amp%3BREFBASE%3DQUEST%26amp%3Bstat%3Drefcode%253D10881%253Bdstident%253D100019%253Bindex%253D10%26amp%3Bdate%3D26.08.2020&amp;uid_news=776388" TargetMode="External"/><Relationship Id="rId23" Type="http://schemas.openxmlformats.org/officeDocument/2006/relationships/hyperlink" Target="http://work.elcode.ru/subscribe/link/?hash=5b73463d770b197ce7a4647f9de62deb&amp;id_send=15423&amp;id_email=7352761&amp;url=https%3A%2F%2Flogin.consultant.ru%2Flink%2F%3Freq%3Ddoc%26amp%3Bbase%3DLAW%26amp%3Bn%3D360575%26amp%3Bdst%3D100001%252C1%26amp%3Bdate%3D26.08.2020&amp;uid_news=776328" TargetMode="External"/><Relationship Id="rId28" Type="http://schemas.openxmlformats.org/officeDocument/2006/relationships/hyperlink" Target="http://work.elcode.ru/subscribe/link/?hash=5b73463d770b197ce7a4647f9de62deb&amp;id_send=15423&amp;id_email=7352761&amp;url=https%3A%2F%2Flogin.consultant.ru%2Flink%2F%3Frnd%3D7666FDBC7C9E3D14CBA559F9EE520584%26amp%3Breq%3Ddoc%26amp%3Bbase%3DLAW%26amp%3Bn%3D358819%26amp%3Bdst%3D13591%26amp%3Bfld%3D134%26amp%3BREFFIELD%3D134%26amp%3BREFDST%3D100017%26amp%3BREFDOC%3D360575%26amp%3BREFBASE%3DLAW%26amp%3Bstat%3Drefcode%253D16876%253Bdstident%253D13591%253Bindex%253D36%26amp%3Bdate%3D26.08.2020&amp;uid_news=776328" TargetMode="External"/><Relationship Id="rId49" Type="http://schemas.openxmlformats.org/officeDocument/2006/relationships/hyperlink" Target="http://work.elcode.ru/subscribe/link/?hash=5b73463d770b197ce7a4647f9de62deb&amp;id_send=15423&amp;id_email=7352761&amp;url=https%3A%2F%2Flogin.consultant.ru%2Flink%2F%3Freq%3Ddoc%26amp%3Bbase%3DPKV%26amp%3Bn%3D189%26amp%3Bdst%3D100040%26amp%3Bdate%3D27.08.2020&amp;uid_news=777079" TargetMode="External"/><Relationship Id="rId114" Type="http://schemas.openxmlformats.org/officeDocument/2006/relationships/hyperlink" Target="http://work.elcode.ru/subscribe/link/?hash=5b73463d770b197ce7a4647f9de62deb&amp;id_send=15423&amp;id_email=7352761&amp;url=https%3A%2F%2Flogin.consultant.ru%2Flink%2F%3Freq%3Ddoc%26amp%3Bbase%3DLAW%26amp%3Bn%3D360576%26amp%3Bdst%3D100083%26amp%3Bdate%3D26.08.2020&amp;uid_news=776512" TargetMode="External"/><Relationship Id="rId119" Type="http://schemas.openxmlformats.org/officeDocument/2006/relationships/hyperlink" Target="http://work.elcode.ru/subscribe/link/?hash=5b73463d770b197ce7a4647f9de62deb&amp;id_send=15423&amp;id_email=7352761&amp;url=https%3A%2F%2Flogin.consultant.ru%2Flink%2F%3Freq%3Ddoc%26amp%3Bbase%3DLAW%26amp%3Bn%3D360576%26amp%3Bdst%3D101455%26amp%3Bdate%3D26.08.2020&amp;uid_news=776512" TargetMode="External"/><Relationship Id="rId44" Type="http://schemas.openxmlformats.org/officeDocument/2006/relationships/hyperlink" Target="http://work.elcode.ru/subscribe/link/?hash=5b73463d770b197ce7a4647f9de62deb&amp;id_send=15423&amp;id_email=7352761&amp;url=https%3A%2F%2Flogin.consultant.ru%2Flink%2F%3Freq%3Ddoc%26base%3DQUEST%26n%3D197215%26dst%3D100001%252C1%26date%3D27.08.2020&amp;uid_news=777079" TargetMode="External"/><Relationship Id="rId60" Type="http://schemas.openxmlformats.org/officeDocument/2006/relationships/hyperlink" Target="http://work.elcode.ru/subscribe/link/?hash=5b73463d770b197ce7a4647f9de62deb&amp;id_send=15423&amp;id_email=7352761&amp;url=https%3A%2F%2Flogin.consultant.ru%2Flink%2F%3Freq%3Ddoc%26amp%3Bbase%3DLAW%26amp%3Bn%3D356442%26amp%3Bdst%3D100010&amp;uid_news=776985" TargetMode="External"/><Relationship Id="rId65" Type="http://schemas.openxmlformats.org/officeDocument/2006/relationships/hyperlink" Target="http://work.elcode.ru/subscribe/link/?hash=5b73463d770b197ce7a4647f9de62deb&amp;id_send=15423&amp;id_email=7352761&amp;url=https%3A%2F%2Flogin.consultant.ru%2Flink%2F%3Freq%3Ddoc%26amp%3Bbase%3DLAW%26amp%3Bn%3D358819%26amp%3Bdst%3D103723%26amp%3Bdate%3D26.08.2020&amp;uid_news=776206" TargetMode="External"/><Relationship Id="rId81" Type="http://schemas.openxmlformats.org/officeDocument/2006/relationships/hyperlink" Target="http://work.elcode.ru/subscribe/link/?hash=5b73463d770b197ce7a4647f9de62deb&amp;id_send=15423&amp;id_email=7352761&amp;url=https%3A%2F%2Flogin.consultant.ru%2Flink%2F%3Frnd%3DD76A0E0D9A09C0550F0F253CB2D821A3%26amp%3Breq%3Ddoc%26amp%3Bbase%3DLAW%26amp%3Bn%3D341767%26amp%3Bdst%3D100008%26amp%3Bfld%3D134%26amp%3BREFFIELD%3D134%26amp%3BREFDST%3D100003%26amp%3BREFDOC%3D43643%26amp%3BREFBASE%3DPKBO%26amp%3Bstat%3Drefcode%253D10881%253Bdstident%253D100008%253Bindex%253D5%26amp%3Bdate%3D25.08.2020&amp;uid_news=775645" TargetMode="External"/><Relationship Id="rId86" Type="http://schemas.openxmlformats.org/officeDocument/2006/relationships/hyperlink" Target="http://work.elcode.ru/subscribe/link/?hash=5b73463d770b197ce7a4647f9de62deb&amp;id_send=15423&amp;id_email=7352761&amp;url=https%3A%2F%2Flogin.consultant.ru%2Flink%2F%3Freq%3Ddoc%26amp%3Bbase%3DLAW%26amp%3Bn%3D360423%26amp%3Bdst%3D100014%26amp%3Bdate%3D25.08.2020&amp;uid_news=775645" TargetMode="External"/><Relationship Id="rId130" Type="http://schemas.openxmlformats.org/officeDocument/2006/relationships/image" Target="media/image14.jpeg"/><Relationship Id="rId135" Type="http://schemas.openxmlformats.org/officeDocument/2006/relationships/image" Target="media/image15.jpeg"/><Relationship Id="rId151" Type="http://schemas.openxmlformats.org/officeDocument/2006/relationships/hyperlink" Target="http://work.elcode.ru/subscribe/link/?hash=5b73463d770b197ce7a4647f9de62deb&amp;id_send=15423&amp;id_email=7352761&amp;url=https%3A%2F%2Flogin.consultant.ru%2Flink%2F%3Freq%3Ddoc%26amp%3Bbase%3DLAW%26amp%3Bn%3D319987%26amp%3Bdst%3D100015%26amp%3Bdate%3D25.08.2020&amp;uid_news=775876" TargetMode="External"/><Relationship Id="rId156" Type="http://schemas.openxmlformats.org/officeDocument/2006/relationships/hyperlink" Target="http://work.elcode.ru/subscribe/link/?hash=5b73463d770b197ce7a4647f9de62deb&amp;id_send=15423&amp;id_email=7352761&amp;url=https%3A%2F%2Fwww.mos.ru%2Fauthority%2Fdocuments%2Fdoc%2F44498220%2F&amp;uid_news=777713" TargetMode="External"/><Relationship Id="rId177" Type="http://schemas.openxmlformats.org/officeDocument/2006/relationships/hyperlink" Target="http://work.elcode.ru/subscribe/link/?hash=5b73463d770b197ce7a4647f9de62deb&amp;id_send=15423&amp;id_email=7352761&amp;url=https%3A%2F%2Fmo.mosreg.ru%2Fsobytiya%2Fnovosti-ministerstva%2F17-08-2020-16-38-36-v-podmoskove-nazvali-shkoly-s-luchshimi-rezultatam&amp;uid_news=777722" TargetMode="External"/><Relationship Id="rId198"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57134%26amp%3Bdst%3D640%26amp%3Bfld%3D134%26amp%3BREFFIELD%3D134%26amp%3BREFDST%3D100011%26amp%3BREFDOC%3D98119%26amp%3BREFBASE%3DQUEST%26amp%3Bstat%3Drefcode%253D10881%253Bdstident%253D640%253Bindex%253D14%26amp%3Bdate%3D26.08.2020&amp;uid_news=776388" TargetMode="External"/><Relationship Id="rId172" Type="http://schemas.openxmlformats.org/officeDocument/2006/relationships/hyperlink" Target="http://work.elcode.ru/subscribe/link/?hash=5b73463d770b197ce7a4647f9de62deb&amp;id_send=15423&amp;id_email=7352761&amp;url=https%3A%2F%2Flogin.consultant.ru%2Flink%2F%3Frnd%3D99036904AEDB8B2925A3432B68BAB3D0%26amp%3Breq%3Ddoc%26amp%3Bbase%3DMLAW%26amp%3Bn%3D204387%26amp%3Bdst%3D103124%26amp%3Bfld%3D134%26amp%3BREFFIELD%3D134%26amp%3BREFDST%3D100014%26amp%3BREFDOC%3D197070%26amp%3BREFBASE%3DQUEST%26amp%3Bstat%3Drefcode%253D10881%253Bdstident%253D103124%253Bindex%253D16%26amp%3Bdate%3D24.08.2020&amp;uid_news=775230" TargetMode="External"/><Relationship Id="rId193" Type="http://schemas.openxmlformats.org/officeDocument/2006/relationships/hyperlink" Target="http://work.elcode.ru/subscribe/link/?hash=5b73463d770b197ce7a4647f9de62deb&amp;id_send=15423&amp;id_email=7352761&amp;url=https%3A%2F%2Flogin.consultant.ru%2Flink%2F%3Freq%3Ddoc%26base%3DQUEST%26n%3D98119%26dst%3D100028%26date%3D26.08.2020&amp;uid_news=776388" TargetMode="External"/><Relationship Id="rId202" Type="http://schemas.openxmlformats.org/officeDocument/2006/relationships/hyperlink" Target="http://work.elcode.ru/subscribe/link/?hash=5b73463d770b197ce7a4647f9de62deb&amp;id_send=15423&amp;id_email=7352761&amp;url=https%3A%2F%2Flogin.consultant.ru%2Flink%2F%3Freq%3Ddoc%26amp%3Bbase%3DPAP%26amp%3Bn%3D51189%26amp%3Bdst%3D100019%26amp%3Bdate%3D26.08.2020&amp;uid_news=776388" TargetMode="External"/><Relationship Id="rId207"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57134%26amp%3Bdst%3D2281%26amp%3Bfld%3D134%26amp%3BREFFIELD%3D134%26amp%3BREFDST%3D100003%26amp%3BREFDOC%3D218588%26amp%3BREFBASE%3DPBI%26amp%3Bstat%3Drefcode%253D10881%253Bdstident%253D2281%253Bindex%253D4%26amp%3Bdate%3D26.08.2020&amp;uid_news=776388" TargetMode="External"/><Relationship Id="rId223"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57167%26amp%3BREFFIELD%3D134%26amp%3BREFDST%3D100118%26amp%3BREFDOC%3D262624%26amp%3BREFBASE%3DPBI%26amp%3Bstat%3Drefcode%253D10881%253Bindex%253D31%26amp%3Bdate%3D26.08.2020&amp;uid_news=775946" TargetMode="External"/><Relationship Id="rId228" Type="http://schemas.openxmlformats.org/officeDocument/2006/relationships/fontTable" Target="fontTable.xml"/><Relationship Id="rId13" Type="http://schemas.openxmlformats.org/officeDocument/2006/relationships/hyperlink" Target="http://work.elcode.ru/subscribe/link/?hash=5b73463d770b197ce7a4647f9de62deb&amp;id_send=15423&amp;id_email=7352761&amp;url=https%3A%2F%2Flogin.consultant.ru%2Flink%2F%3Frnd%3D3A45314C0298B9D6BEF31CDF0EEE4E36%26amp%3Breq%3Ddoc%26amp%3Bbase%3DQUEST%26amp%3Bn%3D196004%26amp%3BREFFIELD%3D134%26amp%3BREFDST%3D100011%26amp%3BREFDOC%3D197134%26amp%3BREFBASE%3DQUEST%26amp%3Bstat%3Drefcode%253D10881%253Bindex%253D16%26amp%3Bdate%3D27.08.2020&amp;uid_news=777164" TargetMode="External"/><Relationship Id="rId18" Type="http://schemas.openxmlformats.org/officeDocument/2006/relationships/hyperlink" Target="http://work.elcode.ru/subscribe/link/?hash=5b73463d770b197ce7a4647f9de62deb&amp;id_send=15423&amp;id_email=7352761&amp;url=https%3A%2F%2Flogin.consultant.ru%2Flink%2F%3Frnd%3D222539029D47B3BEBA0118A36406E254%26amp%3Breq%3Ddoc%26amp%3Bbase%3DLAW%26amp%3Bn%3D358819%26amp%3Bdst%3D18676%26amp%3Bfld%3D134%26amp%3BREFFIELD%3D134%26amp%3BREFDST%3D100057%26amp%3BREFDOC%3D262663%26amp%3BREFBASE%3DPBI%26amp%3Bstat%3Drefcode%253D10881%253Bdstident%253D18676%253Bindex%253D22%26amp%3Bdate%3D27.08.2020&amp;uid_news=777164" TargetMode="External"/><Relationship Id="rId39" Type="http://schemas.openxmlformats.org/officeDocument/2006/relationships/hyperlink" Target="http://work.elcode.ru/subscribe/link/?hash=5b73463d770b197ce7a4647f9de62deb&amp;id_send=15423&amp;id_email=7352761&amp;url=https%3A%2F%2Flogin.consultant.ru%2Flink%2F%3Freq%3Ddoc%26amp%3Bbase%3DLAW%26amp%3Bn%3D356120%26amp%3Bdst%3D100005%26amp%3Bdate%3D27.08.2020&amp;uid_news=777082" TargetMode="External"/><Relationship Id="rId109" Type="http://schemas.openxmlformats.org/officeDocument/2006/relationships/hyperlink" Target="http://work.elcode.ru/subscribe/link/?hash=5b73463d770b197ce7a4647f9de62deb&amp;id_send=15423&amp;id_email=7352761&amp;url=https%3A%2F%2Flogin.consultant.ru%2Flink%2F%3Freq%3Ddoc%26amp%3Bbase%3DLAW%26amp%3Bn%3D360576%26amp%3Bdst%3D100040%26amp%3Bdate%3D26.08.2020&amp;uid_news=776512" TargetMode="External"/><Relationship Id="rId34" Type="http://schemas.openxmlformats.org/officeDocument/2006/relationships/hyperlink" Target="http://work.elcode.ru/subscribe/link/?hash=5b73463d770b197ce7a4647f9de62deb&amp;id_send=15423&amp;id_email=7352761&amp;url=https%3A%2F%2Flogin.consultant.ru%2Flink%2F%3Freq%3Ddoc%26amp%3Bbase%3DQUEST%26amp%3Bn%3D197073%26amp%3Bdst%3D100001%26amp%3Bdate%3D24.08.2020&amp;uid_news=775226" TargetMode="External"/><Relationship Id="rId50" Type="http://schemas.openxmlformats.org/officeDocument/2006/relationships/hyperlink" Target="http://work.elcode.ru/subscribe/link/?hash=5b73463d770b197ce7a4647f9de62deb&amp;id_send=15423&amp;id_email=7352761&amp;url=https%3A%2F%2Felcode.ru%2Fproducts%2Feducation%2Fraspisanie-meropriyatiy%2Fformat-translyacii%2F19-08-20-translyaciya-nestandartnaya-zanyatost-dis&amp;uid_news=777079" TargetMode="External"/><Relationship Id="rId55" Type="http://schemas.openxmlformats.org/officeDocument/2006/relationships/hyperlink" Target="http://work.elcode.ru/subscribe/link/?hash=5b73463d770b197ce7a4647f9de62deb&amp;id_send=15423&amp;id_email=7352761&amp;url=https%3A%2F%2Flogin.consultant.ru%2Flink%2F%3Frnd%3D222539029D47B3BEBA0118A36406E254%26amp%3Breq%3Ddoc%26amp%3Bbase%3DLAW%26amp%3Bn%3D354470%26amp%3Bdst%3D100059%26amp%3Bfld%3D134%26amp%3BREFFIELD%3D134%26amp%3BREFDST%3D100589%26amp%3BREFDOC%3D250096%26amp%3BREFBASE%3DPBI%26amp%3Bstat%3Drefcode%253D10881%253Bdstident%253D100059%253Bindex%253D630%26amp%3Bdate%3D27.08.2020&amp;uid_news=777076" TargetMode="External"/><Relationship Id="rId76" Type="http://schemas.openxmlformats.org/officeDocument/2006/relationships/hyperlink" Target="http://work.elcode.ru/subscribe/link/?hash=5b73463d770b197ce7a4647f9de62deb&amp;id_send=15423&amp;id_email=7352761&amp;url=https%3A%2F%2Flogin.consultant.ru%2Flink%2F%3Freq%3Ddoc%26amp%3Bbase%3DQUEST%26amp%3Bn%3D197094%26amp%3Bdst%3D100003%26amp%3Bdate%3D25.08.2020&amp;uid_news=775711" TargetMode="External"/><Relationship Id="rId97" Type="http://schemas.openxmlformats.org/officeDocument/2006/relationships/image" Target="media/image13.jpeg"/><Relationship Id="rId104" Type="http://schemas.openxmlformats.org/officeDocument/2006/relationships/hyperlink" Target="http://work.elcode.ru/subscribe/link/?hash=5b73463d770b197ce7a4647f9de62deb&amp;id_send=15423&amp;id_email=7352761&amp;url=https%3A%2F%2Felcode.ru%2Fservice%2Fpodborki-dokumentov%2Fgid-po-covid-rukovoditelyu---osobennosti-kreditova&amp;uid_news=776512" TargetMode="External"/><Relationship Id="rId120" Type="http://schemas.openxmlformats.org/officeDocument/2006/relationships/hyperlink" Target="http://work.elcode.ru/subscribe/link/?hash=5b73463d770b197ce7a4647f9de62deb&amp;id_send=15423&amp;id_email=7352761&amp;url=https%3A%2F%2Flogin.consultant.ru%2Flink%2F%3Freq%3Ddoc%26amp%3Bbase%3DLAW%26amp%3Bn%3D360576%26amp%3Bdst%3D101553%26amp%3Bdate%3D26.08.2020&amp;uid_news=776512" TargetMode="External"/><Relationship Id="rId125" Type="http://schemas.openxmlformats.org/officeDocument/2006/relationships/hyperlink" Target="http://work.elcode.ru/subscribe/link/?hash=5b73463d770b197ce7a4647f9de62deb&amp;id_send=15423&amp;id_email=7352761&amp;url=https%3A%2F%2Flogin.consultant.ru%2Flink%2F%3Freq%3Ddoc%26amp%3Bbase%3DLAW%26amp%3Bn%3D360576%26amp%3Bdst%3D101709%26amp%3Bdate%3D26.08.2020&amp;uid_news=776512" TargetMode="External"/><Relationship Id="rId141" Type="http://schemas.openxmlformats.org/officeDocument/2006/relationships/hyperlink" Target="http://work.elcode.ru/subscribe/link/?hash=5b73463d770b197ce7a4647f9de62deb&amp;id_send=15423&amp;id_email=7352761&amp;url=https%3A%2F%2Flogin.consultant.ru%2Flink%2F%3Freq%3Ddoc%26amp%3Bbase%3DPKBO%26amp%3Bn%3D35781%26amp%3Bdst%3D100001%26amp%3Bdate%3D26.08.2020&amp;uid_news=775942" TargetMode="External"/><Relationship Id="rId146" Type="http://schemas.openxmlformats.org/officeDocument/2006/relationships/hyperlink" Target="http://work.elcode.ru/subscribe/link/?hash=5b73463d770b197ce7a4647f9de62deb&amp;id_send=15423&amp;id_email=7352761&amp;url=https%3A%2F%2Flogin.consultant.ru%2Flink%2F%3Freq%3Ddoc%26amp%3Bbase%3DLAW%26amp%3Bn%3D210013%26amp%3Bdst%3D100148%26amp%3Bdate%3D21.08.2020&amp;uid_news=775942" TargetMode="External"/><Relationship Id="rId167" Type="http://schemas.openxmlformats.org/officeDocument/2006/relationships/hyperlink" Target="http://work.elcode.ru/subscribe/link/?hash=5b73463d770b197ce7a4647f9de62deb&amp;id_send=15423&amp;id_email=7352761&amp;url=https%3A%2F%2Flogin.consultant.ru%2Flink%2F%3Frnd%3D99036904AEDB8B2925A3432B68BAB3D0%26amp%3Breq%3Ddoc%26amp%3Bbase%3DMLAW%26amp%3Bn%3D204674%26amp%3BREFFIELD%3D134%26amp%3BREFDST%3D100011%26amp%3BREFDOC%3D197070%26amp%3BREFBASE%3DQUEST%26amp%3Bstat%3Drefcode%253D10881%253Bindex%253D13%26amp%3Bdate%3D24.08.2020&amp;uid_news=775230" TargetMode="External"/><Relationship Id="rId188" Type="http://schemas.openxmlformats.org/officeDocument/2006/relationships/hyperlink" Target="http://work.elcode.ru/subscribe/link/?hash=5b73463d770b197ce7a4647f9de62deb&amp;id_send=15423&amp;id_email=7352761&amp;url=https%3A%2F%2Flogin.consultant.ru%2Flink%2F%3Freq%3Ddoc%26amp%3Bbase%3DMLAW%26amp%3Bn%3D190269%26amp%3Bdst%3D100002&amp;uid_news=777710" TargetMode="External"/><Relationship Id="rId7" Type="http://schemas.openxmlformats.org/officeDocument/2006/relationships/image" Target="cid:0aabdb164887c29c56537a8ef2526bdc@pmanager.prod5.elcode.local" TargetMode="External"/><Relationship Id="rId71" Type="http://schemas.openxmlformats.org/officeDocument/2006/relationships/hyperlink" Target="http://work.elcode.ru/subscribe/link/?hash=5b73463d770b197ce7a4647f9de62deb&amp;id_send=15423&amp;id_email=7352761&amp;url=https%3A%2F%2Flogin.consultant.ru%2Flink%2F%3Freq%3Ddoc%26amp%3Bbase%3DQUEST%26amp%3Bn%3D196985%26amp%3Bdst%3D100001%26amp%3Bdate%3D25.08.2020&amp;uid_news=775674" TargetMode="External"/><Relationship Id="rId92" Type="http://schemas.openxmlformats.org/officeDocument/2006/relationships/hyperlink" Target="http://work.elcode.ru/subscribe/link/?hash=5b73463d770b197ce7a4647f9de62deb&amp;id_send=15423&amp;id_email=7352761&amp;url=https%3A%2F%2Flogin.consultant.ru%2Flink%2F%3Freq%3Ddoc%26amp%3Bbase%3DLAW%26amp%3Bn%3D360423%26amp%3Bdst%3D100053%26amp%3Bdate%3D25.08.2020&amp;uid_news=775645" TargetMode="External"/><Relationship Id="rId162" Type="http://schemas.openxmlformats.org/officeDocument/2006/relationships/hyperlink" Target="http://work.elcode.ru/subscribe/link/?hash=5b73463d770b197ce7a4647f9de62deb&amp;id_send=15423&amp;id_email=7352761&amp;url=https%3A%2F%2Flogin.consultant.ru%2Flink%2F%3Freq%3Ddoc%26amp%3Bbase%3DMLAW%26amp%3Bn%3D54022%26amp%3Bdst%3D100001&amp;uid_news=777713" TargetMode="External"/><Relationship Id="rId183" Type="http://schemas.openxmlformats.org/officeDocument/2006/relationships/hyperlink" Target="http://work.elcode.ru/subscribe/link/?hash=5b73463d770b197ce7a4647f9de62deb&amp;id_send=15423&amp;id_email=7352761&amp;url=https%3A%2F%2Fmosreg.ru%2Fsobytiya%2Finfografika%2Forganizaciya-obucheniya-v-shkolakh-podmoskovya-s-1-sentyabrya-2020-goda&amp;uid_news=777719" TargetMode="External"/><Relationship Id="rId213" Type="http://schemas.openxmlformats.org/officeDocument/2006/relationships/hyperlink" Target="http://work.elcode.ru/subscribe/link/?hash=5b73463d770b197ce7a4647f9de62deb&amp;id_send=15423&amp;id_email=7352761&amp;url=https%3A%2F%2Flogin.consultant.ru%2Flink%2F%3Freq%3Ddoc%26amp%3Bbase%3DPAP%26amp%3Bn%3D51229%26amp%3Bdst%3D100001%26amp%3Bdate%3D26.08.2020&amp;uid_news=776388" TargetMode="External"/><Relationship Id="rId218" Type="http://schemas.openxmlformats.org/officeDocument/2006/relationships/hyperlink" Target="http://work.elcode.ru/subscribe/link/?hash=5b73463d770b197ce7a4647f9de62deb&amp;id_send=15423&amp;id_email=7352761&amp;url=https%3A%2F%2Flogin.consultant.ru%2Flink%2F%3Freq%3Ddoc%26amp%3Bbase%3DPBI%26amp%3Bn%3D242985%26amp%3Bdst%3D100001%26amp%3Bdate%3D26.08.2020&amp;uid_news=775946" TargetMode="External"/><Relationship Id="rId2" Type="http://schemas.openxmlformats.org/officeDocument/2006/relationships/styles" Target="styles.xml"/><Relationship Id="rId29" Type="http://schemas.openxmlformats.org/officeDocument/2006/relationships/hyperlink" Target="http://work.elcode.ru/subscribe/link/?hash=5b73463d770b197ce7a4647f9de62deb&amp;id_send=15423&amp;id_email=7352761&amp;url=https%3A%2F%2Flogin.consultant.ru%2Flink%2F%3Freq%3Ddoc%26amp%3Bbase%3DLAW%26amp%3Bn%3D358819%26amp%3Bdst%3D13616%26amp%3Bdate%3D26.08.2020&amp;uid_news=776328" TargetMode="External"/><Relationship Id="rId24" Type="http://schemas.openxmlformats.org/officeDocument/2006/relationships/hyperlink" Target="http://work.elcode.ru/subscribe/link/?hash=5b73463d770b197ce7a4647f9de62deb&amp;id_send=15423&amp;id_email=7352761&amp;url=https%3A%2F%2Flogin.consultant.ru%2Flink%2F%3Frnd%3D7666FDBC7C9E3D14CBA559F9EE520584%26amp%3Breq%3Ddoc%26amp%3Bbase%3DLAW%26amp%3Bn%3D358819%26amp%3Bdst%3D13591%26amp%3Bfld%3D134%26amp%3BREFFIELD%3D134%26amp%3BREFDST%3D100017%26amp%3BREFDOC%3D360575%26amp%3BREFBASE%3DLAW%26amp%3Bstat%3Drefcode%253D16876%253Bdstident%253D13591%253Bindex%253D36%26amp%3Bdate%3D26.08.2020&amp;uid_news=776328" TargetMode="External"/><Relationship Id="rId40" Type="http://schemas.openxmlformats.org/officeDocument/2006/relationships/hyperlink" Target="http://work.elcode.ru/subscribe/link/?hash=5b73463d770b197ce7a4647f9de62deb&amp;id_send=15423&amp;id_email=7352761&amp;url=https%3A%2F%2Flogin.consultant.ru%2Flink%2F%3Freq%3Ddoc%26amp%3Bbase%3DLAW%26amp%3Bn%3D356120%26amp%3Bdst%3D100180%26amp%3Bdate%3D27.08.2020&amp;uid_news=777082" TargetMode="External"/><Relationship Id="rId45" Type="http://schemas.openxmlformats.org/officeDocument/2006/relationships/image" Target="media/image6.jpeg"/><Relationship Id="rId66" Type="http://schemas.openxmlformats.org/officeDocument/2006/relationships/hyperlink" Target="http://work.elcode.ru/subscribe/link/?hash=5b73463d770b197ce7a4647f9de62deb&amp;id_send=15423&amp;id_email=7352761&amp;url=https%3A%2F%2Flogin.consultant.ru%2Flink%2F%3Freq%3Ddoc%26amp%3Bbase%3DLAW%26amp%3Bn%3D139668%26amp%3Bdst%3D100174%252C1%26amp%3Bdate%3D26.08.2020&amp;uid_news=776206" TargetMode="External"/><Relationship Id="rId87" Type="http://schemas.openxmlformats.org/officeDocument/2006/relationships/hyperlink" Target="http://work.elcode.ru/subscribe/link/?hash=5b73463d770b197ce7a4647f9de62deb&amp;id_send=15423&amp;id_email=7352761&amp;url=https%3A%2F%2Flogin.consultant.ru%2Flink%2F%3Freq%3Ddoc%26amp%3Bbase%3DLAW%26amp%3Bn%3D360423%26amp%3Bdst%3D100035%26amp%3Bdate%3D25.08.2020&amp;uid_news=775645" TargetMode="External"/><Relationship Id="rId110" Type="http://schemas.openxmlformats.org/officeDocument/2006/relationships/hyperlink" Target="http://work.elcode.ru/subscribe/link/?hash=5b73463d770b197ce7a4647f9de62deb&amp;id_send=15423&amp;id_email=7352761&amp;url=https%3A%2F%2Flogin.consultant.ru%2Flink%2F%3Freq%3Ddoc%26amp%3Bbase%3DLAW%26amp%3Bn%3D360683%26amp%3Bdst%3D100001%26amp%3Bdate%3D27.08.2020&amp;uid_news=776512" TargetMode="External"/><Relationship Id="rId115" Type="http://schemas.openxmlformats.org/officeDocument/2006/relationships/hyperlink" Target="http://work.elcode.ru/subscribe/link/?hash=5b73463d770b197ce7a4647f9de62deb&amp;id_send=15423&amp;id_email=7352761&amp;url=https%3A%2F%2Flogin.consultant.ru%2Flink%2F%3Freq%3Ddoc%26amp%3Bbase%3DLAW%26amp%3Bn%3D360576%26amp%3Bdst%3D100084%26amp%3Bdate%3D26.08.2020&amp;uid_news=776512" TargetMode="External"/><Relationship Id="rId131" Type="http://schemas.openxmlformats.org/officeDocument/2006/relationships/hyperlink" Target="http://work.elcode.ru/subscribe/link/?hash=5b73463d770b197ce7a4647f9de62deb&amp;id_send=15423&amp;id_email=7352761&amp;url=https%3A%2F%2Flogin.consultant.ru%2Flink%2F%3Freq%3Ddoc%26amp%3Bbase%3DLAW%26amp%3Bn%3D360405%26amp%3Bdst%3D100001%252C1%26amp%3Bdate%3D24.08.2020&amp;uid_news=777716" TargetMode="External"/><Relationship Id="rId136" Type="http://schemas.openxmlformats.org/officeDocument/2006/relationships/hyperlink" Target="http://work.elcode.ru/subscribe/link/?hash=5b73463d770b197ce7a4647f9de62deb&amp;id_send=15423&amp;id_email=7352761&amp;url=https%3A%2F%2Flogin.consultant.ru%2Flink%2F%3Frnd%3D80C6A8AC19A9229765E767F4834006B4%26amp%3Breq%3Ddoc%26amp%3Bbase%3DLAW%26amp%3Bn%3D351234%26amp%3Bdst%3D116%26amp%3Bfld%3D134%26amp%3BREFFIELD%3D134%26amp%3BREFDST%3D100002%26amp%3BREFDOC%3D35781%26amp%3BREFBASE%3DPKBO%26amp%3Bstat%3Drefcode%253D10881%253Bdstident%253D116%253Bindex%253D3%26amp%3Bdate%3D26.08.2020&amp;uid_news=775942" TargetMode="External"/><Relationship Id="rId157" Type="http://schemas.openxmlformats.org/officeDocument/2006/relationships/hyperlink" Target="http://work.elcode.ru/subscribe/link/?hash=5b73463d770b197ce7a4647f9de62deb&amp;id_send=15423&amp;id_email=7352761&amp;url=https%3A%2F%2Flogin.consultant.ru%2Flink%2F%3Freq%3Ddoc%26amp%3Bbase%3DMLAW%26amp%3Bn%3D204343%26amp%3Bdst%3D100002&amp;uid_news=777713" TargetMode="External"/><Relationship Id="rId178" Type="http://schemas.openxmlformats.org/officeDocument/2006/relationships/hyperlink" Target="http://work.elcode.ru/subscribe/link/?hash=5b73463d770b197ce7a4647f9de62deb&amp;id_send=15423&amp;id_email=7352761&amp;url=https%3A%2F%2Fwww.mos.ru%2Fdonm%2Fdocuments%2Fnormativnye-pravovye-akty%2Fview%2F228830220%2F&amp;uid_news=777722" TargetMode="External"/><Relationship Id="rId61" Type="http://schemas.openxmlformats.org/officeDocument/2006/relationships/hyperlink" Target="http://work.elcode.ru/subscribe/link/?hash=5b73463d770b197ce7a4647f9de62deb&amp;id_send=15423&amp;id_email=7352761&amp;url=https%3A%2F%2Flogin.consultant.ru%2Flink%2F%3Freq%3Ddoc%26amp%3Bbase%3DPBI%26amp%3Bn%3D269427%26amp%3Bdst%3D100001%26amp%3Bdate%3D27.08.2020&amp;uid_news=776985" TargetMode="External"/><Relationship Id="rId82" Type="http://schemas.openxmlformats.org/officeDocument/2006/relationships/hyperlink" Target="http://work.elcode.ru/subscribe/link/?hash=5b73463d770b197ce7a4647f9de62deb&amp;id_send=15423&amp;id_email=7352761&amp;url=https%3A%2F%2Flogin.consultant.ru%2Flink%2F%3Freq%3Ddoc%26amp%3Bbase%3DIPNK%26amp%3Bn%3D6%26amp%3Bdst%3D100010%26amp%3Bdate%3D25.08.2020&amp;uid_news=775645" TargetMode="External"/><Relationship Id="rId152" Type="http://schemas.openxmlformats.org/officeDocument/2006/relationships/hyperlink" Target="http://work.elcode.ru/subscribe/link/?hash=5b73463d770b197ce7a4647f9de62deb&amp;id_send=15423&amp;id_email=7352761&amp;url=https%3A%2F%2Flogin.consultant.ru%2Flink%2F%3Freq%3Ddoc%26amp%3Bbase%3DLAW%26amp%3Bn%3D319987%26amp%3Bdst%3D100015%26amp%3Bdate%3D25.08.2020&amp;uid_news=775876" TargetMode="External"/><Relationship Id="rId173" Type="http://schemas.openxmlformats.org/officeDocument/2006/relationships/hyperlink" Target="http://work.elcode.ru/subscribe/link/?hash=5b73463d770b197ce7a4647f9de62deb&amp;id_send=15423&amp;id_email=7352761&amp;url=https%3A%2F%2Flogin.consultant.ru%2Flink%2F%3Freq%3Ddoc%26amp%3Bbase%3DQUEST%26amp%3Bn%3D197070%26amp%3Bdst%3D100016%26amp%3Bdate%3D24.08.2020&amp;uid_news=775230" TargetMode="External"/><Relationship Id="rId194" Type="http://schemas.openxmlformats.org/officeDocument/2006/relationships/image" Target="media/image22.jpeg"/><Relationship Id="rId199" Type="http://schemas.openxmlformats.org/officeDocument/2006/relationships/hyperlink" Target="http://work.elcode.ru/subscribe/link/?hash=5b73463d770b197ce7a4647f9de62deb&amp;id_send=15423&amp;id_email=7352761&amp;url=https%3A%2F%2Flogin.consultant.ru%2Flink%2F%3Freq%3Ddoc%26amp%3Bbase%3DPAP%26amp%3Bn%3D51189%26amp%3Bdst%3D100019%26amp%3Bdate%3D26.08.2020&amp;uid_news=776388" TargetMode="External"/><Relationship Id="rId203"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47274%26amp%3Bdst%3D100157%26amp%3Bfld%3D134%26amp%3BREFFIELD%3D134%26amp%3BREFDST%3D100013%26amp%3BREFDOC%3D98119%26amp%3BREFBASE%3DQUEST%26amp%3Bstat%3Drefcode%253D10881%253Bdstident%253D100157%253Bindex%253D16%26amp%3Bdate%3D26.08.2020&amp;uid_news=776388" TargetMode="External"/><Relationship Id="rId208" Type="http://schemas.openxmlformats.org/officeDocument/2006/relationships/hyperlink" Target="http://work.elcode.ru/subscribe/link/?hash=5b73463d770b197ce7a4647f9de62deb&amp;id_send=15423&amp;id_email=7352761&amp;url=https%3A%2F%2Flogin.consultant.ru%2Flink%2F%3Freq%3Ddoc%26amp%3Bbase%3DPAP%26amp%3Bn%3D90286%26amp%3Bdst%3D100001%26amp%3Bdate%3D26.08.2020&amp;uid_news=776388" TargetMode="External"/><Relationship Id="rId229" Type="http://schemas.openxmlformats.org/officeDocument/2006/relationships/theme" Target="theme/theme1.xml"/><Relationship Id="rId19" Type="http://schemas.openxmlformats.org/officeDocument/2006/relationships/hyperlink" Target="http://work.elcode.ru/subscribe/link/?hash=5b73463d770b197ce7a4647f9de62deb&amp;id_send=15423&amp;id_email=7352761&amp;url=https%3A%2F%2Flogin.consultant.ru%2Flink%2F%3Freq%3Ddoc%26base%3DLAW%26n%3D360575%26dst%3D100001%252C1%26date%3D26.08.2020&amp;uid_news=776328" TargetMode="External"/><Relationship Id="rId224"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58798%26amp%3Bdst%3D100018%26amp%3Bfld%3D134%26amp%3BREFFIELD%3D134%26amp%3BREFDST%3D100118%26amp%3BREFDOC%3D262624%26amp%3BREFBASE%3DPBI%26amp%3Bstat%3Drefcode%253D10881%253Bdstident%253D100018%253Bindex%253D31%26amp%3Bdate%3D26.08.2020&amp;uid_news=775946" TargetMode="External"/><Relationship Id="rId14" Type="http://schemas.openxmlformats.org/officeDocument/2006/relationships/hyperlink" Target="http://work.elcode.ru/subscribe/link/?hash=5b73463d770b197ce7a4647f9de62deb&amp;id_send=15423&amp;id_email=7352761&amp;url=https%3A%2F%2Flogin.consultant.ru%2Flink%2F%3Frnd%3D3A45314C0298B9D6BEF31CDF0EEE4E36%26amp%3Breq%3Ddoc%26amp%3Bbase%3DLAW%26amp%3Bn%3D350742%26amp%3Bdst%3D100048%26amp%3Bfld%3D134%26amp%3BREFFIELD%3D134%26amp%3BREFDST%3D100012%26amp%3BREFDOC%3D197134%26amp%3BREFBASE%3DQUEST%26amp%3Bstat%3Drefcode%253D10881%253Bdstident%253D100048%253Bindex%253D17%26amp%3Bdate%3D27.08.2020&amp;uid_news=777164" TargetMode="External"/><Relationship Id="rId30" Type="http://schemas.openxmlformats.org/officeDocument/2006/relationships/hyperlink" Target="http://work.elcode.ru/subscribe/link/?hash=5b73463d770b197ce7a4647f9de62deb&amp;id_send=15423&amp;id_email=7352761&amp;url=https%3A%2F%2Flogin.consultant.ru%2Flink%2F%3Freq%3Ddoc%26base%3DQUEST%26n%3D197073%26dst%3D100001%26date%3D24.08.2020&amp;uid_news=775226" TargetMode="External"/><Relationship Id="rId35" Type="http://schemas.openxmlformats.org/officeDocument/2006/relationships/hyperlink" Target="http://work.elcode.ru/subscribe/link/?hash=5b73463d770b197ce7a4647f9de62deb&amp;id_send=15423&amp;id_email=7352761&amp;url=https%3A%2F%2Flogin.consultant.ru%2Flink%2F%3Freq%3Ddoc%26amp%3Bbase%3DPBI%26amp%3Bn%3D271205%26amp%3Bdst%3D100001%26amp%3Bdate%3D24.08.2020&amp;uid_news=775226" TargetMode="External"/><Relationship Id="rId56" Type="http://schemas.openxmlformats.org/officeDocument/2006/relationships/hyperlink" Target="http://work.elcode.ru/subscribe/link/?hash=5b73463d770b197ce7a4647f9de62deb&amp;id_send=15423&amp;id_email=7352761&amp;url=https%3A%2F%2Flogin.consultant.ru%2Flink%2F%3Freq%3Ddoc%26base%3DLAW%26n%3D360774%26dst%3D100003%26date%3D28.08.2020&amp;uid_news=776985" TargetMode="External"/><Relationship Id="rId77" Type="http://schemas.openxmlformats.org/officeDocument/2006/relationships/hyperlink" Target="http://work.elcode.ru/subscribe/link/?hash=5b73463d770b197ce7a4647f9de62deb&amp;id_send=15423&amp;id_email=7352761&amp;url=https%3A%2F%2Flogin.consultant.ru%2Flink%2F%3Freq%3Ddoc%26amp%3Bbase%3DLAW%26amp%3Bn%3D358819%26amp%3Bdst%3D102395%26amp%3Bdate%3D25.08.2020&amp;uid_news=775711" TargetMode="External"/><Relationship Id="rId100" Type="http://schemas.openxmlformats.org/officeDocument/2006/relationships/hyperlink" Target="http://work.elcode.ru/subscribe/link/?hash=5b73463d770b197ce7a4647f9de62deb&amp;id_send=15423&amp;id_email=7352761&amp;url=https%3A%2F%2Flogin.consultant.ru%2Flink%2F%3Freq%3Ddoc%26amp%3Bbase%3DLAW%26amp%3Bn%3D353262%26amp%3Bdst%3D100008%26amp%3Bdate%3D26.08.2020&amp;uid_news=776512" TargetMode="External"/><Relationship Id="rId105" Type="http://schemas.openxmlformats.org/officeDocument/2006/relationships/hyperlink" Target="http://work.elcode.ru/subscribe/link/?hash=5b73463d770b197ce7a4647f9de62deb&amp;id_send=15423&amp;id_email=7352761&amp;url=https%3A%2F%2Flogin.consultant.ru%2Flink%2F%3Freq%3Ddoc%26amp%3Bbase%3DLAW%26amp%3Bn%3D360576%26amp%3Bdst%3D100003%26amp%3Bdate%3D26.08.2020&amp;uid_news=776512" TargetMode="External"/><Relationship Id="rId126"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PNPA%26amp%3Bn%3D59620%26amp%3Bdst%3D101720%26amp%3Bfld%3D134%26amp%3BREFFIELD%3D134%26amp%3BREFDST%3D1000000675%26amp%3BREFDOC%3D179580%26amp%3BREFBASE%3DLAW%26amp%3Bstat%3Drefcode%253D10881%253Bdstident%253D101720%253Bindex%253D745%26amp%3Bdate%3D26.08.2020&amp;uid_news=776512" TargetMode="External"/><Relationship Id="rId147" Type="http://schemas.openxmlformats.org/officeDocument/2006/relationships/hyperlink" Target="http://work.elcode.ru/subscribe/link/?hash=5b73463d770b197ce7a4647f9de62deb&amp;id_send=15423&amp;id_email=7352761&amp;url=https%3A%2F%2Flogin.consultant.ru%2Flink%2F%3Freq%3Ddoc%26base%3DLAW%26n%3D360497%26dst%3D100001%252C1%26date%3D25.08.2020&amp;uid_news=775876" TargetMode="External"/><Relationship Id="rId168" Type="http://schemas.openxmlformats.org/officeDocument/2006/relationships/hyperlink" Target="http://work.elcode.ru/subscribe/link/?hash=5b73463d770b197ce7a4647f9de62deb&amp;id_send=15423&amp;id_email=7352761&amp;url=https%3A%2F%2Flogin.consultant.ru%2Flink%2F%3Freq%3Ddoc%26amp%3Bbase%3DQUEST%26amp%3Bn%3D197070%26amp%3Bdst%3D100013%26amp%3Bdate%3D24.08.2020&amp;uid_news=775230" TargetMode="External"/><Relationship Id="rId8" Type="http://schemas.openxmlformats.org/officeDocument/2006/relationships/hyperlink" Target="http://work.elcode.ru/subscribe/link/?hash=5b73463d770b197ce7a4647f9de62deb&amp;id_send=15423&amp;id_email=7352761&amp;url=https%3A%2F%2Flogin.consultant.ru%2Flink%2F%3Freq%3Ddoc%26base%3DQUEST%26n%3D197134%26dst%3D100001%26date%3D27.08.2020&amp;uid_news=777164" TargetMode="External"/><Relationship Id="rId51" Type="http://schemas.openxmlformats.org/officeDocument/2006/relationships/hyperlink" Target="http://work.elcode.ru/subscribe/link/?hash=5b73463d770b197ce7a4647f9de62deb&amp;id_send=15423&amp;id_email=7352761&amp;url=https%3A%2F%2Flogin.consultant.ru%2Flink%2F%3Freq%3Ddoc%26base%3DLAW%26n%3D360648%26dst%3D100002%26date%3D27.08.2020&amp;uid_news=777076" TargetMode="External"/><Relationship Id="rId72" Type="http://schemas.openxmlformats.org/officeDocument/2006/relationships/hyperlink" Target="http://work.elcode.ru/subscribe/link/?hash=5b73463d770b197ce7a4647f9de62deb&amp;id_send=15423&amp;id_email=7352761&amp;url=https%3A%2F%2Flogin.consultant.ru%2Flink%2F%3Frnd%3DD76A0E0D9A09C0550F0F253CB2D821A3%26amp%3Breq%3Ddoc%26amp%3Bbase%3DLAW%26amp%3Bn%3D357134%26amp%3Bdst%3D643%26amp%3Bfld%3D134%26amp%3BREFFIELD%3D134%26amp%3BREFDST%3D100005%26amp%3BREFDOC%3D174489%26amp%3BREFBASE%3DQUEST%26amp%3Bstat%3Drefcode%253D10881%253Bdstident%253D643%253Bindex%253D7%26amp%3Bdate%3D25.08.2020&amp;uid_news=775674" TargetMode="External"/><Relationship Id="rId93" Type="http://schemas.openxmlformats.org/officeDocument/2006/relationships/hyperlink" Target="http://work.elcode.ru/subscribe/link/?hash=5b73463d770b197ce7a4647f9de62deb&amp;id_send=15423&amp;id_email=7352761&amp;url=https%3A%2F%2Flogin.consultant.ru%2Flink%2F%3Freq%3Ddoc%26amp%3Bbase%3DLAW%26amp%3Bn%3D360423%26amp%3Bdst%3D100053%26amp%3Bdate%3D25.08.2020&amp;uid_news=775645" TargetMode="External"/><Relationship Id="rId98" Type="http://schemas.openxmlformats.org/officeDocument/2006/relationships/hyperlink" Target="http://work.elcode.ru/subscribe/link/?hash=5b73463d770b197ce7a4647f9de62deb&amp;id_send=15423&amp;id_email=7352761&amp;url=https%3A%2F%2Flogin.consultant.ru%2Flink%2F%3Freq%3Ddoc%26amp%3Bbase%3DLAW%26amp%3Bn%3D353262%26amp%3Bdst%3D100008%26amp%3Bdate%3D26.08.2020&amp;uid_news=776512" TargetMode="External"/><Relationship Id="rId121" Type="http://schemas.openxmlformats.org/officeDocument/2006/relationships/hyperlink" Target="http://work.elcode.ru/subscribe/link/?hash=5b73463d770b197ce7a4647f9de62deb&amp;id_send=15423&amp;id_email=7352761&amp;url=https%3A%2F%2Flogin.consultant.ru%2Flink%2F%3Freq%3Ddoc%26amp%3Bbase%3DLAW%26amp%3Bn%3D360576%26amp%3Bdst%3D101584%26amp%3Bdate%3D26.08.2020&amp;uid_news=776512" TargetMode="External"/><Relationship Id="rId142" Type="http://schemas.openxmlformats.org/officeDocument/2006/relationships/hyperlink" Target="http://work.elcode.ru/subscribe/link/?hash=5b73463d770b197ce7a4647f9de62deb&amp;id_send=15423&amp;id_email=7352761&amp;url=https%3A%2F%2Felcode.ru%2Fservice%2Fpodborki-dokumentov%2Fgid-po-covid-rukovoditelyu---osobennosti-kreditova&amp;uid_news=775942" TargetMode="External"/><Relationship Id="rId163" Type="http://schemas.openxmlformats.org/officeDocument/2006/relationships/hyperlink" Target="http://work.elcode.ru/subscribe/link/?hash=5b73463d770b197ce7a4647f9de62deb&amp;id_send=15423&amp;id_email=7352761&amp;url=https%3A%2F%2Flogin.consultant.ru%2Flink%2F%3Freq%3Ddoc%26base%3DQUEST%26n%3D197070%26dst%3D100001%26date%3D24.08.2020&amp;uid_news=775230" TargetMode="External"/><Relationship Id="rId184" Type="http://schemas.openxmlformats.org/officeDocument/2006/relationships/hyperlink" Target="http://work.elcode.ru/subscribe/link/?hash=5b73463d770b197ce7a4647f9de62deb&amp;id_send=15423&amp;id_email=7352761&amp;url=https%3A%2F%2Fmosreg.ru%2Fsobytiya%2Finfografika%2Forganizaciya-obucheniya-v-shkolakh-podmoskovya-s-1-sentyabrya-2020-goda&amp;uid_news=777719" TargetMode="External"/><Relationship Id="rId189" Type="http://schemas.openxmlformats.org/officeDocument/2006/relationships/hyperlink" Target="http://work.elcode.ru/subscribe/link/?hash=5b73463d770b197ce7a4647f9de62deb&amp;id_send=15423&amp;id_email=7352761&amp;url=https%3A%2F%2Fwww.mos.ru%2F&amp;uid_news=777710" TargetMode="External"/><Relationship Id="rId219"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PBI%26amp%3Bn%3D242342%26amp%3BREFFIELD%3D134%26amp%3BREFDST%3D100006%26amp%3BREFDOC%3D242985%26amp%3BREFBASE%3DPBI%26amp%3Bstat%3Drefcode%253D10881%253Bindex%253D18%26amp%3Bdate%3D26.08.2020&amp;uid_news=775946" TargetMode="External"/><Relationship Id="rId3" Type="http://schemas.microsoft.com/office/2007/relationships/stylesWithEffects" Target="stylesWithEffects.xml"/><Relationship Id="rId214" Type="http://schemas.openxmlformats.org/officeDocument/2006/relationships/hyperlink" Target="http://work.elcode.ru/subscribe/link/?hash=5b73463d770b197ce7a4647f9de62deb&amp;id_send=15423&amp;id_email=7352761&amp;url=https%3A%2F%2Flogin.consultant.ru%2Flink%2F%3Freq%3Ddoc%26amp%3Bbase%3DPAP%26amp%3Bn%3D91627%26amp%3Bdst%3D100001%26amp%3Bdate%3D26.08.2020&amp;uid_news=776388" TargetMode="External"/><Relationship Id="rId25" Type="http://schemas.openxmlformats.org/officeDocument/2006/relationships/hyperlink" Target="http://work.elcode.ru/subscribe/link/?hash=5b73463d770b197ce7a4647f9de62deb&amp;id_send=15423&amp;id_email=7352761&amp;url=https%3A%2F%2Flogin.consultant.ru%2Flink%2F%3Frnd%3D7666FDBC7C9E3D14CBA559F9EE520584%26amp%3Breq%3Ddoc%26amp%3Bbase%3DLAW%26amp%3Bn%3D334560%26amp%3Bdst%3D26%26amp%3Bfld%3D134%26amp%3BREFFIELD%3D134%26amp%3BREFDST%3D100018%26amp%3BREFDOC%3D360575%26amp%3BREFBASE%3DLAW%26amp%3Bstat%3Drefcode%253D16876%253Bdstident%253D26%253Bindex%253D37%26amp%3Bdate%3D26.08.2020&amp;uid_news=776328" TargetMode="External"/><Relationship Id="rId46" Type="http://schemas.openxmlformats.org/officeDocument/2006/relationships/hyperlink" Target="http://work.elcode.ru/subscribe/link/?hash=5b73463d770b197ce7a4647f9de62deb&amp;id_send=15423&amp;id_email=7352761&amp;url=https%3A%2F%2Flogin.consultant.ru%2Flink%2F%3Frnd%3D222539029D47B3BEBA0118A36406E254%26amp%3Breq%3Ddoc%26amp%3Bbase%3DLAW%26amp%3Bn%3D357134%26amp%3Bdst%3D1855%26amp%3Bfld%3D134%26amp%3BREFFIELD%3D134%26amp%3BREFDST%3D100048%26amp%3BREFDOC%3D189%26amp%3BREFBASE%3DPKV%26amp%3Bstat%3Drefcode%253D10881%253Bdstident%253D1855%253Bindex%253D65%26amp%3Bdate%3D27.08.2020&amp;uid_news=777079" TargetMode="External"/><Relationship Id="rId67" Type="http://schemas.openxmlformats.org/officeDocument/2006/relationships/hyperlink" Target="http://work.elcode.ru/subscribe/link/?hash=5b73463d770b197ce7a4647f9de62deb&amp;id_send=15423&amp;id_email=7352761&amp;url=https%3A%2F%2Flogin.consultant.ru%2Flink%2F%3Freq%3Ddoc%26amp%3Bbase%3DLAW%26amp%3Bn%3D359788%26amp%3Bdst%3D100005%26amp%3Bdate%3D28.08.2020&amp;uid_news=776206" TargetMode="External"/><Relationship Id="rId116" Type="http://schemas.openxmlformats.org/officeDocument/2006/relationships/hyperlink" Target="http://work.elcode.ru/subscribe/link/?hash=5b73463d770b197ce7a4647f9de62deb&amp;id_send=15423&amp;id_email=7352761&amp;url=https%3A%2F%2Flogin.consultant.ru%2Flink%2F%3Freq%3Ddoc%26amp%3Bbase%3DLAW%26amp%3Bn%3D360576%26amp%3Bdst%3D101294%26amp%3Bdate%3D26.08.2020&amp;uid_news=776512" TargetMode="External"/><Relationship Id="rId137" Type="http://schemas.openxmlformats.org/officeDocument/2006/relationships/hyperlink" Target="http://work.elcode.ru/subscribe/link/?hash=5b73463d770b197ce7a4647f9de62deb&amp;id_send=15423&amp;id_email=7352761&amp;url=https%3A%2F%2Flogin.consultant.ru%2Flink%2F%3Frnd%3D80C6A8AC19A9229765E767F4834006B4%26amp%3Breq%3Ddoc%26amp%3Bbase%3DLAW%26amp%3Bn%3D351234%26amp%3Bdst%3D169%26amp%3Bfld%3D134%26amp%3BREFFIELD%3D134%26amp%3BREFDST%3D100002%26amp%3BREFDOC%3D35781%26amp%3BREFBASE%3DPKBO%26amp%3Bstat%3Drefcode%253D10881%253Bdstident%253D169%253Bindex%253D3%26amp%3Bdate%3D26.08.2020&amp;uid_news=775942" TargetMode="External"/><Relationship Id="rId158" Type="http://schemas.openxmlformats.org/officeDocument/2006/relationships/hyperlink" Target="consultantplus://offline/ref=A49E35FC1E2F7B1EF8F10627CDA0891FC224E8E5368E0035781FFF0BF731907073F07F9509546E72D9258765A940A0980812CD046C7EF10985VFGCI" TargetMode="External"/><Relationship Id="rId20" Type="http://schemas.openxmlformats.org/officeDocument/2006/relationships/image" Target="media/image3.jpeg"/><Relationship Id="rId41" Type="http://schemas.openxmlformats.org/officeDocument/2006/relationships/hyperlink" Target="http://work.elcode.ru/subscribe/link/?hash=5b73463d770b197ce7a4647f9de62deb&amp;id_send=15423&amp;id_email=7352761&amp;url=https%3A%2F%2Flogin.consultant.ru%2Flink%2F%3Freq%3Ddoc%26amp%3Bbase%3DLAW%26amp%3Bn%3D360530%26amp%3Bdst%3D100003%252C1%26amp%3Bdate%3D27.08.2020&amp;uid_news=777082" TargetMode="External"/><Relationship Id="rId62" Type="http://schemas.openxmlformats.org/officeDocument/2006/relationships/hyperlink" Target="http://work.elcode.ru/subscribe/link/?hash=5b73463d770b197ce7a4647f9de62deb&amp;id_send=15423&amp;id_email=7352761&amp;url=https%3A%2F%2Flogin.consultant.ru%2Flink%2F%3Freq%3Ddoc%26base%3DLAW%26n%3D360553%26dst%3D100001%252C1%26date%3D26.08.2020&amp;uid_news=776206" TargetMode="External"/><Relationship Id="rId83" Type="http://schemas.openxmlformats.org/officeDocument/2006/relationships/hyperlink" Target="http://work.elcode.ru/subscribe/link/?hash=5b73463d770b197ce7a4647f9de62deb&amp;id_send=15423&amp;id_email=7352761&amp;url=https%3A%2F%2Flogin.consultant.ru%2Flink%2F%3Freq%3Ddoc%26amp%3Bbase%3DLAW%26amp%3Bn%3D360423%26amp%3Bdst%3D100003%26amp%3Bdate%3D25.08.2020&amp;uid_news=775645" TargetMode="External"/><Relationship Id="rId88" Type="http://schemas.openxmlformats.org/officeDocument/2006/relationships/hyperlink" Target="http://work.elcode.ru/subscribe/link/?hash=5b73463d770b197ce7a4647f9de62deb&amp;id_send=15423&amp;id_email=7352761&amp;url=https%3A%2F%2Flogin.consultant.ru%2Flink%2F%3Freq%3Ddoc%26amp%3Bbase%3DLAW%26amp%3Bn%3D360423%26amp%3Bdst%3D100027%26amp%3Bdate%3D25.08.2020&amp;uid_news=775645" TargetMode="External"/><Relationship Id="rId111" Type="http://schemas.openxmlformats.org/officeDocument/2006/relationships/hyperlink" Target="http://work.elcode.ru/subscribe/link/?hash=5b73463d770b197ce7a4647f9de62deb&amp;id_send=15423&amp;id_email=7352761&amp;url=https%3A%2F%2Felcode.ru%2Fservice%2Fpodborki-dokumentov%2Fgid-po-covid-rukovoditelyu---nalogovye-lgoty-feder&amp;uid_news=776512" TargetMode="External"/><Relationship Id="rId132" Type="http://schemas.openxmlformats.org/officeDocument/2006/relationships/hyperlink" Target="http://work.elcode.ru/subscribe/link/?hash=5b73463d770b197ce7a4647f9de62deb&amp;id_send=15423&amp;id_email=7352761&amp;url=https%3A%2F%2Flogin.consultant.ru%2Flink%2F%3Freq%3Ddoc%26amp%3Bbase%3DLAW%26amp%3Bn%3D217906%26amp%3Bdst%3D1609&amp;uid_news=777716" TargetMode="External"/><Relationship Id="rId153" Type="http://schemas.openxmlformats.org/officeDocument/2006/relationships/hyperlink" Target="http://work.elcode.ru/subscribe/link/?hash=5b73463d770b197ce7a4647f9de62deb&amp;id_send=15423&amp;id_email=7352761&amp;url=https%3A%2F%2Flogin.consultant.ru%2Flink%2F%3Freq%3Ddoc%26amp%3Bbase%3DLAW%26amp%3Bn%3D360497%26amp%3Bdst%3D100006%26amp%3Bdate%3D25.08.2020&amp;uid_news=775876" TargetMode="External"/><Relationship Id="rId174" Type="http://schemas.openxmlformats.org/officeDocument/2006/relationships/hyperlink" Target="http://work.elcode.ru/subscribe/link/?hash=5b73463d770b197ce7a4647f9de62deb&amp;id_send=15423&amp;id_email=7352761&amp;url=https%3A%2F%2Fmosreg.ru%2Fsobytiya%2Fnovosti%2Fnews-submoscow%2Fopublikovan-reiting-shkol-moskovskoi-oblasti%3Futm_source%3Dyxnews%26utm_medium%3Ddesktop&amp;uid_news=777722" TargetMode="External"/><Relationship Id="rId179" Type="http://schemas.openxmlformats.org/officeDocument/2006/relationships/hyperlink" Target="http://work.elcode.ru/subscribe/link/?hash=5b73463d770b197ce7a4647f9de62deb&amp;id_send=15423&amp;id_email=7352761&amp;url=http%3A%2F%2Fstatic.consultant.ru%2Fobj%2Ffile%2Fdoc%2Fdepobrnaukim_250820-269.pdf&amp;uid_news=777719" TargetMode="External"/><Relationship Id="rId195" Type="http://schemas.openxmlformats.org/officeDocument/2006/relationships/hyperlink" Target="http://work.elcode.ru/subscribe/link/?hash=5b73463d770b197ce7a4647f9de62deb&amp;id_send=15423&amp;id_email=7352761&amp;url=https%3A%2F%2Flogin.consultant.ru%2Flink%2F%3Freq%3Ddoc%26amp%3Bbase%3DPKV%26amp%3Bn%3D313%26amp%3Bdst%3D100089%26amp%3Bdate%3D26.08.2020&amp;uid_news=776388" TargetMode="External"/><Relationship Id="rId209" Type="http://schemas.openxmlformats.org/officeDocument/2006/relationships/hyperlink" Target="http://work.elcode.ru/subscribe/link/?hash=5b73463d770b197ce7a4647f9de62deb&amp;id_send=15423&amp;id_email=7352761&amp;url=https%3A%2F%2Flogin.consultant.ru%2Flink%2F%3Freq%3Ddoc%26amp%3Bbase%3DPBI%26amp%3Bn%3D252581%26amp%3Bdst%3D100021%26amp%3Bdate%3D26.08.2020&amp;uid_news=776388" TargetMode="External"/><Relationship Id="rId190" Type="http://schemas.openxmlformats.org/officeDocument/2006/relationships/hyperlink" Target="http://work.elcode.ru/subscribe/link/?hash=5b73463d770b197ce7a4647f9de62deb&amp;id_send=15423&amp;id_email=7352761&amp;url=https%3A%2F%2Flogin.consultant.ru%2Flink%2F%3Freq%3Ddoc%26amp%3Bbase%3DMLAW%26amp%3Bn%3D205710%26amp%3Bdst%3D100002%26amp%3Bdate%3D28.08.2020&amp;uid_news=777710" TargetMode="External"/><Relationship Id="rId204"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47274%26amp%3Bdst%3D100157%26amp%3Bfld%3D134%26amp%3BREFFIELD%3D134%26amp%3BREFDST%3D100023%26amp%3BREFDOC%3D98119%26amp%3BREFBASE%3DQUEST%26amp%3Bstat%3Drefcode%253D10881%253Bdstident%253D100157%253Bindex%253D13%26amp%3Bdate%3D26.08.2020&amp;uid_news=776388" TargetMode="External"/><Relationship Id="rId220"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QUEST%26amp%3Bn%3D194150%26amp%3Bdst%3D100008%26amp%3Bfld%3D134%26amp%3BREFFIELD%3D134%26amp%3BREFDST%3D100073%26amp%3BREFDOC%3D242985%26amp%3BREFBASE%3DPBI%26amp%3Bstat%3Drefcode%253D10881%253Bdstident%253D100008%253Bindex%253D19%26amp%3Bdate%3D26.08.2020&amp;uid_news=775946" TargetMode="External"/><Relationship Id="rId225"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58919%26amp%3Bdst%3D100049%26amp%3Bfld%3D134%26amp%3BREFFIELD%3D134%26amp%3BREFDST%3D100118%26amp%3BREFDOC%3D262624%26amp%3BREFBASE%3DPBI%26amp%3Bstat%3Drefcode%253D10881%253Bdstident%253D100049%253Bindex%253D31%26amp%3Bdate%3D26.08.2020&amp;uid_news=775946" TargetMode="External"/><Relationship Id="rId15" Type="http://schemas.openxmlformats.org/officeDocument/2006/relationships/hyperlink" Target="http://work.elcode.ru/subscribe/link/?hash=5b73463d770b197ce7a4647f9de62deb&amp;id_send=15423&amp;id_email=7352761&amp;url=https%3A%2F%2Flogin.consultant.ru%2Flink%2F%3Freq%3Ddoc%26amp%3Bbase%3DLAW%26amp%3Bn%3D350742%26amp%3Bdst%3D100007%26amp%3Bdate%3D27.08.2020&amp;uid_news=777164" TargetMode="External"/><Relationship Id="rId36" Type="http://schemas.openxmlformats.org/officeDocument/2006/relationships/hyperlink" Target="http://work.elcode.ru/subscribe/link/?hash=5b73463d770b197ce7a4647f9de62deb&amp;id_send=15423&amp;id_email=7352761&amp;url=https%3A%2F%2Flogin.consultant.ru%2Flink%2F%3Freq%3Ddoc%26base%3DLAW%26n%3D360530%26dst%3D100003%252C1%26date%3D27.08.2020&amp;uid_news=777082" TargetMode="External"/><Relationship Id="rId57" Type="http://schemas.openxmlformats.org/officeDocument/2006/relationships/image" Target="media/image8.jpeg"/><Relationship Id="rId106" Type="http://schemas.openxmlformats.org/officeDocument/2006/relationships/hyperlink" Target="http://work.elcode.ru/subscribe/link/?hash=5b73463d770b197ce7a4647f9de62deb&amp;id_send=15423&amp;id_email=7352761&amp;url=https%3A%2F%2Flogin.consultant.ru%2Flink%2F%3Freq%3Ddoc%26amp%3Bbase%3DLAW%26amp%3Bn%3D360576%26amp%3Bdst%3D100015%26amp%3Bdate%3D26.08.2020&amp;uid_news=776512" TargetMode="External"/><Relationship Id="rId127" Type="http://schemas.openxmlformats.org/officeDocument/2006/relationships/hyperlink" Target="http://work.elcode.ru/subscribe/link/?hash=5b73463d770b197ce7a4647f9de62deb&amp;id_send=15423&amp;id_email=7352761&amp;url=https%3A%2F%2Flogin.consultant.ru%2Flink%2F%3Freq%3Ddoc%26amp%3Bbase%3DLAW%26amp%3Bn%3D360571%26amp%3Bdst%3D1000000001%26amp%3Bdate%3D26.08.2020&amp;uid_news=776512" TargetMode="External"/><Relationship Id="rId10" Type="http://schemas.openxmlformats.org/officeDocument/2006/relationships/hyperlink" Target="http://work.elcode.ru/subscribe/link/?hash=5b73463d770b197ce7a4647f9de62deb&amp;id_send=15423&amp;id_email=7352761&amp;url=https%3A%2F%2Flogin.consultant.ru%2Flink%2F%3Freq%3Ddoc%26amp%3Bbase%3DQUEST%26amp%3Bn%3D197134%26amp%3Bdst%3D100001%26amp%3Bdate%3D27.08.2020&amp;uid_news=777164" TargetMode="External"/><Relationship Id="rId31" Type="http://schemas.openxmlformats.org/officeDocument/2006/relationships/image" Target="media/image4.jpeg"/><Relationship Id="rId52" Type="http://schemas.openxmlformats.org/officeDocument/2006/relationships/image" Target="media/image7.jpeg"/><Relationship Id="rId73" Type="http://schemas.openxmlformats.org/officeDocument/2006/relationships/hyperlink" Target="http://work.elcode.ru/subscribe/link/?hash=5b73463d770b197ce7a4647f9de62deb&amp;id_send=15423&amp;id_email=7352761&amp;url=https%3A%2F%2Fwww.elcode.ru%2Fproducts%2Feducation%2Fraspisanie-meropriyatiy%2Fformat-webinari%2Fprimenenie-onlayn-kass-analiz-poslednih-tendenciy&amp;uid_news=775674" TargetMode="External"/><Relationship Id="rId78" Type="http://schemas.openxmlformats.org/officeDocument/2006/relationships/hyperlink" Target="http://work.elcode.ru/subscribe/link/?hash=5b73463d770b197ce7a4647f9de62deb&amp;id_send=15423&amp;id_email=7352761&amp;url=https%3A%2F%2Flogin.consultant.ru%2Flink%2F%3Frnd%3D8C290DEA507C4DBF547ECF050FFA6C89%26amp%3Breq%3Ddoc%26amp%3Bbase%3DQUEST%26amp%3Bn%3D164267%26amp%3Bdst%3D100011%26amp%3Bfld%3D134%26amp%3BREFFIELD%3D134%26amp%3BREFDST%3D100002%26amp%3BREFDOC%3D237452%26amp%3BREFBASE%3DPBI%26amp%3Bstat%3Drefcode%253D10881%253Bdstident%253D100011%253Bindex%253D3%26amp%3Bdate%3D25.08.2020&amp;uid_news=775711" TargetMode="External"/><Relationship Id="rId94" Type="http://schemas.openxmlformats.org/officeDocument/2006/relationships/hyperlink" Target="http://work.elcode.ru/subscribe/link/?hash=5b73463d770b197ce7a4647f9de62deb&amp;id_send=15423&amp;id_email=7352761&amp;url=https%3A%2F%2Flogin.consultant.ru%2Flink%2F%3Frnd%3DF78793ED36BFE19CE39DB31BDD331151%26amp%3Breq%3Ddoc%26amp%3Bbase%3DLAW%26amp%3Bn%3D356120%26amp%3Bdst%3D100192%26amp%3Bfld%3D134%26amp%3BREFFIELD%3D134%26amp%3BREFDST%3D100640%26amp%3BREFDOC%3D12%26amp%3BREFBASE%3DPKV%26amp%3Bstat%3Drefcode%253D10881%253Bdstident%253D100192%253Bindex%253D94%26amp%3Bdate%3D25.08.2020&amp;uid_news=775645" TargetMode="External"/><Relationship Id="rId99" Type="http://schemas.openxmlformats.org/officeDocument/2006/relationships/hyperlink" Target="http://work.elcode.ru/subscribe/link/?hash=5b73463d770b197ce7a4647f9de62deb&amp;id_send=15423&amp;id_email=7352761&amp;url=https%3A%2F%2Flogin.consultant.ru%2Flink%2F%3Freq%3Ddoc%26amp%3Bbase%3DLAW%26amp%3Bn%3D353364%26amp%3Bdst%3D100004%26amp%3Bdate%3D26.08.2020&amp;uid_news=776512" TargetMode="External"/><Relationship Id="rId101" Type="http://schemas.openxmlformats.org/officeDocument/2006/relationships/hyperlink" Target="http://work.elcode.ru/subscribe/link/?hash=5b73463d770b197ce7a4647f9de62deb&amp;id_send=15423&amp;id_email=7352761&amp;url=https%3A%2F%2Flogin.consultant.ru%2Flink%2F%3Freq%3Ddoc%26amp%3Bbase%3DLAW%26amp%3Bn%3D352323%26amp%3Bdst%3D100001%26amp%3Bdate%3D26.08.2020&amp;uid_news=776512" TargetMode="External"/><Relationship Id="rId122" Type="http://schemas.openxmlformats.org/officeDocument/2006/relationships/hyperlink" Target="http://work.elcode.ru/subscribe/link/?hash=5b73463d770b197ce7a4647f9de62deb&amp;id_send=15423&amp;id_email=7352761&amp;url=https%3A%2F%2Flogin.consultant.ru%2Flink%2F%3Freq%3Ddoc%26amp%3Bbase%3DLAW%26amp%3Bn%3D360576%26amp%3Bdst%3D101626%26amp%3Bdate%3D26.08.2020&amp;uid_news=776512" TargetMode="External"/><Relationship Id="rId143" Type="http://schemas.openxmlformats.org/officeDocument/2006/relationships/hyperlink" Target="http://work.elcode.ru/subscribe/link/?hash=5b73463d770b197ce7a4647f9de62deb&amp;id_send=15423&amp;id_email=7352761&amp;url=https%3A%2F%2Flogin.consultant.ru%2Flink%2F%3Freq%3Ddoc%26amp%3Bbase%3DPKBO%26amp%3Bn%3D35781%26amp%3Bdst%3D100001%26amp%3Bdate%3D26.08.2020&amp;uid_news=775942" TargetMode="External"/><Relationship Id="rId148" Type="http://schemas.openxmlformats.org/officeDocument/2006/relationships/image" Target="media/image16.jpeg"/><Relationship Id="rId164" Type="http://schemas.openxmlformats.org/officeDocument/2006/relationships/image" Target="media/image18.jpeg"/><Relationship Id="rId169" Type="http://schemas.openxmlformats.org/officeDocument/2006/relationships/hyperlink" Target="http://work.elcode.ru/subscribe/link/?hash=5b73463d770b197ce7a4647f9de62deb&amp;id_send=15423&amp;id_email=7352761&amp;url=https%3A%2F%2Flogin.consultant.ru%2Flink%2F%3Freq%3Ddoc%26amp%3Bbase%3DLAW%26amp%3Bn%3D359000%26amp%3Bdst%3D104535%26amp%3Bdate%3D24.08.2020&amp;uid_news=775230" TargetMode="External"/><Relationship Id="rId185" Type="http://schemas.openxmlformats.org/officeDocument/2006/relationships/hyperlink" Target="http://work.elcode.ru/subscribe/link/?hash=5b73463d770b197ce7a4647f9de62deb&amp;id_send=15423&amp;id_email=7352761&amp;url=https%3A%2F%2Fwww.mos.ru%2Fauthority%2Fdocuments%2Fdoc%2F44454220%2F%3Futm_source%3Dsearch%26utm_term%3Dserp&amp;uid_news=777710"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image" Target="media/image20.jpeg"/><Relationship Id="rId210" Type="http://schemas.openxmlformats.org/officeDocument/2006/relationships/hyperlink" Target="http://work.elcode.ru/subscribe/link/?hash=5b73463d770b197ce7a4647f9de62deb&amp;id_send=15423&amp;id_email=7352761&amp;url=https%3A%2F%2Flogin.consultant.ru%2Flink%2F%3Freq%3Ddoc%26amp%3Bbase%3DPBI%26amp%3Bn%3D250054%26amp%3Bdst%3D100023%26amp%3Bdate%3D26.08.2020&amp;uid_news=776388" TargetMode="External"/><Relationship Id="rId215" Type="http://schemas.openxmlformats.org/officeDocument/2006/relationships/hyperlink" Target="http://work.elcode.ru/subscribe/link/?hash=5b73463d770b197ce7a4647f9de62deb&amp;id_send=15423&amp;id_email=7352761&amp;url=https%3A%2F%2Flogin.consultant.ru%2Flink%2F%3Freq%3Ddoc%26amp%3Bbase%3DPBI%26amp%3Bn%3D255313%26amp%3Bdst%3D100037%26amp%3Bdate%3D26.08.2020&amp;uid_news=776388" TargetMode="External"/><Relationship Id="rId26" Type="http://schemas.openxmlformats.org/officeDocument/2006/relationships/hyperlink" Target="http://work.elcode.ru/subscribe/link/?hash=5b73463d770b197ce7a4647f9de62deb&amp;id_send=15423&amp;id_email=7352761&amp;url=https%3A%2F%2Flogin.consultant.ru%2Flink%2F%3Freq%3Ddoc%26amp%3Bbase%3DLAW%26amp%3Bn%3D358819%26amp%3Bdst%3D13616%26amp%3Bdate%3D26.08.2020&amp;uid_news=776328" TargetMode="External"/><Relationship Id="rId47" Type="http://schemas.openxmlformats.org/officeDocument/2006/relationships/hyperlink" Target="http://work.elcode.ru/subscribe/link/?hash=5b73463d770b197ce7a4647f9de62deb&amp;id_send=15423&amp;id_email=7352761&amp;url=https%3A%2F%2Flogin.consultant.ru%2Flink%2F%3Freq%3Ddoc%26amp%3Bbase%3DQUEST%26amp%3Bn%3D197215%26amp%3Bdst%3D100001%252C1%26amp%3Bdate%3D27.08.2020&amp;uid_news=777079" TargetMode="External"/><Relationship Id="rId68" Type="http://schemas.openxmlformats.org/officeDocument/2006/relationships/hyperlink" Target="http://work.elcode.ru/subscribe/link/?hash=5b73463d770b197ce7a4647f9de62deb&amp;id_send=15423&amp;id_email=7352761&amp;url=https%3A%2F%2Felcode.ru%2Fproducts%2Feducation%2Fraspisanie-meropriyatiy%2Fformat-webinari%2Fotmena-envd-vybiraem-vygodnyy-variant-sistemy-nalo&amp;uid_news=776206" TargetMode="External"/><Relationship Id="rId89" Type="http://schemas.openxmlformats.org/officeDocument/2006/relationships/hyperlink" Target="http://work.elcode.ru/subscribe/link/?hash=5b73463d770b197ce7a4647f9de62deb&amp;id_send=15423&amp;id_email=7352761&amp;url=https%3A%2F%2Flogin.consultant.ru%2Flink%2F%3Freq%3Ddoc%26amp%3Bbase%3DLAW%26amp%3Bn%3D360423%26amp%3Bdst%3D100031%26amp%3Bdate%3D25.08.2020&amp;uid_news=775645" TargetMode="External"/><Relationship Id="rId112" Type="http://schemas.openxmlformats.org/officeDocument/2006/relationships/hyperlink" Target="http://work.elcode.ru/subscribe/link/?hash=5b73463d770b197ce7a4647f9de62deb&amp;id_send=15423&amp;id_email=7352761&amp;url=https%3A%2F%2Flogin.consultant.ru%2Flink%2F%3Freq%3Ddoc%26amp%3Bbase%3DLAW%26amp%3Bn%3D360683%26amp%3Bdst%3D100001%26amp%3Bdate%3D27.08.2020&amp;uid_news=776512" TargetMode="External"/><Relationship Id="rId133" Type="http://schemas.openxmlformats.org/officeDocument/2006/relationships/hyperlink" Target="http://work.elcode.ru/subscribe/link/?hash=5b73463d770b197ce7a4647f9de62deb&amp;id_send=15423&amp;id_email=7352761&amp;url=https%3A%2F%2Flogin.consultant.ru%2Flink%2F%3Freq%3Ddoc%26amp%3Bbase%3DLAW%26amp%3Bn%3D359000%26amp%3Bdst%3D8930&amp;uid_news=777716" TargetMode="External"/><Relationship Id="rId154" Type="http://schemas.openxmlformats.org/officeDocument/2006/relationships/hyperlink" Target="http://work.elcode.ru/subscribe/link/?hash=5b73463d770b197ce7a4647f9de62deb&amp;id_send=15423&amp;id_email=7352761&amp;url=https%3A%2F%2Fwww.mos.ru%2Fauthority%2Fdocuments%2Fdoc%2F44498220%2F&amp;uid_news=777713" TargetMode="External"/><Relationship Id="rId175" Type="http://schemas.openxmlformats.org/officeDocument/2006/relationships/image" Target="media/image19.jpeg"/><Relationship Id="rId196" Type="http://schemas.openxmlformats.org/officeDocument/2006/relationships/hyperlink" Target="http://work.elcode.ru/subscribe/link/?hash=5b73463d770b197ce7a4647f9de62deb&amp;id_send=15423&amp;id_email=7352761&amp;url=https%3A%2F%2Flogin.consultant.ru%2Flink%2F%3Freq%3Ddoc%26amp%3Bbase%3DPAP%26amp%3Bn%3D51189%26amp%3Bdst%3D100019%26amp%3Bdate%3D26.08.2020&amp;uid_news=776388" TargetMode="External"/><Relationship Id="rId200"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47274%26amp%3Bdst%3D100157%26amp%3Bfld%3D134%26amp%3BREFFIELD%3D134%26amp%3BREFDST%3D100012%26amp%3BREFDOC%3D98119%26amp%3BREFBASE%3DQUEST%26amp%3Bstat%3Drefcode%253D10881%253Bdstident%253D100157%253Bindex%253D15%26amp%3Bdate%3D26.08.2020&amp;uid_news=776388" TargetMode="External"/><Relationship Id="rId16" Type="http://schemas.openxmlformats.org/officeDocument/2006/relationships/hyperlink" Target="http://work.elcode.ru/subscribe/link/?hash=5b73463d770b197ce7a4647f9de62deb&amp;id_send=15423&amp;id_email=7352761&amp;url=https%3A%2F%2Flogin.consultant.ru%2Flink%2F%3Freq%3Ddoc%26amp%3Bbase%3DLAW%26amp%3Bn%3D349881%26amp%3Bdst%3D100011%26amp%3Bdate%3D27.08.2020&amp;uid_news=777164" TargetMode="External"/><Relationship Id="rId221"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357134%26amp%3Bdst%3D627%26amp%3Bfld%3D134%26amp%3BREFFIELD%3D134%26amp%3BREFDST%3D100073%26amp%3BREFDOC%3D242985%26amp%3BREFBASE%3DPBI%26amp%3Bstat%3Drefcode%253D10881%253Bdstident%253D627%253Bindex%253D19%26amp%3Bdate%3D26.08.2020&amp;uid_news=775946" TargetMode="External"/><Relationship Id="rId37" Type="http://schemas.openxmlformats.org/officeDocument/2006/relationships/image" Target="media/image5.jpeg"/><Relationship Id="rId58" Type="http://schemas.openxmlformats.org/officeDocument/2006/relationships/hyperlink" Target="http://work.elcode.ru/subscribe/link/?hash=5b73463d770b197ce7a4647f9de62deb&amp;id_send=15423&amp;id_email=7352761&amp;url=https%3A%2F%2Felcode.ru%2Fservice%2Fnews%2Fdaydjest-novostey-zakonodatelstva%2Fpravitelstvo-utverdilo-pravila-predostavleniya-v-2&amp;uid_news=776985" TargetMode="External"/><Relationship Id="rId79" Type="http://schemas.openxmlformats.org/officeDocument/2006/relationships/hyperlink" Target="http://work.elcode.ru/subscribe/link/?hash=5b73463d770b197ce7a4647f9de62deb&amp;id_send=15423&amp;id_email=7352761&amp;url=https%3A%2F%2Flogin.consultant.ru%2Flink%2F%3Freq%3Ddoc%26base%3DLAW%26n%3D360423%26dst%3D100003%26date%3D25.08.2020&amp;uid_news=775645" TargetMode="External"/><Relationship Id="rId102" Type="http://schemas.openxmlformats.org/officeDocument/2006/relationships/hyperlink" Target="http://work.elcode.ru/subscribe/link/?hash=5b73463d770b197ce7a4647f9de62deb&amp;id_send=15423&amp;id_email=7352761&amp;url=https%3A%2F%2Felcode.ru%2Fservice%2Fpodborki-dokumentov%2Fgid-po-covid-rukovoditelyu---nalogovye-lgoty-feder&amp;uid_news=776512" TargetMode="External"/><Relationship Id="rId123" Type="http://schemas.openxmlformats.org/officeDocument/2006/relationships/hyperlink" Target="http://work.elcode.ru/subscribe/link/?hash=5b73463d770b197ce7a4647f9de62deb&amp;id_send=15423&amp;id_email=7352761&amp;url=https%3A%2F%2Flogin.consultant.ru%2Flink%2F%3Freq%3Ddoc%26amp%3Bbase%3DPNPA%26amp%3Bn%3D59620%26amp%3Bdst%3D101663%26amp%3Bdate%3D26.08.2020&amp;uid_news=776512" TargetMode="External"/><Relationship Id="rId144" Type="http://schemas.openxmlformats.org/officeDocument/2006/relationships/hyperlink" Target="http://work.elcode.ru/subscribe/link/?hash=5b73463d770b197ce7a4647f9de62deb&amp;id_send=15423&amp;id_email=7352761&amp;url=https%3A%2F%2Flogin.consultant.ru%2Flink%2F%3Freq%3Ddoc%26amp%3Bbase%3DLAW%26amp%3Bn%3D360573%26amp%3Bdst%3D100001%26amp%3Bdate%3D26.08.2020&amp;uid_news=775942" TargetMode="External"/><Relationship Id="rId90" Type="http://schemas.openxmlformats.org/officeDocument/2006/relationships/hyperlink" Target="http://work.elcode.ru/subscribe/link/?hash=5b73463d770b197ce7a4647f9de62deb&amp;id_send=15423&amp;id_email=7352761&amp;url=https%3A%2F%2Flogin.consultant.ru%2Flink%2F%3Freq%3Ddoc%26amp%3Bbase%3DLAW%26amp%3Bn%3D360423%26amp%3Bdst%3D100041%26amp%3Bdate%3D25.08.2020&amp;uid_news=775645" TargetMode="External"/><Relationship Id="rId165" Type="http://schemas.openxmlformats.org/officeDocument/2006/relationships/hyperlink" Target="http://work.elcode.ru/subscribe/link/?hash=5b73463d770b197ce7a4647f9de62deb&amp;id_send=15423&amp;id_email=7352761&amp;url=https%3A%2F%2Flogin.consultant.ru%2Flink%2F%3Freq%3Ddoc%26amp%3Bbase%3DQUEST%26amp%3Bn%3D197070%26amp%3Bdst%3D100001%26amp%3Bdate%3D24.08.2020&amp;uid_news=775230" TargetMode="External"/><Relationship Id="rId186" Type="http://schemas.openxmlformats.org/officeDocument/2006/relationships/image" Target="media/image21.jpeg"/><Relationship Id="rId211" Type="http://schemas.openxmlformats.org/officeDocument/2006/relationships/hyperlink" Target="http://work.elcode.ru/subscribe/link/?hash=5b73463d770b197ce7a4647f9de62deb&amp;id_send=15423&amp;id_email=7352761&amp;url=https%3A%2F%2Flogin.consultant.ru%2Flink%2F%3Frnd%3D763050AE4E50DF1A200BC9AE75D8D0D8%26amp%3Breq%3Ddoc%26amp%3Bbase%3DLAW%26amp%3Bn%3D47274%26amp%3Bdst%3D100019%26amp%3Bfld%3D134%26amp%3BREFFIELD%3D134%26amp%3BREFDST%3D100009%26amp%3BREFDOC%3D109490%26amp%3BREFBASE%3DQUEST%26amp%3Bstat%3Drefcode%253D10881%253Bdstident%253D100019%253Bindex%253D10%26amp%3Bdate%3D26.08.2020&amp;uid_news=776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16855</Words>
  <Characters>96080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2</cp:revision>
  <dcterms:created xsi:type="dcterms:W3CDTF">2020-08-31T13:06:00Z</dcterms:created>
  <dcterms:modified xsi:type="dcterms:W3CDTF">2020-08-31T13:06:00Z</dcterms:modified>
</cp:coreProperties>
</file>