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42A3E" w:rsidRPr="00542A3E" w:rsidTr="00542A3E">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542A3E" w:rsidRPr="00542A3E">
              <w:trPr>
                <w:jc w:val="center"/>
              </w:trPr>
              <w:tc>
                <w:tcPr>
                  <w:tcW w:w="8100" w:type="dxa"/>
                  <w:shd w:val="clear" w:color="auto" w:fill="DDDEE2"/>
                  <w:tcMar>
                    <w:top w:w="450" w:type="dxa"/>
                    <w:left w:w="450" w:type="dxa"/>
                    <w:bottom w:w="450" w:type="dxa"/>
                    <w:right w:w="450"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Arial" w:eastAsia="Times New Roman" w:hAnsi="Arial" w:cs="Arial"/>
                      <w:b/>
                      <w:bCs/>
                      <w:color w:val="333333"/>
                      <w:sz w:val="24"/>
                      <w:szCs w:val="24"/>
                      <w:lang w:eastAsia="ru-RU"/>
                    </w:rPr>
                    <w:t xml:space="preserve">Здравствуйте! </w:t>
                  </w:r>
                  <w:r w:rsidRPr="00542A3E">
                    <w:rPr>
                      <w:rFonts w:ascii="Arial" w:eastAsia="Times New Roman" w:hAnsi="Arial" w:cs="Arial"/>
                      <w:b/>
                      <w:bCs/>
                      <w:color w:val="333333"/>
                      <w:sz w:val="24"/>
                      <w:szCs w:val="24"/>
                      <w:lang w:eastAsia="ru-RU"/>
                    </w:rPr>
                    <w:br/>
                  </w:r>
                  <w:r w:rsidRPr="00542A3E">
                    <w:rPr>
                      <w:rFonts w:ascii="Times New Roman" w:eastAsia="Calibri" w:hAnsi="Times New Roman" w:cs="Times New Roman"/>
                      <w:sz w:val="24"/>
                      <w:szCs w:val="24"/>
                      <w:lang w:eastAsia="ru-RU"/>
                    </w:rP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542A3E" w:rsidRPr="00542A3E">
              <w:trPr>
                <w:jc w:val="center"/>
              </w:trPr>
              <w:tc>
                <w:tcPr>
                  <w:tcW w:w="8100" w:type="dxa"/>
                  <w:shd w:val="clear" w:color="auto" w:fill="DDDEE2"/>
                  <w:tcMar>
                    <w:top w:w="300" w:type="dxa"/>
                    <w:left w:w="450" w:type="dxa"/>
                    <w:bottom w:w="30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bl>
          <w:p w:rsidR="00542A3E" w:rsidRPr="00542A3E" w:rsidRDefault="00542A3E" w:rsidP="00542A3E">
            <w:pPr>
              <w:spacing w:after="0" w:line="240" w:lineRule="auto"/>
              <w:jc w:val="center"/>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noProof/>
                <w:sz w:val="24"/>
                <w:szCs w:val="24"/>
                <w:lang w:eastAsia="ru-RU"/>
              </w:rPr>
              <w:drawing>
                <wp:inline distT="0" distB="0" distL="0" distR="0" wp14:anchorId="00F34F76" wp14:editId="113C077C">
                  <wp:extent cx="5715000" cy="1228725"/>
                  <wp:effectExtent l="0" t="0" r="0" b="9525"/>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1228725"/>
                          </a:xfrm>
                          <a:prstGeom prst="rect">
                            <a:avLst/>
                          </a:prstGeom>
                          <a:noFill/>
                          <a:ln>
                            <a:noFill/>
                          </a:ln>
                        </pic:spPr>
                      </pic:pic>
                    </a:graphicData>
                  </a:graphic>
                </wp:inline>
              </w:drawing>
            </w:r>
          </w:p>
        </w:tc>
      </w:tr>
      <w:tr w:rsidR="00542A3E" w:rsidRPr="00542A3E" w:rsidTr="00542A3E">
        <w:trPr>
          <w:jc w:val="center"/>
        </w:trPr>
        <w:tc>
          <w:tcPr>
            <w:tcW w:w="9000" w:type="dxa"/>
            <w:shd w:val="clear" w:color="auto" w:fill="D0D1D3"/>
            <w:tcMar>
              <w:top w:w="300" w:type="dxa"/>
              <w:left w:w="300" w:type="dxa"/>
              <w:bottom w:w="300" w:type="dxa"/>
              <w:right w:w="300" w:type="dxa"/>
            </w:tcMar>
            <w:vAlign w:val="center"/>
            <w:hideMark/>
          </w:tcPr>
          <w:p w:rsidR="00542A3E" w:rsidRPr="00542A3E" w:rsidRDefault="00542A3E" w:rsidP="00542A3E">
            <w:pPr>
              <w:spacing w:after="0" w:line="240" w:lineRule="auto"/>
              <w:rPr>
                <w:rFonts w:ascii="Arial" w:eastAsia="Times New Roman" w:hAnsi="Arial" w:cs="Arial"/>
                <w:sz w:val="27"/>
                <w:szCs w:val="27"/>
                <w:lang w:eastAsia="ru-RU"/>
              </w:rPr>
            </w:pPr>
            <w:r w:rsidRPr="00542A3E">
              <w:rPr>
                <w:rFonts w:ascii="Arial" w:eastAsia="Times New Roman" w:hAnsi="Arial" w:cs="Arial"/>
                <w:sz w:val="27"/>
                <w:szCs w:val="27"/>
                <w:lang w:eastAsia="ru-RU"/>
              </w:rPr>
              <w:t xml:space="preserve">ВАЖНО ЗНАТЬ РУКОВОДИТЕЛЮ </w: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8" w:tgtFrame="_blank" w:history="1">
              <w:r w:rsidRPr="00542A3E">
                <w:rPr>
                  <w:rFonts w:ascii="Arial" w:eastAsia="Times New Roman" w:hAnsi="Arial" w:cs="Arial"/>
                  <w:b/>
                  <w:bCs/>
                  <w:color w:val="555555"/>
                  <w:sz w:val="27"/>
                  <w:szCs w:val="27"/>
                  <w:lang w:eastAsia="ru-RU"/>
                </w:rPr>
                <w:t xml:space="preserve">Уточнены сроки возобновления выездных таможенных проверок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Риски: с 1 октября 2020 года будут возобновлены внеплановые выездные таможенные проверки.</w:t>
                  </w:r>
                  <w:r w:rsidRPr="00542A3E">
                    <w:rPr>
                      <w:rFonts w:ascii="Arial" w:eastAsia="Times New Roman" w:hAnsi="Arial" w:cs="Arial"/>
                      <w:color w:val="444444"/>
                      <w:sz w:val="21"/>
                      <w:szCs w:val="21"/>
                      <w:lang w:eastAsia="ru-RU"/>
                    </w:rPr>
                    <w:br/>
                    <w:t xml:space="preserve">Возможности: плановые выездные таможенные проверки приостановлены до 31 декабря 2020 года включительно.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59264" behindDoc="0" locked="0" layoutInCell="1" allowOverlap="0" wp14:anchorId="2BAD559B" wp14:editId="33B9F8AC">
                  <wp:simplePos x="0" y="0"/>
                  <wp:positionH relativeFrom="column">
                    <wp:align>left</wp:align>
                  </wp:positionH>
                  <wp:positionV relativeFrom="line">
                    <wp:posOffset>0</wp:posOffset>
                  </wp:positionV>
                  <wp:extent cx="1190625" cy="714375"/>
                  <wp:effectExtent l="0" t="0" r="9525" b="9525"/>
                  <wp:wrapSquare wrapText="bothSides"/>
                  <wp:docPr id="2"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hyperlink r:id="rId10" w:history="1">
              <w:r w:rsidRPr="00542A3E">
                <w:rPr>
                  <w:rFonts w:ascii="Arial" w:eastAsia="Calibri" w:hAnsi="Arial" w:cs="Arial"/>
                  <w:color w:val="0000FF"/>
                  <w:sz w:val="21"/>
                  <w:szCs w:val="21"/>
                  <w:u w:val="single"/>
                  <w:lang w:eastAsia="ru-RU"/>
                </w:rPr>
                <w:t>Постановлением</w:t>
              </w:r>
            </w:hyperlink>
            <w:r w:rsidRPr="00542A3E">
              <w:rPr>
                <w:rFonts w:ascii="Calibri" w:eastAsia="Calibri" w:hAnsi="Calibri" w:cs="Arial"/>
                <w:color w:val="444444"/>
                <w:lang w:eastAsia="ru-RU"/>
              </w:rPr>
              <w:t xml:space="preserve"> Правительства РФ от 14.09.2020 N 1422 установлено, что в 2020 году внеплановые выездные таможенные проверки не назначаются до 30 сентября 2020 года включительно, за исключением внеплановых выездных таможенных проверок, назначаемых по основаниям, предусмотренным </w:t>
            </w:r>
            <w:hyperlink r:id="rId11" w:history="1">
              <w:r w:rsidRPr="00542A3E">
                <w:rPr>
                  <w:rFonts w:ascii="Arial" w:eastAsia="Calibri" w:hAnsi="Arial" w:cs="Arial"/>
                  <w:color w:val="0000FF"/>
                  <w:sz w:val="21"/>
                  <w:szCs w:val="21"/>
                  <w:u w:val="single"/>
                  <w:lang w:eastAsia="ru-RU"/>
                </w:rPr>
                <w:t>подп. 3</w:t>
              </w:r>
            </w:hyperlink>
            <w:r w:rsidRPr="00542A3E">
              <w:rPr>
                <w:rFonts w:ascii="Calibri" w:eastAsia="Calibri" w:hAnsi="Calibri" w:cs="Arial"/>
                <w:color w:val="444444"/>
                <w:lang w:eastAsia="ru-RU"/>
              </w:rPr>
              <w:t xml:space="preserve"> и </w:t>
            </w:r>
            <w:hyperlink r:id="rId12" w:history="1">
              <w:r w:rsidRPr="00542A3E">
                <w:rPr>
                  <w:rFonts w:ascii="Arial" w:eastAsia="Calibri" w:hAnsi="Arial" w:cs="Arial"/>
                  <w:color w:val="0000FF"/>
                  <w:sz w:val="21"/>
                  <w:szCs w:val="21"/>
                  <w:u w:val="single"/>
                  <w:lang w:eastAsia="ru-RU"/>
                </w:rPr>
                <w:t>8 п.16 ст. 333</w:t>
              </w:r>
            </w:hyperlink>
            <w:r w:rsidRPr="00542A3E">
              <w:rPr>
                <w:rFonts w:ascii="Calibri" w:eastAsia="Calibri" w:hAnsi="Calibri" w:cs="Arial"/>
                <w:color w:val="444444"/>
                <w:lang w:eastAsia="ru-RU"/>
              </w:rPr>
              <w:t xml:space="preserve"> Таможенного кодекса ЕАЭС, а также внеплановых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Что касается плановых выездных таможенных проверок, то они подлежат приостановлению до 31 декабря 2020 г. включительно.</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Напомним, что ранее запрет на проведение внеплановых проверок действовал </w:t>
            </w:r>
            <w:hyperlink r:id="rId13" w:history="1">
              <w:r w:rsidRPr="00542A3E">
                <w:rPr>
                  <w:rFonts w:ascii="Arial" w:eastAsia="Calibri" w:hAnsi="Arial" w:cs="Arial"/>
                  <w:color w:val="0000FF"/>
                  <w:sz w:val="21"/>
                  <w:szCs w:val="21"/>
                  <w:u w:val="single"/>
                  <w:lang w:eastAsia="ru-RU"/>
                </w:rPr>
                <w:t>до конца 2020 года</w:t>
              </w:r>
            </w:hyperlink>
            <w:r w:rsidRPr="00542A3E">
              <w:rPr>
                <w:rFonts w:ascii="Calibri" w:eastAsia="Calibri" w:hAnsi="Calibri" w:cs="Arial"/>
                <w:color w:val="444444"/>
                <w:lang w:eastAsia="ru-RU"/>
              </w:rPr>
              <w:t>.</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pict>
                <v:rect id="_x0000_i1025" style="width:467.75pt;height:.75pt" o:hralign="center" o:hrstd="t" o:hr="t" fillcolor="gray" stroked="f"/>
              </w:pic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14" w:tgtFrame="_blank" w:history="1">
              <w:r w:rsidRPr="00542A3E">
                <w:rPr>
                  <w:rFonts w:ascii="Arial" w:eastAsia="Times New Roman" w:hAnsi="Arial" w:cs="Arial"/>
                  <w:b/>
                  <w:bCs/>
                  <w:color w:val="555555"/>
                  <w:sz w:val="27"/>
                  <w:szCs w:val="27"/>
                  <w:lang w:eastAsia="ru-RU"/>
                </w:rPr>
                <w:t xml:space="preserve">Утверждены новые формы документов для регистрации и ликвидации юрлиц и ИП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Риски: с 25 ноября 2020 года при регистрации, реорганизации и ликвидации организаций и ИП соответствующие заявления нужно будет подавать в налоговый орган на новых бланках.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lastRenderedPageBreak/>
              <w:drawing>
                <wp:anchor distT="0" distB="0" distL="142875" distR="142875" simplePos="0" relativeHeight="251660288" behindDoc="0" locked="0" layoutInCell="1" allowOverlap="0" wp14:anchorId="3FEF6070" wp14:editId="5D53703E">
                  <wp:simplePos x="0" y="0"/>
                  <wp:positionH relativeFrom="column">
                    <wp:align>left</wp:align>
                  </wp:positionH>
                  <wp:positionV relativeFrom="line">
                    <wp:posOffset>0</wp:posOffset>
                  </wp:positionV>
                  <wp:extent cx="1190625" cy="676275"/>
                  <wp:effectExtent l="0" t="0" r="9525" b="9525"/>
                  <wp:wrapSquare wrapText="bothSides"/>
                  <wp:docPr id="3"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676275"/>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hyperlink r:id="rId16" w:history="1">
              <w:r w:rsidRPr="00542A3E">
                <w:rPr>
                  <w:rFonts w:ascii="Arial" w:eastAsia="Calibri" w:hAnsi="Arial" w:cs="Arial"/>
                  <w:color w:val="0000FF"/>
                  <w:sz w:val="21"/>
                  <w:szCs w:val="21"/>
                  <w:u w:val="single"/>
                  <w:lang w:eastAsia="ru-RU"/>
                </w:rPr>
                <w:t>Приказом</w:t>
              </w:r>
            </w:hyperlink>
            <w:r w:rsidRPr="00542A3E">
              <w:rPr>
                <w:rFonts w:ascii="Calibri" w:eastAsia="Calibri" w:hAnsi="Calibri" w:cs="Arial"/>
                <w:color w:val="444444"/>
                <w:lang w:eastAsia="ru-RU"/>
              </w:rPr>
              <w:t xml:space="preserve"> ФНС России от 31.08.2020 N ЕД-7-14/617@ утверждены новые формы документов, предоставляемые при регистрации, реорганизации и ликвидации </w:t>
            </w:r>
            <w:hyperlink r:id="rId17" w:history="1">
              <w:r w:rsidRPr="00542A3E">
                <w:rPr>
                  <w:rFonts w:ascii="Arial" w:eastAsia="Calibri" w:hAnsi="Arial" w:cs="Arial"/>
                  <w:color w:val="0000FF"/>
                  <w:sz w:val="21"/>
                  <w:szCs w:val="21"/>
                  <w:u w:val="single"/>
                  <w:lang w:eastAsia="ru-RU"/>
                </w:rPr>
                <w:t>юрлиц</w:t>
              </w:r>
            </w:hyperlink>
            <w:r w:rsidRPr="00542A3E">
              <w:rPr>
                <w:rFonts w:ascii="Calibri" w:eastAsia="Calibri" w:hAnsi="Calibri" w:cs="Arial"/>
                <w:color w:val="444444"/>
                <w:lang w:eastAsia="ru-RU"/>
              </w:rPr>
              <w:t xml:space="preserve"> и </w:t>
            </w:r>
            <w:hyperlink r:id="rId18" w:history="1">
              <w:r w:rsidRPr="00542A3E">
                <w:rPr>
                  <w:rFonts w:ascii="Arial" w:eastAsia="Calibri" w:hAnsi="Arial" w:cs="Arial"/>
                  <w:color w:val="0000FF"/>
                  <w:sz w:val="21"/>
                  <w:szCs w:val="21"/>
                  <w:u w:val="single"/>
                  <w:lang w:eastAsia="ru-RU"/>
                </w:rPr>
                <w:t>ИП</w:t>
              </w:r>
            </w:hyperlink>
            <w:r w:rsidRPr="00542A3E">
              <w:rPr>
                <w:rFonts w:ascii="Calibri" w:eastAsia="Calibri" w:hAnsi="Calibri" w:cs="Arial"/>
                <w:color w:val="444444"/>
                <w:lang w:eastAsia="ru-RU"/>
              </w:rPr>
              <w:t>, а также требования к их оформлению.</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Всего утверждено 12 обновленных форм, в частности: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форма N Р11001 «Заявление о государственной регистрации юридического лица при создании». При подаче заявления по данной форме можно будет указать информацию о наличии у юрлица наименования на языках народов РФ и/или на иностранных языках. Также в случае если ООО использует Типовой устав, данную информацию будет возможно отобразить в специальной графе, указав номер </w:t>
            </w:r>
            <w:hyperlink r:id="rId19" w:history="1">
              <w:r w:rsidRPr="00542A3E">
                <w:rPr>
                  <w:rFonts w:ascii="Arial" w:eastAsia="Calibri" w:hAnsi="Arial" w:cs="Arial"/>
                  <w:color w:val="0000FF"/>
                  <w:sz w:val="21"/>
                  <w:szCs w:val="21"/>
                  <w:u w:val="single"/>
                  <w:lang w:eastAsia="ru-RU"/>
                </w:rPr>
                <w:t>Типового устава</w:t>
              </w:r>
            </w:hyperlink>
            <w:r w:rsidRPr="00542A3E">
              <w:rPr>
                <w:rFonts w:ascii="Calibri" w:eastAsia="Calibri" w:hAnsi="Calibri" w:cs="Arial"/>
                <w:color w:val="444444"/>
                <w:lang w:eastAsia="ru-RU"/>
              </w:rPr>
              <w:t>;</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форма N Р15016 «Заявление (уведомление) о ликвидации юридического лица». Предоставляя заявление по этой форме, необходимо будет </w:t>
            </w:r>
            <w:hyperlink r:id="rId20" w:history="1">
              <w:r w:rsidRPr="00542A3E">
                <w:rPr>
                  <w:rFonts w:ascii="Arial" w:eastAsia="Calibri" w:hAnsi="Arial" w:cs="Arial"/>
                  <w:color w:val="0000FF"/>
                  <w:sz w:val="21"/>
                  <w:szCs w:val="21"/>
                  <w:u w:val="single"/>
                  <w:lang w:eastAsia="ru-RU"/>
                </w:rPr>
                <w:t>подтвердить</w:t>
              </w:r>
            </w:hyperlink>
            <w:r w:rsidRPr="00542A3E">
              <w:rPr>
                <w:rFonts w:ascii="Calibri" w:eastAsia="Calibri" w:hAnsi="Calibri" w:cs="Arial"/>
                <w:color w:val="444444"/>
                <w:lang w:eastAsia="ru-RU"/>
              </w:rPr>
              <w:t>, что работникам, увольняемым в связи с ликвидацией организации, произведены все установленные трудовым законодательством выплаты.</w:t>
            </w:r>
          </w:p>
          <w:p w:rsidR="00542A3E" w:rsidRPr="00542A3E" w:rsidRDefault="00542A3E" w:rsidP="00542A3E">
            <w:pPr>
              <w:spacing w:after="0" w:line="270" w:lineRule="atLeast"/>
              <w:rPr>
                <w:rFonts w:ascii="Arial" w:eastAsia="Calibri" w:hAnsi="Arial" w:cs="Arial"/>
                <w:color w:val="444444"/>
                <w:sz w:val="21"/>
                <w:szCs w:val="21"/>
                <w:lang w:eastAsia="ru-RU"/>
              </w:rPr>
            </w:pPr>
            <w:hyperlink r:id="rId21" w:history="1">
              <w:r w:rsidRPr="00542A3E">
                <w:rPr>
                  <w:rFonts w:ascii="Arial" w:eastAsia="Calibri" w:hAnsi="Arial" w:cs="Arial"/>
                  <w:color w:val="0000FF"/>
                  <w:sz w:val="21"/>
                  <w:szCs w:val="21"/>
                  <w:u w:val="single"/>
                  <w:lang w:eastAsia="ru-RU"/>
                </w:rPr>
                <w:t>Приказ</w:t>
              </w:r>
            </w:hyperlink>
            <w:r w:rsidRPr="00542A3E">
              <w:rPr>
                <w:rFonts w:ascii="Calibri" w:eastAsia="Calibri" w:hAnsi="Calibri" w:cs="Arial"/>
                <w:color w:val="444444"/>
                <w:lang w:eastAsia="ru-RU"/>
              </w:rPr>
              <w:t xml:space="preserve"> ФНС России от 31.08.2020 N ЕД-7-14/617@ вступит в силу с 25 ноября 2020 года, с этой же даты утратят силу </w:t>
            </w:r>
            <w:hyperlink r:id="rId22" w:history="1">
              <w:r w:rsidRPr="00542A3E">
                <w:rPr>
                  <w:rFonts w:ascii="Arial" w:eastAsia="Calibri" w:hAnsi="Arial" w:cs="Arial"/>
                  <w:color w:val="0000FF"/>
                  <w:sz w:val="21"/>
                  <w:szCs w:val="21"/>
                  <w:u w:val="single"/>
                  <w:lang w:eastAsia="ru-RU"/>
                </w:rPr>
                <w:t>приказы</w:t>
              </w:r>
            </w:hyperlink>
            <w:r w:rsidRPr="00542A3E">
              <w:rPr>
                <w:rFonts w:ascii="Calibri" w:eastAsia="Calibri" w:hAnsi="Calibri" w:cs="Arial"/>
                <w:color w:val="444444"/>
                <w:lang w:eastAsia="ru-RU"/>
              </w:rPr>
              <w:t>, которыми были утверждены формы аналогичных документов.</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pict>
                <v:rect id="_x0000_i1026" style="width:467.75pt;height:.75pt" o:hralign="center" o:hrstd="t" o:hr="t" fillcolor="gray" stroked="f"/>
              </w:pic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23" w:tgtFrame="_blank" w:history="1">
              <w:r w:rsidRPr="00542A3E">
                <w:rPr>
                  <w:rFonts w:ascii="Arial" w:eastAsia="Times New Roman" w:hAnsi="Arial" w:cs="Arial"/>
                  <w:b/>
                  <w:bCs/>
                  <w:color w:val="555555"/>
                  <w:sz w:val="27"/>
                  <w:szCs w:val="27"/>
                  <w:lang w:eastAsia="ru-RU"/>
                </w:rPr>
                <w:t xml:space="preserve">Правительство РФ уточнило правила присвоения адресов машино-местам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Возможности: в случае присвоения адреса многоквартирному дому должно быть произведено одновременное присвоение соответствующих адресов всем расположенным в нем помещениям и машино-местам.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61312" behindDoc="0" locked="0" layoutInCell="1" allowOverlap="0" wp14:anchorId="6FADB284" wp14:editId="75A66E8E">
                  <wp:simplePos x="0" y="0"/>
                  <wp:positionH relativeFrom="column">
                    <wp:align>left</wp:align>
                  </wp:positionH>
                  <wp:positionV relativeFrom="line">
                    <wp:posOffset>0</wp:posOffset>
                  </wp:positionV>
                  <wp:extent cx="1190625" cy="714375"/>
                  <wp:effectExtent l="0" t="0" r="9525" b="9525"/>
                  <wp:wrapSquare wrapText="bothSides"/>
                  <wp:docPr id="4"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hyperlink r:id="rId25" w:history="1">
              <w:r w:rsidRPr="00542A3E">
                <w:rPr>
                  <w:rFonts w:ascii="Arial" w:eastAsia="Calibri" w:hAnsi="Arial" w:cs="Arial"/>
                  <w:color w:val="0000FF"/>
                  <w:sz w:val="21"/>
                  <w:szCs w:val="21"/>
                  <w:u w:val="single"/>
                  <w:lang w:eastAsia="ru-RU"/>
                </w:rPr>
                <w:t>Постановлением</w:t>
              </w:r>
            </w:hyperlink>
            <w:r w:rsidRPr="00542A3E">
              <w:rPr>
                <w:rFonts w:ascii="Calibri" w:eastAsia="Calibri" w:hAnsi="Calibri" w:cs="Arial"/>
                <w:color w:val="444444"/>
                <w:lang w:eastAsia="ru-RU"/>
              </w:rPr>
              <w:t xml:space="preserve"> Правительства РФ от 04.09.2020 N 1355 уточнены </w:t>
            </w:r>
            <w:hyperlink r:id="rId26" w:history="1">
              <w:r w:rsidRPr="00542A3E">
                <w:rPr>
                  <w:rFonts w:ascii="Arial" w:eastAsia="Calibri" w:hAnsi="Arial" w:cs="Arial"/>
                  <w:color w:val="0000FF"/>
                  <w:sz w:val="21"/>
                  <w:szCs w:val="21"/>
                  <w:u w:val="single"/>
                  <w:lang w:eastAsia="ru-RU"/>
                </w:rPr>
                <w:t>Правила</w:t>
              </w:r>
            </w:hyperlink>
            <w:r w:rsidRPr="00542A3E">
              <w:rPr>
                <w:rFonts w:ascii="Calibri" w:eastAsia="Calibri" w:hAnsi="Calibri" w:cs="Arial"/>
                <w:color w:val="444444"/>
                <w:lang w:eastAsia="ru-RU"/>
              </w:rPr>
              <w:t xml:space="preserve"> присвоения, изменения и аннулирования адресов.</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Изменениями определено, что относится к </w:t>
            </w:r>
            <w:hyperlink r:id="rId27" w:history="1">
              <w:r w:rsidRPr="00542A3E">
                <w:rPr>
                  <w:rFonts w:ascii="Arial" w:eastAsia="Calibri" w:hAnsi="Arial" w:cs="Arial"/>
                  <w:color w:val="0000FF"/>
                  <w:sz w:val="21"/>
                  <w:szCs w:val="21"/>
                  <w:u w:val="single"/>
                  <w:lang w:eastAsia="ru-RU"/>
                </w:rPr>
                <w:t>объектам адресации</w:t>
              </w:r>
            </w:hyperlink>
            <w:r w:rsidRPr="00542A3E">
              <w:rPr>
                <w:rFonts w:ascii="Calibri" w:eastAsia="Calibri" w:hAnsi="Calibri" w:cs="Arial"/>
                <w:color w:val="444444"/>
                <w:lang w:eastAsia="ru-RU"/>
              </w:rPr>
              <w:t xml:space="preserve">. В частности, выделен самостоятельный объект адресации – «машино-место». Структура адреса машино-места в дополнение к </w:t>
            </w:r>
            <w:hyperlink r:id="rId28" w:history="1">
              <w:r w:rsidRPr="00542A3E">
                <w:rPr>
                  <w:rFonts w:ascii="Arial" w:eastAsia="Calibri" w:hAnsi="Arial" w:cs="Arial"/>
                  <w:color w:val="0000FF"/>
                  <w:sz w:val="21"/>
                  <w:szCs w:val="21"/>
                  <w:u w:val="single"/>
                  <w:lang w:eastAsia="ru-RU"/>
                </w:rPr>
                <w:t>обязательным</w:t>
              </w:r>
            </w:hyperlink>
            <w:r w:rsidRPr="00542A3E">
              <w:rPr>
                <w:rFonts w:ascii="Calibri" w:eastAsia="Calibri" w:hAnsi="Calibri" w:cs="Arial"/>
                <w:color w:val="444444"/>
                <w:lang w:eastAsia="ru-RU"/>
              </w:rPr>
              <w:t xml:space="preserve"> адресообразующим элементам включает следующие элементы, описанные идентифицирующими их реквизитами: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наименование элемента планировочной структуры (при наличии);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наименование элемента улично-дорожной сети (при наличии);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тип и номер здания (строения), сооружения;</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наименование объекта адресации «машино-место» и его номер в здании, сооружении.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При этом установлено, что в случае присвоения адреса многоквартирному дому (при условии полученного разрешения на его строительство) осуществляется одновременное присвоение соответствующих адресов всем расположенным в нем помещениям и машино-местам.</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Кроме того, введено дополнительное основание для аннулирования адреса – </w:t>
            </w:r>
            <w:hyperlink r:id="rId29" w:history="1">
              <w:r w:rsidRPr="00542A3E">
                <w:rPr>
                  <w:rFonts w:ascii="Arial" w:eastAsia="Calibri" w:hAnsi="Arial" w:cs="Arial"/>
                  <w:color w:val="0000FF"/>
                  <w:sz w:val="21"/>
                  <w:szCs w:val="21"/>
                  <w:u w:val="single"/>
                  <w:lang w:eastAsia="ru-RU"/>
                </w:rPr>
                <w:t>снятие объекта недвижимости</w:t>
              </w:r>
            </w:hyperlink>
            <w:r w:rsidRPr="00542A3E">
              <w:rPr>
                <w:rFonts w:ascii="Calibri" w:eastAsia="Calibri" w:hAnsi="Calibri" w:cs="Arial"/>
                <w:color w:val="444444"/>
                <w:lang w:eastAsia="ru-RU"/>
              </w:rPr>
              <w:t xml:space="preserve"> с государственного кадастрового учета. Аннулирование адреса объекта адресации в случае прекращения существования объекта </w:t>
            </w:r>
            <w:r w:rsidRPr="00542A3E">
              <w:rPr>
                <w:rFonts w:ascii="Calibri" w:eastAsia="Calibri" w:hAnsi="Calibri" w:cs="Arial"/>
                <w:color w:val="444444"/>
                <w:lang w:eastAsia="ru-RU"/>
              </w:rPr>
              <w:lastRenderedPageBreak/>
              <w:t>осуществляется после снятия его с государственного кадастрового учета.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lastRenderedPageBreak/>
              <w:pict>
                <v:rect id="_x0000_i1027" style="width:467.75pt;height:.75pt" o:hralign="center" o:hrstd="t" o:hr="t" fillcolor="gray" stroked="f"/>
              </w:pict>
            </w:r>
          </w:p>
        </w:tc>
      </w:tr>
      <w:tr w:rsidR="00542A3E" w:rsidRPr="00542A3E" w:rsidTr="00542A3E">
        <w:trPr>
          <w:jc w:val="center"/>
        </w:trPr>
        <w:tc>
          <w:tcPr>
            <w:tcW w:w="9000" w:type="dxa"/>
            <w:shd w:val="clear" w:color="auto" w:fill="D0D1D3"/>
            <w:tcMar>
              <w:top w:w="300" w:type="dxa"/>
              <w:left w:w="300" w:type="dxa"/>
              <w:bottom w:w="300" w:type="dxa"/>
              <w:right w:w="300" w:type="dxa"/>
            </w:tcMar>
            <w:vAlign w:val="center"/>
            <w:hideMark/>
          </w:tcPr>
          <w:p w:rsidR="00542A3E" w:rsidRPr="00542A3E" w:rsidRDefault="00542A3E" w:rsidP="00542A3E">
            <w:pPr>
              <w:spacing w:after="0" w:line="240" w:lineRule="auto"/>
              <w:rPr>
                <w:rFonts w:ascii="Arial" w:eastAsia="Times New Roman" w:hAnsi="Arial" w:cs="Arial"/>
                <w:sz w:val="27"/>
                <w:szCs w:val="27"/>
                <w:lang w:eastAsia="ru-RU"/>
              </w:rPr>
            </w:pPr>
            <w:r w:rsidRPr="00542A3E">
              <w:rPr>
                <w:rFonts w:ascii="Arial" w:eastAsia="Times New Roman" w:hAnsi="Arial" w:cs="Arial"/>
                <w:sz w:val="27"/>
                <w:szCs w:val="27"/>
                <w:lang w:eastAsia="ru-RU"/>
              </w:rPr>
              <w:t xml:space="preserve">ВАЖНО ЗНАТЬ БУХГАЛТЕРУ </w: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30" w:tgtFrame="_blank" w:history="1">
              <w:r w:rsidRPr="00542A3E">
                <w:rPr>
                  <w:rFonts w:ascii="Arial" w:eastAsia="Times New Roman" w:hAnsi="Arial" w:cs="Arial"/>
                  <w:b/>
                  <w:bCs/>
                  <w:color w:val="555555"/>
                  <w:sz w:val="27"/>
                  <w:szCs w:val="27"/>
                  <w:lang w:eastAsia="ru-RU"/>
                </w:rPr>
                <w:t xml:space="preserve">Правительство актуализировало порядок исчисления больничных пособий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Возможности: положение об исчислении пособий по временной нетрудоспособности, по беременности и родам, ежемесячного пособия по уходу за ребенком приведено в соответствие с действующим законодательством в части необходимости с 19 июня 2020 года при расчете пособий учитывать районные коэффициенты, сравнивая зарплату с МРОТ.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62336" behindDoc="0" locked="0" layoutInCell="1" allowOverlap="0" wp14:anchorId="048497B8" wp14:editId="6DBD32A0">
                  <wp:simplePos x="0" y="0"/>
                  <wp:positionH relativeFrom="column">
                    <wp:align>left</wp:align>
                  </wp:positionH>
                  <wp:positionV relativeFrom="line">
                    <wp:posOffset>0</wp:posOffset>
                  </wp:positionV>
                  <wp:extent cx="1190625" cy="800100"/>
                  <wp:effectExtent l="0" t="0" r="9525" b="0"/>
                  <wp:wrapSquare wrapText="bothSides"/>
                  <wp:docPr id="5"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С 19 июня 2020 года вступили в силу поправки в </w:t>
            </w:r>
            <w:hyperlink r:id="rId32" w:history="1">
              <w:r w:rsidRPr="00542A3E">
                <w:rPr>
                  <w:rFonts w:ascii="Arial" w:eastAsia="Calibri" w:hAnsi="Arial" w:cs="Arial"/>
                  <w:color w:val="0000FF"/>
                  <w:sz w:val="21"/>
                  <w:szCs w:val="21"/>
                  <w:u w:val="single"/>
                  <w:lang w:eastAsia="ru-RU"/>
                </w:rPr>
                <w:t>ст. 14</w:t>
              </w:r>
            </w:hyperlink>
            <w:r w:rsidRPr="00542A3E">
              <w:rPr>
                <w:rFonts w:ascii="Calibri" w:eastAsia="Calibri" w:hAnsi="Calibri" w:cs="Arial"/>
                <w:color w:val="444444"/>
                <w:lang w:eastAsia="ru-RU"/>
              </w:rPr>
              <w:t xml:space="preserve"> Федерального закона от 29.12.2006 N 255-ФЗ «Об обязательном социальном страховании на случай временной нетрудоспособности и в связи с материнством» (Федеральный </w:t>
            </w:r>
            <w:hyperlink r:id="rId33" w:history="1">
              <w:r w:rsidRPr="00542A3E">
                <w:rPr>
                  <w:rFonts w:ascii="Arial" w:eastAsia="Calibri" w:hAnsi="Arial" w:cs="Arial"/>
                  <w:color w:val="0000FF"/>
                  <w:sz w:val="21"/>
                  <w:szCs w:val="21"/>
                  <w:u w:val="single"/>
                  <w:lang w:eastAsia="ru-RU"/>
                </w:rPr>
                <w:t>закон</w:t>
              </w:r>
            </w:hyperlink>
            <w:r w:rsidRPr="00542A3E">
              <w:rPr>
                <w:rFonts w:ascii="Calibri" w:eastAsia="Calibri" w:hAnsi="Calibri" w:cs="Arial"/>
                <w:color w:val="444444"/>
                <w:lang w:eastAsia="ru-RU"/>
              </w:rPr>
              <w:t xml:space="preserve"> от 08.06.2020 N 175-ФЗ). </w:t>
            </w:r>
            <w:hyperlink r:id="rId34" w:history="1">
              <w:r w:rsidRPr="00542A3E">
                <w:rPr>
                  <w:rFonts w:ascii="Arial" w:eastAsia="Calibri" w:hAnsi="Arial" w:cs="Arial"/>
                  <w:color w:val="0000FF"/>
                  <w:sz w:val="21"/>
                  <w:szCs w:val="21"/>
                  <w:u w:val="single"/>
                  <w:lang w:eastAsia="ru-RU"/>
                </w:rPr>
                <w:t>Изменения</w:t>
              </w:r>
            </w:hyperlink>
            <w:r w:rsidRPr="00542A3E">
              <w:rPr>
                <w:rFonts w:ascii="Calibri" w:eastAsia="Calibri" w:hAnsi="Calibri" w:cs="Arial"/>
                <w:color w:val="444444"/>
                <w:lang w:eastAsia="ru-RU"/>
              </w:rPr>
              <w:t xml:space="preserve"> коснулись правил, по которым зарплату сравнивают с величиной МРОТ для определения среднего заработка и расчета пособий:</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по больничному;</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по беременности и родам;</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по уходу за ребенком.</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В районах и местностях, где применяются районные коэффициенты к зарплате, с 19 июня сумму оплаты труда </w:t>
            </w:r>
            <w:hyperlink r:id="rId35" w:history="1">
              <w:r w:rsidRPr="00542A3E">
                <w:rPr>
                  <w:rFonts w:ascii="Arial" w:eastAsia="Calibri" w:hAnsi="Arial" w:cs="Arial"/>
                  <w:color w:val="0000FF"/>
                  <w:sz w:val="21"/>
                  <w:szCs w:val="21"/>
                  <w:u w:val="single"/>
                  <w:lang w:eastAsia="ru-RU"/>
                </w:rPr>
                <w:t>нужно сравнивать</w:t>
              </w:r>
            </w:hyperlink>
            <w:r w:rsidRPr="00542A3E">
              <w:rPr>
                <w:rFonts w:ascii="Calibri" w:eastAsia="Calibri" w:hAnsi="Calibri" w:cs="Arial"/>
                <w:color w:val="444444"/>
                <w:lang w:eastAsia="ru-RU"/>
              </w:rPr>
              <w:t xml:space="preserve"> не с «чистым» МРОТ, а с показателем, увеличенным на эти коэффициенты. Таким образом, закреплен судебный подход (Определения ВС РФ от 26.02.2018 </w:t>
            </w:r>
            <w:hyperlink r:id="rId36" w:history="1">
              <w:r w:rsidRPr="00542A3E">
                <w:rPr>
                  <w:rFonts w:ascii="Arial" w:eastAsia="Calibri" w:hAnsi="Arial" w:cs="Arial"/>
                  <w:color w:val="0000FF"/>
                  <w:sz w:val="21"/>
                  <w:szCs w:val="21"/>
                  <w:u w:val="single"/>
                  <w:lang w:eastAsia="ru-RU"/>
                </w:rPr>
                <w:t>N 307-КГ17-23297</w:t>
              </w:r>
            </w:hyperlink>
            <w:r w:rsidRPr="00542A3E">
              <w:rPr>
                <w:rFonts w:ascii="Calibri" w:eastAsia="Calibri" w:hAnsi="Calibri" w:cs="Arial"/>
                <w:color w:val="444444"/>
                <w:lang w:eastAsia="ru-RU"/>
              </w:rPr>
              <w:t xml:space="preserve"> по делу N А42-992/2017, от 30.10.2017 </w:t>
            </w:r>
            <w:hyperlink r:id="rId37" w:history="1">
              <w:r w:rsidRPr="00542A3E">
                <w:rPr>
                  <w:rFonts w:ascii="Arial" w:eastAsia="Calibri" w:hAnsi="Arial" w:cs="Arial"/>
                  <w:color w:val="0000FF"/>
                  <w:sz w:val="21"/>
                  <w:szCs w:val="21"/>
                  <w:u w:val="single"/>
                  <w:lang w:eastAsia="ru-RU"/>
                </w:rPr>
                <w:t>N 307-КГ17-15371</w:t>
              </w:r>
            </w:hyperlink>
            <w:r w:rsidRPr="00542A3E">
              <w:rPr>
                <w:rFonts w:ascii="Calibri" w:eastAsia="Calibri" w:hAnsi="Calibri" w:cs="Arial"/>
                <w:color w:val="444444"/>
                <w:lang w:eastAsia="ru-RU"/>
              </w:rPr>
              <w:t xml:space="preserve"> по делу N А42-6993/2016, ВАС РФ от 26.05.2014 </w:t>
            </w:r>
            <w:hyperlink r:id="rId38" w:history="1">
              <w:r w:rsidRPr="00542A3E">
                <w:rPr>
                  <w:rFonts w:ascii="Arial" w:eastAsia="Calibri" w:hAnsi="Arial" w:cs="Arial"/>
                  <w:color w:val="0000FF"/>
                  <w:sz w:val="21"/>
                  <w:szCs w:val="21"/>
                  <w:u w:val="single"/>
                  <w:lang w:eastAsia="ru-RU"/>
                </w:rPr>
                <w:t>N ВАС-5881/14</w:t>
              </w:r>
            </w:hyperlink>
            <w:r w:rsidRPr="00542A3E">
              <w:rPr>
                <w:rFonts w:ascii="Calibri" w:eastAsia="Calibri" w:hAnsi="Calibri" w:cs="Arial"/>
                <w:color w:val="444444"/>
                <w:lang w:eastAsia="ru-RU"/>
              </w:rPr>
              <w:t xml:space="preserve"> по делу N А27-8955/2013).</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В связи с этим </w:t>
            </w:r>
            <w:hyperlink r:id="rId39" w:history="1">
              <w:r w:rsidRPr="00542A3E">
                <w:rPr>
                  <w:rFonts w:ascii="Arial" w:eastAsia="Calibri" w:hAnsi="Arial" w:cs="Arial"/>
                  <w:color w:val="0000FF"/>
                  <w:sz w:val="21"/>
                  <w:szCs w:val="21"/>
                  <w:u w:val="single"/>
                  <w:lang w:eastAsia="ru-RU"/>
                </w:rPr>
                <w:t>Постановлением</w:t>
              </w:r>
            </w:hyperlink>
            <w:r w:rsidRPr="00542A3E">
              <w:rPr>
                <w:rFonts w:ascii="Calibri" w:eastAsia="Calibri" w:hAnsi="Calibri" w:cs="Arial"/>
                <w:color w:val="444444"/>
                <w:lang w:eastAsia="ru-RU"/>
              </w:rPr>
              <w:t xml:space="preserve"> Правительства РФ от 11.09.2020 N 1401 в </w:t>
            </w:r>
            <w:hyperlink r:id="rId40" w:history="1">
              <w:r w:rsidRPr="00542A3E">
                <w:rPr>
                  <w:rFonts w:ascii="Arial" w:eastAsia="Calibri" w:hAnsi="Arial" w:cs="Arial"/>
                  <w:color w:val="0000FF"/>
                  <w:sz w:val="21"/>
                  <w:szCs w:val="21"/>
                  <w:u w:val="single"/>
                  <w:lang w:eastAsia="ru-RU"/>
                </w:rPr>
                <w:t>Положении</w:t>
              </w:r>
            </w:hyperlink>
            <w:r w:rsidRPr="00542A3E">
              <w:rPr>
                <w:rFonts w:ascii="Calibri" w:eastAsia="Calibri" w:hAnsi="Calibri" w:cs="Arial"/>
                <w:color w:val="444444"/>
                <w:lang w:eastAsia="ru-RU"/>
              </w:rPr>
              <w:t xml:space="preserve"> об исчислении пособий (утв. Постановлением Правительства РФ от 15.06.2007 N 375) закреплено, что в районах и местностях, в которых применяются районные коэффициенты к заработной плате, застрахованным лицам, не имеющим заработка за расчетный период (два календарных года, предшествующих году наступления страхового случая), либо застрахованным лицам, средний заработок которых за указанный период в расчете за полный календарный месяц ниже МРОТ на день наступления страхового случая, определяемого с учетом районных коэффициентов, средний заработок для исчисления пособий принимается равным МРОТ, установленному с учетом таких коэффициентов.</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Обновленное </w:t>
            </w:r>
            <w:hyperlink r:id="rId41" w:history="1">
              <w:r w:rsidRPr="00542A3E">
                <w:rPr>
                  <w:rFonts w:ascii="Arial" w:eastAsia="Calibri" w:hAnsi="Arial" w:cs="Arial"/>
                  <w:color w:val="0000FF"/>
                  <w:sz w:val="21"/>
                  <w:szCs w:val="21"/>
                  <w:u w:val="single"/>
                  <w:lang w:eastAsia="ru-RU"/>
                </w:rPr>
                <w:t>Положение</w:t>
              </w:r>
            </w:hyperlink>
            <w:r w:rsidRPr="00542A3E">
              <w:rPr>
                <w:rFonts w:ascii="Calibri" w:eastAsia="Calibri" w:hAnsi="Calibri" w:cs="Arial"/>
                <w:color w:val="444444"/>
                <w:lang w:eastAsia="ru-RU"/>
              </w:rPr>
              <w:t xml:space="preserve"> об исчислении пособий вступило в силу с 17 сентября 2020 года и распространяется на правоотношения, возникшие со дня вступления в силу Федерального </w:t>
            </w:r>
            <w:hyperlink r:id="rId42" w:history="1">
              <w:r w:rsidRPr="00542A3E">
                <w:rPr>
                  <w:rFonts w:ascii="Arial" w:eastAsia="Calibri" w:hAnsi="Arial" w:cs="Arial"/>
                  <w:color w:val="0000FF"/>
                  <w:sz w:val="21"/>
                  <w:szCs w:val="21"/>
                  <w:u w:val="single"/>
                  <w:lang w:eastAsia="ru-RU"/>
                </w:rPr>
                <w:t>закона</w:t>
              </w:r>
            </w:hyperlink>
            <w:r w:rsidRPr="00542A3E">
              <w:rPr>
                <w:rFonts w:ascii="Calibri" w:eastAsia="Calibri" w:hAnsi="Calibri" w:cs="Arial"/>
                <w:color w:val="444444"/>
                <w:lang w:eastAsia="ru-RU"/>
              </w:rPr>
              <w:t xml:space="preserve"> от 08.06.2020 N 175-ФЗ, то есть с 19 июня 2020 года.</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pict>
                <v:rect id="_x0000_i1028" style="width:467.75pt;height:.75pt" o:hralign="center" o:hrstd="t" o:hr="t" fillcolor="gray" stroked="f"/>
              </w:pic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43" w:tgtFrame="_blank" w:history="1">
              <w:r w:rsidRPr="00542A3E">
                <w:rPr>
                  <w:rFonts w:ascii="Arial" w:eastAsia="Times New Roman" w:hAnsi="Arial" w:cs="Arial"/>
                  <w:b/>
                  <w:bCs/>
                  <w:color w:val="555555"/>
                  <w:sz w:val="27"/>
                  <w:szCs w:val="27"/>
                  <w:lang w:eastAsia="ru-RU"/>
                </w:rPr>
                <w:t xml:space="preserve">Банк России сохранил значение ключевой ставки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Возможности: учитывать в расчетах прежнее значение ключевой ставки (с 27 июля 2020 года ключевая ставка – 4,25%).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63360" behindDoc="0" locked="0" layoutInCell="1" allowOverlap="0" wp14:anchorId="37E73115" wp14:editId="3B52BF82">
                  <wp:simplePos x="0" y="0"/>
                  <wp:positionH relativeFrom="column">
                    <wp:align>left</wp:align>
                  </wp:positionH>
                  <wp:positionV relativeFrom="line">
                    <wp:posOffset>0</wp:posOffset>
                  </wp:positionV>
                  <wp:extent cx="1190625" cy="800100"/>
                  <wp:effectExtent l="0" t="0" r="9525" b="0"/>
                  <wp:wrapSquare wrapText="bothSides"/>
                  <wp:docPr id="6"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С 27 июля 2020 года значение ключевой ставки </w:t>
            </w:r>
            <w:hyperlink r:id="rId45" w:history="1">
              <w:r w:rsidRPr="00542A3E">
                <w:rPr>
                  <w:rFonts w:ascii="Arial" w:eastAsia="Calibri" w:hAnsi="Arial" w:cs="Arial"/>
                  <w:color w:val="0000FF"/>
                  <w:sz w:val="21"/>
                  <w:szCs w:val="21"/>
                  <w:u w:val="single"/>
                  <w:lang w:eastAsia="ru-RU"/>
                </w:rPr>
                <w:t>было понижено</w:t>
              </w:r>
            </w:hyperlink>
            <w:r w:rsidRPr="00542A3E">
              <w:rPr>
                <w:rFonts w:ascii="Calibri" w:eastAsia="Calibri" w:hAnsi="Calibri" w:cs="Arial"/>
                <w:color w:val="444444"/>
                <w:lang w:eastAsia="ru-RU"/>
              </w:rPr>
              <w:t xml:space="preserve"> с 4,5% до 4,25% годовых. На заседании Совета директоров Банка России 18 сентября 2020 года было принято решение сохранить значение ключевой ставки на уровне 4,25% (</w:t>
            </w:r>
            <w:hyperlink r:id="rId46" w:history="1">
              <w:r w:rsidRPr="00542A3E">
                <w:rPr>
                  <w:rFonts w:ascii="Arial" w:eastAsia="Calibri" w:hAnsi="Arial" w:cs="Arial"/>
                  <w:color w:val="0000FF"/>
                  <w:sz w:val="21"/>
                  <w:szCs w:val="21"/>
                  <w:u w:val="single"/>
                  <w:lang w:eastAsia="ru-RU"/>
                </w:rPr>
                <w:t>Информация</w:t>
              </w:r>
            </w:hyperlink>
            <w:r w:rsidRPr="00542A3E">
              <w:rPr>
                <w:rFonts w:ascii="Calibri" w:eastAsia="Calibri" w:hAnsi="Calibri" w:cs="Arial"/>
                <w:color w:val="444444"/>
                <w:lang w:eastAsia="ru-RU"/>
              </w:rPr>
              <w:t xml:space="preserve"> Банка России от 18.09.2020).</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По прогнозу Банка России годовая инфляция составит 3,7–4,2% в 2020 году, 3,5–4,0% в 2021 году и будет находиться вблизи 4% в дальнейшем.При развитии ситуации в соответствии с базовым прогнозом Банк России будет оценивать целесообразность дальнейшего снижения ключевой ставки на ближайших заседаниях. Следующее заседание, на котором будет рассматриваться вопрос об уровне ключевой ставки, запланировано на 23 октября 2020 года.</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b/>
                <w:bCs/>
                <w:color w:val="444444"/>
                <w:lang w:eastAsia="ru-RU"/>
              </w:rPr>
              <w:t>На заметку: </w:t>
            </w:r>
            <w:r w:rsidRPr="00542A3E">
              <w:rPr>
                <w:rFonts w:ascii="Calibri" w:eastAsia="Calibri" w:hAnsi="Calibri" w:cs="Arial"/>
                <w:color w:val="444444"/>
                <w:lang w:eastAsia="ru-RU"/>
              </w:rPr>
              <w:t>изменение ключевой ставки (ставки рефинансирования) нужно учесть при расчете:</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НДФЛ с </w:t>
            </w:r>
            <w:hyperlink r:id="rId47" w:tgtFrame="_blank" w:history="1">
              <w:r w:rsidRPr="00542A3E">
                <w:rPr>
                  <w:rFonts w:ascii="Arial" w:eastAsia="Calibri" w:hAnsi="Arial" w:cs="Arial"/>
                  <w:color w:val="0000FF"/>
                  <w:sz w:val="21"/>
                  <w:szCs w:val="21"/>
                  <w:u w:val="single"/>
                  <w:lang w:eastAsia="ru-RU"/>
                </w:rPr>
                <w:t>материальной выгоды</w:t>
              </w:r>
            </w:hyperlink>
            <w:r w:rsidRPr="00542A3E">
              <w:rPr>
                <w:rFonts w:ascii="Calibri" w:eastAsia="Calibri" w:hAnsi="Calibri" w:cs="Arial"/>
                <w:color w:val="444444"/>
                <w:lang w:eastAsia="ru-RU"/>
              </w:rPr>
              <w:t> от экономии на процентах по займу;</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w:t>
            </w:r>
            <w:hyperlink r:id="rId48" w:tgtFrame="_blank" w:history="1">
              <w:r w:rsidRPr="00542A3E">
                <w:rPr>
                  <w:rFonts w:ascii="Arial" w:eastAsia="Calibri" w:hAnsi="Arial" w:cs="Arial"/>
                  <w:color w:val="0000FF"/>
                  <w:sz w:val="21"/>
                  <w:szCs w:val="21"/>
                  <w:u w:val="single"/>
                  <w:lang w:eastAsia="ru-RU"/>
                </w:rPr>
                <w:t>компенсации</w:t>
              </w:r>
            </w:hyperlink>
            <w:r w:rsidRPr="00542A3E">
              <w:rPr>
                <w:rFonts w:ascii="Calibri" w:eastAsia="Calibri" w:hAnsi="Calibri" w:cs="Arial"/>
                <w:color w:val="444444"/>
                <w:lang w:eastAsia="ru-RU"/>
              </w:rPr>
              <w:t> за задержку работникам зарплаты;</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w:t>
            </w:r>
            <w:hyperlink r:id="rId49" w:history="1">
              <w:r w:rsidRPr="00542A3E">
                <w:rPr>
                  <w:rFonts w:ascii="Arial" w:eastAsia="Calibri" w:hAnsi="Arial" w:cs="Arial"/>
                  <w:color w:val="0000FF"/>
                  <w:sz w:val="21"/>
                  <w:szCs w:val="21"/>
                  <w:u w:val="single"/>
                  <w:lang w:eastAsia="ru-RU"/>
                </w:rPr>
                <w:t>процентов</w:t>
              </w:r>
            </w:hyperlink>
            <w:r w:rsidRPr="00542A3E">
              <w:rPr>
                <w:rFonts w:ascii="Calibri" w:eastAsia="Calibri" w:hAnsi="Calibri" w:cs="Arial"/>
                <w:color w:val="444444"/>
                <w:lang w:eastAsia="ru-RU"/>
              </w:rPr>
              <w:t>, которые должна вернуть инспекция или фонд за нарушение срока возврата излишне уплаченного налога (страхового взноса);</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w:t>
            </w:r>
            <w:hyperlink r:id="rId50" w:history="1">
              <w:r w:rsidRPr="00542A3E">
                <w:rPr>
                  <w:rFonts w:ascii="Arial" w:eastAsia="Calibri" w:hAnsi="Arial" w:cs="Arial"/>
                  <w:color w:val="0000FF"/>
                  <w:sz w:val="21"/>
                  <w:szCs w:val="21"/>
                  <w:u w:val="single"/>
                  <w:lang w:eastAsia="ru-RU"/>
                </w:rPr>
                <w:t>пеней </w:t>
              </w:r>
            </w:hyperlink>
            <w:r w:rsidRPr="00542A3E">
              <w:rPr>
                <w:rFonts w:ascii="Calibri" w:eastAsia="Calibri" w:hAnsi="Calibri" w:cs="Arial"/>
                <w:color w:val="444444"/>
                <w:lang w:eastAsia="ru-RU"/>
              </w:rPr>
              <w:t>за неуплату налогов и страховых взносов в срок;</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w:t>
            </w:r>
            <w:hyperlink r:id="rId51" w:history="1">
              <w:r w:rsidRPr="00542A3E">
                <w:rPr>
                  <w:rFonts w:ascii="Arial" w:eastAsia="Calibri" w:hAnsi="Arial" w:cs="Arial"/>
                  <w:color w:val="0000FF"/>
                  <w:sz w:val="21"/>
                  <w:szCs w:val="21"/>
                  <w:u w:val="single"/>
                  <w:lang w:eastAsia="ru-RU"/>
                </w:rPr>
                <w:t>процентов </w:t>
              </w:r>
            </w:hyperlink>
            <w:r w:rsidRPr="00542A3E">
              <w:rPr>
                <w:rFonts w:ascii="Calibri" w:eastAsia="Calibri" w:hAnsi="Calibri" w:cs="Arial"/>
                <w:color w:val="444444"/>
                <w:lang w:eastAsia="ru-RU"/>
              </w:rPr>
              <w:t>по договору займа;</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законных </w:t>
            </w:r>
            <w:hyperlink r:id="rId52" w:history="1">
              <w:r w:rsidRPr="00542A3E">
                <w:rPr>
                  <w:rFonts w:ascii="Arial" w:eastAsia="Calibri" w:hAnsi="Arial" w:cs="Arial"/>
                  <w:color w:val="0000FF"/>
                  <w:sz w:val="21"/>
                  <w:szCs w:val="21"/>
                  <w:u w:val="single"/>
                  <w:lang w:eastAsia="ru-RU"/>
                </w:rPr>
                <w:t>процентов </w:t>
              </w:r>
            </w:hyperlink>
            <w:r w:rsidRPr="00542A3E">
              <w:rPr>
                <w:rFonts w:ascii="Calibri" w:eastAsia="Calibri" w:hAnsi="Calibri" w:cs="Arial"/>
                <w:color w:val="444444"/>
                <w:lang w:eastAsia="ru-RU"/>
              </w:rPr>
              <w:t>(ст. 317.1 ГК РФ);</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w:t>
            </w:r>
            <w:hyperlink r:id="rId53" w:history="1">
              <w:r w:rsidRPr="00542A3E">
                <w:rPr>
                  <w:rFonts w:ascii="Arial" w:eastAsia="Calibri" w:hAnsi="Arial" w:cs="Arial"/>
                  <w:color w:val="0000FF"/>
                  <w:sz w:val="21"/>
                  <w:szCs w:val="21"/>
                  <w:u w:val="single"/>
                  <w:lang w:eastAsia="ru-RU"/>
                </w:rPr>
                <w:t>процентов </w:t>
              </w:r>
            </w:hyperlink>
            <w:r w:rsidRPr="00542A3E">
              <w:rPr>
                <w:rFonts w:ascii="Calibri" w:eastAsia="Calibri" w:hAnsi="Calibri" w:cs="Arial"/>
                <w:color w:val="444444"/>
                <w:lang w:eastAsia="ru-RU"/>
              </w:rPr>
              <w:t>за неисполнение обязательств по договору (ст. 395 ГК РФ).</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pict>
                <v:rect id="_x0000_i1029" style="width:467.75pt;height:.75pt" o:hralign="center" o:hrstd="t" o:hr="t" fillcolor="gray" stroked="f"/>
              </w:pic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54" w:tgtFrame="_blank" w:history="1">
              <w:r w:rsidRPr="00542A3E">
                <w:rPr>
                  <w:rFonts w:ascii="Arial" w:eastAsia="Times New Roman" w:hAnsi="Arial" w:cs="Arial"/>
                  <w:b/>
                  <w:bCs/>
                  <w:color w:val="555555"/>
                  <w:sz w:val="27"/>
                  <w:szCs w:val="27"/>
                  <w:lang w:eastAsia="ru-RU"/>
                </w:rPr>
                <w:t xml:space="preserve">Стало известно значение МРОТ на 2021 год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Возможности: с 1 января 2021 года величина МРОТ должна составить 12 392 руб. (вместо прежних 12 130 руб.).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64384" behindDoc="0" locked="0" layoutInCell="1" allowOverlap="0" wp14:anchorId="517E96E0" wp14:editId="006EEE63">
                  <wp:simplePos x="0" y="0"/>
                  <wp:positionH relativeFrom="column">
                    <wp:align>left</wp:align>
                  </wp:positionH>
                  <wp:positionV relativeFrom="line">
                    <wp:posOffset>0</wp:posOffset>
                  </wp:positionV>
                  <wp:extent cx="1190625" cy="590550"/>
                  <wp:effectExtent l="0" t="0" r="9525" b="0"/>
                  <wp:wrapSquare wrapText="bothSides"/>
                  <wp:docPr id="7" name="Рисунок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90625" cy="590550"/>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Начиная с 2019 года МРОТ </w:t>
            </w:r>
            <w:hyperlink r:id="rId56" w:history="1">
              <w:r w:rsidRPr="00542A3E">
                <w:rPr>
                  <w:rFonts w:ascii="Arial" w:eastAsia="Calibri" w:hAnsi="Arial" w:cs="Arial"/>
                  <w:color w:val="0000FF"/>
                  <w:sz w:val="21"/>
                  <w:szCs w:val="21"/>
                  <w:u w:val="single"/>
                  <w:lang w:eastAsia="ru-RU"/>
                </w:rPr>
                <w:t>равен</w:t>
              </w:r>
            </w:hyperlink>
            <w:r w:rsidRPr="00542A3E">
              <w:rPr>
                <w:rFonts w:ascii="Calibri" w:eastAsia="Calibri" w:hAnsi="Calibri" w:cs="Arial"/>
                <w:color w:val="444444"/>
                <w:lang w:eastAsia="ru-RU"/>
              </w:rPr>
              <w:t xml:space="preserve"> величине </w:t>
            </w:r>
            <w:hyperlink r:id="rId57" w:history="1">
              <w:r w:rsidRPr="00542A3E">
                <w:rPr>
                  <w:rFonts w:ascii="Arial" w:eastAsia="Calibri" w:hAnsi="Arial" w:cs="Arial"/>
                  <w:color w:val="0000FF"/>
                  <w:sz w:val="21"/>
                  <w:szCs w:val="21"/>
                  <w:u w:val="single"/>
                  <w:lang w:eastAsia="ru-RU"/>
                </w:rPr>
                <w:t>прожиточного минимума</w:t>
              </w:r>
            </w:hyperlink>
            <w:r w:rsidRPr="00542A3E">
              <w:rPr>
                <w:rFonts w:ascii="Calibri" w:eastAsia="Calibri" w:hAnsi="Calibri" w:cs="Arial"/>
                <w:color w:val="444444"/>
                <w:lang w:eastAsia="ru-RU"/>
              </w:rPr>
              <w:t xml:space="preserve"> трудоспособного населения за II квартал предыдущего года. При этом если величина прожиточного минимума за II квартал предыдущего года будет ниже его величины за II квартал года, предшествующего предыдущему, то МРОТ не уменьшается.</w:t>
            </w:r>
          </w:p>
          <w:p w:rsidR="00542A3E" w:rsidRPr="00542A3E" w:rsidRDefault="00542A3E" w:rsidP="00542A3E">
            <w:pPr>
              <w:spacing w:after="0" w:line="270" w:lineRule="atLeast"/>
              <w:rPr>
                <w:rFonts w:ascii="Arial" w:eastAsia="Calibri" w:hAnsi="Arial" w:cs="Arial"/>
                <w:color w:val="444444"/>
                <w:sz w:val="21"/>
                <w:szCs w:val="21"/>
                <w:lang w:eastAsia="ru-RU"/>
              </w:rPr>
            </w:pPr>
            <w:hyperlink r:id="rId58" w:history="1">
              <w:r w:rsidRPr="00542A3E">
                <w:rPr>
                  <w:rFonts w:ascii="Arial" w:eastAsia="Calibri" w:hAnsi="Arial" w:cs="Arial"/>
                  <w:color w:val="0000FF"/>
                  <w:sz w:val="21"/>
                  <w:szCs w:val="21"/>
                  <w:u w:val="single"/>
                  <w:lang w:eastAsia="ru-RU"/>
                </w:rPr>
                <w:t>Приказом</w:t>
              </w:r>
            </w:hyperlink>
            <w:r w:rsidRPr="00542A3E">
              <w:rPr>
                <w:rFonts w:ascii="Calibri" w:eastAsia="Calibri" w:hAnsi="Calibri" w:cs="Arial"/>
                <w:color w:val="444444"/>
                <w:lang w:eastAsia="ru-RU"/>
              </w:rPr>
              <w:t xml:space="preserve"> Минтруда России от 28.08.2020 N 542н в целом по РФ за II квартал 2020 года установлена величина прожиточного минимума 11 468 руб. По социально-демографическим группам населения величина прожиточного минимума установлена в следующих значениях:</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w:t>
            </w:r>
            <w:r w:rsidRPr="00542A3E">
              <w:rPr>
                <w:rFonts w:ascii="Calibri" w:eastAsia="Calibri" w:hAnsi="Calibri" w:cs="Arial"/>
                <w:b/>
                <w:bCs/>
                <w:color w:val="444444"/>
                <w:lang w:eastAsia="ru-RU"/>
              </w:rPr>
              <w:t xml:space="preserve">для трудоспособного населения – 12 392 руб. </w:t>
            </w:r>
            <w:r w:rsidRPr="00542A3E">
              <w:rPr>
                <w:rFonts w:ascii="Calibri" w:eastAsia="Calibri" w:hAnsi="Calibri" w:cs="Arial"/>
                <w:color w:val="444444"/>
                <w:lang w:eastAsia="ru-RU"/>
              </w:rPr>
              <w:t xml:space="preserve">Это на 262 руб. или 2,1% больше </w:t>
            </w:r>
            <w:hyperlink r:id="rId59" w:history="1">
              <w:r w:rsidRPr="00542A3E">
                <w:rPr>
                  <w:rFonts w:ascii="Arial" w:eastAsia="Calibri" w:hAnsi="Arial" w:cs="Arial"/>
                  <w:color w:val="0000FF"/>
                  <w:sz w:val="21"/>
                  <w:szCs w:val="21"/>
                  <w:u w:val="single"/>
                  <w:lang w:eastAsia="ru-RU"/>
                </w:rPr>
                <w:t>аналогичного показателя прошлого года</w:t>
              </w:r>
            </w:hyperlink>
            <w:r w:rsidRPr="00542A3E">
              <w:rPr>
                <w:rFonts w:ascii="Calibri" w:eastAsia="Calibri" w:hAnsi="Calibri" w:cs="Arial"/>
                <w:color w:val="444444"/>
                <w:lang w:eastAsia="ru-RU"/>
              </w:rPr>
              <w:t xml:space="preserve"> – 12 130 руб.;</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для пенсионеров – 9 422  руб.;</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для детей – 11 423 руб.</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lastRenderedPageBreak/>
              <w:t xml:space="preserve">Напомним, что МРОТ в некоторых случаях участвует в расчете </w:t>
            </w:r>
            <w:hyperlink r:id="rId60" w:history="1">
              <w:r w:rsidRPr="00542A3E">
                <w:rPr>
                  <w:rFonts w:ascii="Arial" w:eastAsia="Calibri" w:hAnsi="Arial" w:cs="Arial"/>
                  <w:color w:val="0000FF"/>
                  <w:sz w:val="21"/>
                  <w:szCs w:val="21"/>
                  <w:u w:val="single"/>
                  <w:lang w:eastAsia="ru-RU"/>
                </w:rPr>
                <w:t>пособий</w:t>
              </w:r>
            </w:hyperlink>
            <w:r w:rsidRPr="00542A3E">
              <w:rPr>
                <w:rFonts w:ascii="Calibri" w:eastAsia="Calibri" w:hAnsi="Calibri" w:cs="Arial"/>
                <w:color w:val="444444"/>
                <w:lang w:eastAsia="ru-RU"/>
              </w:rPr>
              <w:t xml:space="preserve">, </w:t>
            </w:r>
            <w:hyperlink r:id="rId61" w:history="1">
              <w:r w:rsidRPr="00542A3E">
                <w:rPr>
                  <w:rFonts w:ascii="Arial" w:eastAsia="Calibri" w:hAnsi="Arial" w:cs="Arial"/>
                  <w:color w:val="0000FF"/>
                  <w:sz w:val="21"/>
                  <w:szCs w:val="21"/>
                  <w:u w:val="single"/>
                  <w:lang w:eastAsia="ru-RU"/>
                </w:rPr>
                <w:t>отпускных</w:t>
              </w:r>
            </w:hyperlink>
            <w:r w:rsidRPr="00542A3E">
              <w:rPr>
                <w:rFonts w:ascii="Calibri" w:eastAsia="Calibri" w:hAnsi="Calibri" w:cs="Arial"/>
                <w:color w:val="444444"/>
                <w:lang w:eastAsia="ru-RU"/>
              </w:rPr>
              <w:t xml:space="preserve"> и начислении взносов по </w:t>
            </w:r>
            <w:hyperlink r:id="rId62" w:history="1">
              <w:r w:rsidRPr="00542A3E">
                <w:rPr>
                  <w:rFonts w:ascii="Arial" w:eastAsia="Calibri" w:hAnsi="Arial" w:cs="Arial"/>
                  <w:color w:val="0000FF"/>
                  <w:sz w:val="21"/>
                  <w:szCs w:val="21"/>
                  <w:u w:val="single"/>
                  <w:lang w:eastAsia="ru-RU"/>
                </w:rPr>
                <w:t>пониженным тарифам</w:t>
              </w:r>
            </w:hyperlink>
            <w:r w:rsidRPr="00542A3E">
              <w:rPr>
                <w:rFonts w:ascii="Calibri" w:eastAsia="Calibri" w:hAnsi="Calibri" w:cs="Arial"/>
                <w:color w:val="444444"/>
                <w:lang w:eastAsia="ru-RU"/>
              </w:rPr>
              <w:t>.</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Например, сумма пособия по нетрудоспособности за дни, приходящиеся на апрель – декабрь 2020 г., </w:t>
            </w:r>
            <w:hyperlink r:id="rId63" w:history="1">
              <w:r w:rsidRPr="00542A3E">
                <w:rPr>
                  <w:rFonts w:ascii="Arial" w:eastAsia="Calibri" w:hAnsi="Arial" w:cs="Arial"/>
                  <w:color w:val="0000FF"/>
                  <w:sz w:val="21"/>
                  <w:szCs w:val="21"/>
                  <w:u w:val="single"/>
                  <w:lang w:eastAsia="ru-RU"/>
                </w:rPr>
                <w:t>не может быть</w:t>
              </w:r>
            </w:hyperlink>
            <w:r w:rsidRPr="00542A3E">
              <w:rPr>
                <w:rFonts w:ascii="Calibri" w:eastAsia="Calibri" w:hAnsi="Calibri" w:cs="Arial"/>
                <w:color w:val="444444"/>
                <w:lang w:eastAsia="ru-RU"/>
              </w:rPr>
              <w:t xml:space="preserve"> меньше МРОТ – 12 130 руб. Независимо от стажа работника и его среднего заработка.</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Поправки, закрепляющие новое значение МРОТ – 12 392 руб. на 2021 год должны быть внесены в статью  1  Федерального </w:t>
            </w:r>
            <w:hyperlink r:id="rId64" w:history="1">
              <w:r w:rsidRPr="00542A3E">
                <w:rPr>
                  <w:rFonts w:ascii="Arial" w:eastAsia="Calibri" w:hAnsi="Arial" w:cs="Arial"/>
                  <w:color w:val="0000FF"/>
                  <w:sz w:val="21"/>
                  <w:szCs w:val="21"/>
                  <w:u w:val="single"/>
                  <w:lang w:eastAsia="ru-RU"/>
                </w:rPr>
                <w:t>закона</w:t>
              </w:r>
            </w:hyperlink>
            <w:r w:rsidRPr="00542A3E">
              <w:rPr>
                <w:rFonts w:ascii="Calibri" w:eastAsia="Calibri" w:hAnsi="Calibri" w:cs="Arial"/>
                <w:color w:val="444444"/>
                <w:lang w:eastAsia="ru-RU"/>
              </w:rPr>
              <w:t xml:space="preserve"> от 19.06.2000 N 82-ФЗ  «О минимальном размере оплаты труда».</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lastRenderedPageBreak/>
              <w:pict>
                <v:rect id="_x0000_i1030" style="width:467.75pt;height:.75pt" o:hralign="center" o:hrstd="t" o:hr="t" fillcolor="gray" stroked="f"/>
              </w:pic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65" w:tgtFrame="_blank" w:history="1">
              <w:r w:rsidRPr="00542A3E">
                <w:rPr>
                  <w:rFonts w:ascii="Arial" w:eastAsia="Times New Roman" w:hAnsi="Arial" w:cs="Arial"/>
                  <w:b/>
                  <w:bCs/>
                  <w:color w:val="555555"/>
                  <w:sz w:val="27"/>
                  <w:szCs w:val="27"/>
                  <w:lang w:eastAsia="ru-RU"/>
                </w:rPr>
                <w:t xml:space="preserve">ФНС ввела дополнительные реквизиты и новые форматы фискальных документов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Риски: вводится новый формат фискальных данных для онлайн-касс (версия 1.2), в котором реализована возможность работы с маркированными товарами в соответствии с действующим законодательством.</w:t>
                  </w:r>
                  <w:r w:rsidRPr="00542A3E">
                    <w:rPr>
                      <w:rFonts w:ascii="Arial" w:eastAsia="Times New Roman" w:hAnsi="Arial" w:cs="Arial"/>
                      <w:color w:val="444444"/>
                      <w:sz w:val="21"/>
                      <w:szCs w:val="21"/>
                      <w:lang w:eastAsia="ru-RU"/>
                    </w:rPr>
                    <w:br/>
                    <w:t xml:space="preserve">Возможности: ККТ, поддерживающая предыдущие версии фискальных документов, может работать при обновлении фискального накопителя, работающего с версией 1.2 форматов.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65408" behindDoc="0" locked="0" layoutInCell="1" allowOverlap="0" wp14:anchorId="2C306031" wp14:editId="56E700DB">
                  <wp:simplePos x="0" y="0"/>
                  <wp:positionH relativeFrom="column">
                    <wp:align>left</wp:align>
                  </wp:positionH>
                  <wp:positionV relativeFrom="line">
                    <wp:posOffset>0</wp:posOffset>
                  </wp:positionV>
                  <wp:extent cx="1190625" cy="800100"/>
                  <wp:effectExtent l="0" t="0" r="9525" b="0"/>
                  <wp:wrapSquare wrapText="bothSides"/>
                  <wp:docPr id="8" name="Рисунок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ФНС России проинформировала, что </w:t>
            </w:r>
            <w:hyperlink r:id="rId67" w:history="1">
              <w:r w:rsidRPr="00542A3E">
                <w:rPr>
                  <w:rFonts w:ascii="Arial" w:eastAsia="Calibri" w:hAnsi="Arial" w:cs="Arial"/>
                  <w:color w:val="0000FF"/>
                  <w:sz w:val="21"/>
                  <w:szCs w:val="21"/>
                  <w:u w:val="single"/>
                  <w:lang w:eastAsia="ru-RU"/>
                </w:rPr>
                <w:t>Приказом</w:t>
              </w:r>
            </w:hyperlink>
            <w:r w:rsidRPr="00542A3E">
              <w:rPr>
                <w:rFonts w:ascii="Calibri" w:eastAsia="Calibri" w:hAnsi="Calibri" w:cs="Arial"/>
                <w:color w:val="444444"/>
                <w:lang w:eastAsia="ru-RU"/>
              </w:rPr>
              <w:t xml:space="preserve"> ФНС России от 14.09.2020 N ЕД-7-20/662@ изменен перечень дополнительных реквизитов и форматов фискальных документов, обязательных к использованию (</w:t>
            </w:r>
            <w:hyperlink r:id="rId68" w:history="1">
              <w:r w:rsidRPr="00542A3E">
                <w:rPr>
                  <w:rFonts w:ascii="Arial" w:eastAsia="Calibri" w:hAnsi="Arial" w:cs="Arial"/>
                  <w:color w:val="0000FF"/>
                  <w:sz w:val="21"/>
                  <w:szCs w:val="21"/>
                  <w:u w:val="single"/>
                  <w:lang w:eastAsia="ru-RU"/>
                </w:rPr>
                <w:t>Информация</w:t>
              </w:r>
            </w:hyperlink>
            <w:r w:rsidRPr="00542A3E">
              <w:rPr>
                <w:rFonts w:ascii="Calibri" w:eastAsia="Calibri" w:hAnsi="Calibri" w:cs="Arial"/>
                <w:color w:val="444444"/>
                <w:lang w:eastAsia="ru-RU"/>
              </w:rPr>
              <w:t xml:space="preserve"> ФНС России от 15.09.2020).</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Изменения связаны с новыми требованиями к кассам, используемым при продаже маркированных товаров (Федеральный </w:t>
            </w:r>
            <w:hyperlink r:id="rId69" w:history="1">
              <w:r w:rsidRPr="00542A3E">
                <w:rPr>
                  <w:rFonts w:ascii="Arial" w:eastAsia="Calibri" w:hAnsi="Arial" w:cs="Arial"/>
                  <w:color w:val="0000FF"/>
                  <w:sz w:val="21"/>
                  <w:szCs w:val="21"/>
                  <w:u w:val="single"/>
                  <w:lang w:eastAsia="ru-RU"/>
                </w:rPr>
                <w:t>закон</w:t>
              </w:r>
            </w:hyperlink>
            <w:r w:rsidRPr="00542A3E">
              <w:rPr>
                <w:rFonts w:ascii="Calibri" w:eastAsia="Calibri" w:hAnsi="Calibri" w:cs="Arial"/>
                <w:color w:val="444444"/>
                <w:lang w:eastAsia="ru-RU"/>
              </w:rPr>
              <w:t xml:space="preserve"> от 26.07.2019 N 238-ФЗ).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Новый формат фискального документа версии 1.2 соответствует </w:t>
            </w:r>
            <w:hyperlink r:id="rId70" w:history="1">
              <w:r w:rsidRPr="00542A3E">
                <w:rPr>
                  <w:rFonts w:ascii="Arial" w:eastAsia="Calibri" w:hAnsi="Arial" w:cs="Arial"/>
                  <w:color w:val="0000FF"/>
                  <w:sz w:val="21"/>
                  <w:szCs w:val="21"/>
                  <w:u w:val="single"/>
                  <w:lang w:eastAsia="ru-RU"/>
                </w:rPr>
                <w:t>нормам</w:t>
              </w:r>
            </w:hyperlink>
            <w:r w:rsidRPr="00542A3E">
              <w:rPr>
                <w:rFonts w:ascii="Calibri" w:eastAsia="Calibri" w:hAnsi="Calibri" w:cs="Arial"/>
                <w:color w:val="444444"/>
                <w:lang w:eastAsia="ru-RU"/>
              </w:rPr>
              <w:t xml:space="preserve"> законодательства, которые регламентируют передачу данных при расчетах за маркированные товары в информационную систему «Честный знак» через ОФД и обязуют продавцов проверять достоверность кода маркировки с помощью ККТ. ФНС отмечает, что ККТ, поддерживающая предыдущие версии ФФД, может работать при обновлении фискального накопителя, работающего с версией 1.2.</w:t>
            </w:r>
          </w:p>
          <w:p w:rsidR="00542A3E" w:rsidRPr="00542A3E" w:rsidRDefault="00542A3E" w:rsidP="00542A3E">
            <w:pPr>
              <w:spacing w:after="0" w:line="270" w:lineRule="atLeast"/>
              <w:rPr>
                <w:rFonts w:ascii="Arial" w:eastAsia="Calibri" w:hAnsi="Arial" w:cs="Arial"/>
                <w:color w:val="444444"/>
                <w:sz w:val="21"/>
                <w:szCs w:val="21"/>
                <w:lang w:eastAsia="ru-RU"/>
              </w:rPr>
            </w:pPr>
            <w:hyperlink r:id="rId71" w:history="1">
              <w:r w:rsidRPr="00542A3E">
                <w:rPr>
                  <w:rFonts w:ascii="Arial" w:eastAsia="Calibri" w:hAnsi="Arial" w:cs="Arial"/>
                  <w:color w:val="0000FF"/>
                  <w:sz w:val="21"/>
                  <w:szCs w:val="21"/>
                  <w:u w:val="single"/>
                  <w:lang w:eastAsia="ru-RU"/>
                </w:rPr>
                <w:t>Приказом</w:t>
              </w:r>
            </w:hyperlink>
            <w:r w:rsidRPr="00542A3E">
              <w:rPr>
                <w:rFonts w:ascii="Calibri" w:eastAsia="Calibri" w:hAnsi="Calibri" w:cs="Arial"/>
                <w:color w:val="444444"/>
                <w:lang w:eastAsia="ru-RU"/>
              </w:rPr>
              <w:t>, в частности, утверждена структура четырех новых фискальных документов:</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запрос о коде маркировки и уведомления о реализации маркированного товара,</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ответа на запрос и квитанции на уведомление.</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ФНС сообщает, что также была изменена структура фискальных документов «Отчет о регистрации» и «Отчет об изменении параметров регистрации». Поменялась и структура данных реквизита кассового чека «предмет расчета» (тег 1059): вместо </w:t>
            </w:r>
            <w:hyperlink r:id="rId72" w:history="1">
              <w:r w:rsidRPr="00542A3E">
                <w:rPr>
                  <w:rFonts w:ascii="Arial" w:eastAsia="Calibri" w:hAnsi="Arial" w:cs="Arial"/>
                  <w:color w:val="0000FF"/>
                  <w:sz w:val="21"/>
                  <w:szCs w:val="21"/>
                  <w:u w:val="single"/>
                  <w:lang w:eastAsia="ru-RU"/>
                </w:rPr>
                <w:t>тега 1162 «код товара»</w:t>
              </w:r>
            </w:hyperlink>
            <w:r w:rsidRPr="00542A3E">
              <w:rPr>
                <w:rFonts w:ascii="Calibri" w:eastAsia="Calibri" w:hAnsi="Calibri" w:cs="Arial"/>
                <w:color w:val="444444"/>
                <w:lang w:eastAsia="ru-RU"/>
              </w:rPr>
              <w:t xml:space="preserve"> в него теперь входит совокупность тегов (1300 – 1309, 1320 – 1325).</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Кроме того, в реквизиты кассового чека внесены следующие корректировки: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реквизит «единица измерения предмета расчета» (тег 1197) заменен на новый реквизит «мера количества предмета расчета» (тег 2108);</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помимо реквизита «количество предмета расчета» (тег 1023), для маркированных товаров, у которых эта мера равна нулю, используется также реквизит «дробное количество маркированного товара» (тег 1291);</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в информацию о покупателе (клиенте) теперь можно вносить не только паспортные </w:t>
            </w:r>
            <w:r w:rsidRPr="00542A3E">
              <w:rPr>
                <w:rFonts w:ascii="Calibri" w:eastAsia="Calibri" w:hAnsi="Calibri" w:cs="Arial"/>
                <w:color w:val="444444"/>
                <w:lang w:eastAsia="ru-RU"/>
              </w:rPr>
              <w:lastRenderedPageBreak/>
              <w:t>данные, но и сведения иных документов, удостоверяющих личность;</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приведено в соответствие с нормами Федерального закона от 22.05.2003 N 54-ФЗ обязательное отображение в чеке адреса (места) осуществления расчетов;</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введен новый реквизит «отраслевой реквизит чека» (тег 1260), который включается в состав кассового чека (БСО) в случаях, предусмотренных законодательством Российской Федерации.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Новый </w:t>
            </w:r>
            <w:hyperlink r:id="rId73" w:history="1">
              <w:r w:rsidRPr="00542A3E">
                <w:rPr>
                  <w:rFonts w:ascii="Arial" w:eastAsia="Calibri" w:hAnsi="Arial" w:cs="Arial"/>
                  <w:color w:val="0000FF"/>
                  <w:sz w:val="21"/>
                  <w:szCs w:val="21"/>
                  <w:u w:val="single"/>
                  <w:lang w:eastAsia="ru-RU"/>
                </w:rPr>
                <w:t>Приказ</w:t>
              </w:r>
            </w:hyperlink>
            <w:r w:rsidRPr="00542A3E">
              <w:rPr>
                <w:rFonts w:ascii="Calibri" w:eastAsia="Calibri" w:hAnsi="Calibri" w:cs="Arial"/>
                <w:color w:val="444444"/>
                <w:lang w:eastAsia="ru-RU"/>
              </w:rPr>
              <w:t xml:space="preserve"> ФНС вступит в силу после его регистрации в Минюсте (</w:t>
            </w:r>
            <w:hyperlink r:id="rId74" w:history="1">
              <w:r w:rsidRPr="00542A3E">
                <w:rPr>
                  <w:rFonts w:ascii="Arial" w:eastAsia="Calibri" w:hAnsi="Arial" w:cs="Arial"/>
                  <w:color w:val="0000FF"/>
                  <w:sz w:val="21"/>
                  <w:szCs w:val="21"/>
                  <w:u w:val="single"/>
                  <w:lang w:eastAsia="ru-RU"/>
                </w:rPr>
                <w:t>п. 10</w:t>
              </w:r>
            </w:hyperlink>
            <w:r w:rsidRPr="00542A3E">
              <w:rPr>
                <w:rFonts w:ascii="Calibri" w:eastAsia="Calibri" w:hAnsi="Calibri" w:cs="Arial"/>
                <w:color w:val="444444"/>
                <w:lang w:eastAsia="ru-RU"/>
              </w:rPr>
              <w:t xml:space="preserve"> Указа Президента России от 23.05.1996 N 763). Одновременно с этим утратит силу </w:t>
            </w:r>
            <w:hyperlink r:id="rId75" w:history="1">
              <w:r w:rsidRPr="00542A3E">
                <w:rPr>
                  <w:rFonts w:ascii="Arial" w:eastAsia="Calibri" w:hAnsi="Arial" w:cs="Arial"/>
                  <w:color w:val="0000FF"/>
                  <w:sz w:val="21"/>
                  <w:szCs w:val="21"/>
                  <w:u w:val="single"/>
                  <w:lang w:eastAsia="ru-RU"/>
                </w:rPr>
                <w:t>Приказ</w:t>
              </w:r>
            </w:hyperlink>
            <w:r w:rsidRPr="00542A3E">
              <w:rPr>
                <w:rFonts w:ascii="Calibri" w:eastAsia="Calibri" w:hAnsi="Calibri" w:cs="Arial"/>
                <w:color w:val="444444"/>
                <w:lang w:eastAsia="ru-RU"/>
              </w:rPr>
              <w:t xml:space="preserve"> ФНС России от 21.03.2017 N ММВ-7-20/229@.</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b/>
                <w:bCs/>
                <w:color w:val="444444"/>
                <w:lang w:eastAsia="ru-RU"/>
              </w:rPr>
              <w:t>На заметку:</w:t>
            </w:r>
            <w:r w:rsidRPr="00542A3E">
              <w:rPr>
                <w:rFonts w:ascii="Calibri" w:eastAsia="Calibri" w:hAnsi="Calibri" w:cs="Arial"/>
                <w:color w:val="444444"/>
                <w:lang w:eastAsia="ru-RU"/>
              </w:rPr>
              <w:t xml:space="preserve"> кассами, которые не поддерживают новые функции, </w:t>
            </w:r>
            <w:hyperlink r:id="rId76" w:history="1">
              <w:r w:rsidRPr="00542A3E">
                <w:rPr>
                  <w:rFonts w:ascii="Arial" w:eastAsia="Calibri" w:hAnsi="Arial" w:cs="Arial"/>
                  <w:color w:val="0000FF"/>
                  <w:sz w:val="21"/>
                  <w:szCs w:val="21"/>
                  <w:u w:val="single"/>
                  <w:lang w:eastAsia="ru-RU"/>
                </w:rPr>
                <w:t>можно будет пользоваться</w:t>
              </w:r>
            </w:hyperlink>
            <w:r w:rsidRPr="00542A3E">
              <w:rPr>
                <w:rFonts w:ascii="Calibri" w:eastAsia="Calibri" w:hAnsi="Calibri" w:cs="Arial"/>
                <w:color w:val="444444"/>
                <w:lang w:eastAsia="ru-RU"/>
              </w:rPr>
              <w:t xml:space="preserve"> при продаже маркированных товаров, пока не закончится срок действия ключей фискального признака.</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Более того, старые ККТ </w:t>
            </w:r>
            <w:hyperlink r:id="rId77" w:history="1">
              <w:r w:rsidRPr="00542A3E">
                <w:rPr>
                  <w:rFonts w:ascii="Arial" w:eastAsia="Calibri" w:hAnsi="Arial" w:cs="Arial"/>
                  <w:color w:val="0000FF"/>
                  <w:sz w:val="21"/>
                  <w:szCs w:val="21"/>
                  <w:u w:val="single"/>
                  <w:lang w:eastAsia="ru-RU"/>
                </w:rPr>
                <w:t>можно регистрировать</w:t>
              </w:r>
            </w:hyperlink>
            <w:r w:rsidRPr="00542A3E">
              <w:rPr>
                <w:rFonts w:ascii="Calibri" w:eastAsia="Calibri" w:hAnsi="Calibri" w:cs="Arial"/>
                <w:color w:val="444444"/>
                <w:lang w:eastAsia="ru-RU"/>
              </w:rPr>
              <w:t xml:space="preserve"> до 6 августа 2021 года.</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lastRenderedPageBreak/>
              <w:pict>
                <v:rect id="_x0000_i1031" style="width:467.75pt;height:.75pt" o:hralign="center" o:hrstd="t" o:hr="t" fillcolor="gray" stroked="f"/>
              </w:pic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78" w:tgtFrame="_blank" w:history="1">
              <w:r w:rsidRPr="00542A3E">
                <w:rPr>
                  <w:rFonts w:ascii="Arial" w:eastAsia="Times New Roman" w:hAnsi="Arial" w:cs="Arial"/>
                  <w:b/>
                  <w:bCs/>
                  <w:color w:val="555555"/>
                  <w:sz w:val="27"/>
                  <w:szCs w:val="27"/>
                  <w:lang w:eastAsia="ru-RU"/>
                </w:rPr>
                <w:t xml:space="preserve">Установлены ставки платы за негативное воздействие на окружающую среду на 2021 год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Возможности: ставки платы за НВОС в 2021 году не вырастут, их значения сохранены на прежнем уровне.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66432" behindDoc="0" locked="0" layoutInCell="1" allowOverlap="0" wp14:anchorId="11C10DA4" wp14:editId="3634F4E4">
                  <wp:simplePos x="0" y="0"/>
                  <wp:positionH relativeFrom="column">
                    <wp:align>left</wp:align>
                  </wp:positionH>
                  <wp:positionV relativeFrom="line">
                    <wp:posOffset>0</wp:posOffset>
                  </wp:positionV>
                  <wp:extent cx="1190625" cy="800100"/>
                  <wp:effectExtent l="0" t="0" r="9525" b="0"/>
                  <wp:wrapSquare wrapText="bothSides"/>
                  <wp:docPr id="9" name="Рисунок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hyperlink r:id="rId80" w:history="1">
              <w:r w:rsidRPr="00542A3E">
                <w:rPr>
                  <w:rFonts w:ascii="Arial" w:eastAsia="Calibri" w:hAnsi="Arial" w:cs="Arial"/>
                  <w:color w:val="0000FF"/>
                  <w:sz w:val="21"/>
                  <w:szCs w:val="21"/>
                  <w:u w:val="single"/>
                  <w:lang w:eastAsia="ru-RU"/>
                </w:rPr>
                <w:t>Постановлением</w:t>
              </w:r>
            </w:hyperlink>
            <w:r w:rsidRPr="00542A3E">
              <w:rPr>
                <w:rFonts w:ascii="Calibri" w:eastAsia="Calibri" w:hAnsi="Calibri" w:cs="Arial"/>
                <w:color w:val="444444"/>
                <w:lang w:eastAsia="ru-RU"/>
              </w:rPr>
              <w:t xml:space="preserve"> Правительства РФ от 11.09.2020 N 1393 установлено, что в 2021 году применяются </w:t>
            </w:r>
            <w:hyperlink r:id="rId81" w:history="1">
              <w:r w:rsidRPr="00542A3E">
                <w:rPr>
                  <w:rFonts w:ascii="Arial" w:eastAsia="Calibri" w:hAnsi="Arial" w:cs="Arial"/>
                  <w:color w:val="0000FF"/>
                  <w:sz w:val="21"/>
                  <w:szCs w:val="21"/>
                  <w:u w:val="single"/>
                  <w:lang w:eastAsia="ru-RU"/>
                </w:rPr>
                <w:t>ставки</w:t>
              </w:r>
            </w:hyperlink>
            <w:r w:rsidRPr="00542A3E">
              <w:rPr>
                <w:rFonts w:ascii="Calibri" w:eastAsia="Calibri" w:hAnsi="Calibri" w:cs="Arial"/>
                <w:color w:val="444444"/>
                <w:lang w:eastAsia="ru-RU"/>
              </w:rPr>
              <w:t xml:space="preserve"> платы, установленные на 2018 год, с использованием дополнительно к иным коэффициентам коэффициента 1,08. Кроме того, применяется </w:t>
            </w:r>
            <w:hyperlink r:id="rId82" w:history="1">
              <w:r w:rsidRPr="00542A3E">
                <w:rPr>
                  <w:rFonts w:ascii="Arial" w:eastAsia="Calibri" w:hAnsi="Arial" w:cs="Arial"/>
                  <w:color w:val="0000FF"/>
                  <w:sz w:val="21"/>
                  <w:szCs w:val="21"/>
                  <w:u w:val="single"/>
                  <w:lang w:eastAsia="ru-RU"/>
                </w:rPr>
                <w:t>ставка</w:t>
              </w:r>
            </w:hyperlink>
            <w:r w:rsidRPr="00542A3E">
              <w:rPr>
                <w:rFonts w:ascii="Calibri" w:eastAsia="Calibri" w:hAnsi="Calibri" w:cs="Arial"/>
                <w:color w:val="444444"/>
                <w:lang w:eastAsia="ru-RU"/>
              </w:rPr>
              <w:t xml:space="preserve"> платы за выбросы загрязняющих веществ в атмосферный воздух стационарными источниками в отношении пыли каменного угля (61 рубль за тонну).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Как отмечает Минприроды, в связи с ухудшением экономической ситуации из-за новой коронавирусной инфекции COVID-2019 принято решение не повышать ставки платы за НВОС на 2021 год и установить их значения на </w:t>
            </w:r>
            <w:hyperlink r:id="rId83" w:history="1">
              <w:r w:rsidRPr="00542A3E">
                <w:rPr>
                  <w:rFonts w:ascii="Arial" w:eastAsia="Calibri" w:hAnsi="Arial" w:cs="Arial"/>
                  <w:color w:val="0000FF"/>
                  <w:sz w:val="21"/>
                  <w:szCs w:val="21"/>
                  <w:u w:val="single"/>
                  <w:lang w:eastAsia="ru-RU"/>
                </w:rPr>
                <w:t>уровне 2020 года</w:t>
              </w:r>
            </w:hyperlink>
            <w:r w:rsidRPr="00542A3E">
              <w:rPr>
                <w:rFonts w:ascii="Calibri" w:eastAsia="Calibri" w:hAnsi="Calibri" w:cs="Arial"/>
                <w:color w:val="444444"/>
                <w:lang w:eastAsia="ru-RU"/>
              </w:rPr>
              <w:t xml:space="preserve"> (ставка платы на 2018 год с применением к ней дополнительного коэффициента 1,08).</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pict>
                <v:rect id="_x0000_i1032" style="width:467.75pt;height:.75pt" o:hralign="center" o:hrstd="t" o:hr="t" fillcolor="gray" stroked="f"/>
              </w:pic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84" w:tgtFrame="_blank" w:history="1">
              <w:r w:rsidRPr="00542A3E">
                <w:rPr>
                  <w:rFonts w:ascii="Arial" w:eastAsia="Times New Roman" w:hAnsi="Arial" w:cs="Arial"/>
                  <w:b/>
                  <w:bCs/>
                  <w:color w:val="555555"/>
                  <w:sz w:val="27"/>
                  <w:szCs w:val="27"/>
                  <w:lang w:eastAsia="ru-RU"/>
                </w:rPr>
                <w:t xml:space="preserve">Как предоставить выходной для диспансеризации работникам со сменным графиком: отвечает Минтруд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Риски: по мнению ведомства, в случае, когда выходной день для прохождения диспансеризации приходится на смену продолжительностью более 8 часов, оставшиеся часы должны быть отработаны в последующий период с учетом соблюдения годовой нормы рабочего времени.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67456" behindDoc="0" locked="0" layoutInCell="1" allowOverlap="0" wp14:anchorId="2DF04F90" wp14:editId="7729256B">
                  <wp:simplePos x="0" y="0"/>
                  <wp:positionH relativeFrom="column">
                    <wp:align>left</wp:align>
                  </wp:positionH>
                  <wp:positionV relativeFrom="line">
                    <wp:posOffset>0</wp:posOffset>
                  </wp:positionV>
                  <wp:extent cx="1190625" cy="800100"/>
                  <wp:effectExtent l="0" t="0" r="9525" b="0"/>
                  <wp:wrapSquare wrapText="bothSides"/>
                  <wp:docPr id="10" name="Рисунок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Согласно </w:t>
            </w:r>
            <w:hyperlink r:id="rId86" w:history="1">
              <w:r w:rsidRPr="00542A3E">
                <w:rPr>
                  <w:rFonts w:ascii="Arial" w:eastAsia="Calibri" w:hAnsi="Arial" w:cs="Arial"/>
                  <w:color w:val="0000FF"/>
                  <w:sz w:val="21"/>
                  <w:szCs w:val="21"/>
                  <w:u w:val="single"/>
                  <w:lang w:eastAsia="ru-RU"/>
                </w:rPr>
                <w:t>ст. 185.1</w:t>
              </w:r>
            </w:hyperlink>
            <w:r w:rsidRPr="00542A3E">
              <w:rPr>
                <w:rFonts w:ascii="Calibri" w:eastAsia="Calibri" w:hAnsi="Calibri" w:cs="Arial"/>
                <w:color w:val="444444"/>
                <w:lang w:eastAsia="ru-RU"/>
              </w:rPr>
              <w:t xml:space="preserve"> ТК РФ работодатель обязан предоставлять оплачиваемые выходные дни для прохождения работниками диспансеризации, предусмотренной законодательством в сфере охраны здоровья:</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lastRenderedPageBreak/>
              <w:t xml:space="preserve">– </w:t>
            </w:r>
            <w:hyperlink r:id="rId87" w:history="1">
              <w:r w:rsidRPr="00542A3E">
                <w:rPr>
                  <w:rFonts w:ascii="Arial" w:eastAsia="Calibri" w:hAnsi="Arial" w:cs="Arial"/>
                  <w:color w:val="0000FF"/>
                  <w:sz w:val="21"/>
                  <w:szCs w:val="21"/>
                  <w:u w:val="single"/>
                  <w:lang w:eastAsia="ru-RU"/>
                </w:rPr>
                <w:t>предпенсионерам</w:t>
              </w:r>
            </w:hyperlink>
            <w:r w:rsidRPr="00542A3E">
              <w:rPr>
                <w:rFonts w:ascii="Calibri" w:eastAsia="Calibri" w:hAnsi="Calibri" w:cs="Arial"/>
                <w:color w:val="444444"/>
                <w:lang w:eastAsia="ru-RU"/>
              </w:rPr>
              <w:t xml:space="preserve"> и пенсионерам – два оплачиваемых выходных в год;</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работникам старше 40 лет – один оплачиваемый выходной в год;</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остальным работникам – один выходной раз в три года.</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542A3E" w:rsidRPr="00542A3E" w:rsidRDefault="00542A3E" w:rsidP="00542A3E">
            <w:pPr>
              <w:spacing w:after="0" w:line="270" w:lineRule="atLeast"/>
              <w:rPr>
                <w:rFonts w:ascii="Arial" w:eastAsia="Calibri" w:hAnsi="Arial" w:cs="Arial"/>
                <w:color w:val="444444"/>
                <w:sz w:val="21"/>
                <w:szCs w:val="21"/>
                <w:lang w:eastAsia="ru-RU"/>
              </w:rPr>
            </w:pPr>
            <w:hyperlink r:id="rId88" w:history="1">
              <w:r w:rsidRPr="00542A3E">
                <w:rPr>
                  <w:rFonts w:ascii="Arial" w:eastAsia="Calibri" w:hAnsi="Arial" w:cs="Arial"/>
                  <w:color w:val="0000FF"/>
                  <w:sz w:val="21"/>
                  <w:szCs w:val="21"/>
                  <w:u w:val="single"/>
                  <w:lang w:eastAsia="ru-RU"/>
                </w:rPr>
                <w:t>ТК</w:t>
              </w:r>
            </w:hyperlink>
            <w:r w:rsidRPr="00542A3E">
              <w:rPr>
                <w:rFonts w:ascii="Calibri" w:eastAsia="Calibri" w:hAnsi="Calibri" w:cs="Arial"/>
                <w:color w:val="444444"/>
                <w:lang w:eastAsia="ru-RU"/>
              </w:rPr>
              <w:t xml:space="preserve"> РФ не определен порядок проведения диспансеризации и порядок ее оплаты при установлении сменного режима работы в организации.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Минтруд России в </w:t>
            </w:r>
            <w:hyperlink r:id="rId89" w:history="1">
              <w:r w:rsidRPr="00542A3E">
                <w:rPr>
                  <w:rFonts w:ascii="Arial" w:eastAsia="Calibri" w:hAnsi="Arial" w:cs="Arial"/>
                  <w:color w:val="0000FF"/>
                  <w:sz w:val="21"/>
                  <w:szCs w:val="21"/>
                  <w:u w:val="single"/>
                  <w:lang w:eastAsia="ru-RU"/>
                </w:rPr>
                <w:t>Письме</w:t>
              </w:r>
            </w:hyperlink>
            <w:r w:rsidRPr="00542A3E">
              <w:rPr>
                <w:rFonts w:ascii="Calibri" w:eastAsia="Calibri" w:hAnsi="Calibri" w:cs="Arial"/>
                <w:color w:val="444444"/>
                <w:lang w:eastAsia="ru-RU"/>
              </w:rPr>
              <w:t xml:space="preserve"> от 02.09.2020 N 14-2/ООГ-14195 отмечает, что при предоставлении дней прохождения диспансеризации трудовое законодательство исходит из нормальной продолжительности рабочего дня (8 часов). Поэтому и средний заработок за работником сохраняется только за 8 часов в день. В случае, когда продолжительность рабочего дня более 8 часов (например, если у работника график 2/2 с 8 до 20), оставшиеся часы должны быть отработаны в последующий период с учетом соблюдения годовой нормы рабочего времени.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Ведомство отмечает, что при определении нормы рабочего времени для работников с суммированным учетом рабочего времени не учитываются периоды, когда он фактически не работает, в частности, день (дни) прохождения диспансеризации.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Таким образом, при предоставлении работнику дня (дней) для прохождения диспансеризации норма рабочего времени в учетном периоде за каждый день отсутствия на работе уменьшается на 8 часов.</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b/>
                <w:bCs/>
                <w:color w:val="444444"/>
                <w:lang w:eastAsia="ru-RU"/>
              </w:rPr>
              <w:t>На заметку:</w:t>
            </w:r>
            <w:r w:rsidRPr="00542A3E">
              <w:rPr>
                <w:rFonts w:ascii="Calibri" w:eastAsia="Calibri" w:hAnsi="Calibri" w:cs="Arial"/>
                <w:color w:val="444444"/>
                <w:lang w:eastAsia="ru-RU"/>
              </w:rPr>
              <w:t xml:space="preserve"> такая позиция ведомства вызывает споры, подробнее см. в </w:t>
            </w:r>
            <w:hyperlink r:id="rId90" w:tooltip="Ссылка на КонсультантПлюс" w:history="1">
              <w:r w:rsidRPr="00542A3E">
                <w:rPr>
                  <w:rFonts w:ascii="Arial" w:eastAsia="Calibri" w:hAnsi="Arial" w:cs="Arial"/>
                  <w:color w:val="0000FF"/>
                  <w:sz w:val="21"/>
                  <w:szCs w:val="21"/>
                  <w:u w:val="single"/>
                  <w:lang w:eastAsia="ru-RU"/>
                </w:rPr>
                <w:t xml:space="preserve">Тематическом выпуске: Трудовые отношения: вопросы и ответы (под ред. А.В. Брызгалина, «Налоги и финансовое право», 2019, N 5) </w:t>
              </w:r>
            </w:hyperlink>
            <w:r w:rsidRPr="00542A3E">
              <w:rPr>
                <w:rFonts w:ascii="Calibri" w:eastAsia="Calibri" w:hAnsi="Calibri" w:cs="Arial"/>
                <w:color w:val="444444"/>
                <w:lang w:eastAsia="ru-RU"/>
              </w:rPr>
              <w:t>в СПС КонсультантПлюс.</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Отметим, что в связи с распространением коронавирусной инфекции Всероссийская диспансеризация взрослого населения временно приостановлена (</w:t>
            </w:r>
            <w:hyperlink r:id="rId91" w:history="1">
              <w:r w:rsidRPr="00542A3E">
                <w:rPr>
                  <w:rFonts w:ascii="Arial" w:eastAsia="Calibri" w:hAnsi="Arial" w:cs="Arial"/>
                  <w:color w:val="0000FF"/>
                  <w:sz w:val="21"/>
                  <w:szCs w:val="21"/>
                  <w:u w:val="single"/>
                  <w:lang w:eastAsia="ru-RU"/>
                </w:rPr>
                <w:t>п. 1</w:t>
              </w:r>
            </w:hyperlink>
            <w:r w:rsidRPr="00542A3E">
              <w:rPr>
                <w:rFonts w:ascii="Calibri" w:eastAsia="Calibri" w:hAnsi="Calibri" w:cs="Arial"/>
                <w:color w:val="444444"/>
                <w:lang w:eastAsia="ru-RU"/>
              </w:rPr>
              <w:t xml:space="preserve"> Распоряжения Правительства РФ от 21.03.2020 N 710-р «О приостановлении проведения Всероссийской диспансеризации взрослого населения Российской Федерации в соответствии с распоряжением Правительства РФ от 27.06.2019 N 1391-р»).</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lastRenderedPageBreak/>
              <w:pict>
                <v:rect id="_x0000_i1033" style="width:467.75pt;height:.75pt" o:hralign="center" o:hrstd="t" o:hr="t" fillcolor="gray" stroked="f"/>
              </w:pic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92" w:tgtFrame="_blank" w:history="1">
              <w:r w:rsidRPr="00542A3E">
                <w:rPr>
                  <w:rFonts w:ascii="Arial" w:eastAsia="Times New Roman" w:hAnsi="Arial" w:cs="Arial"/>
                  <w:b/>
                  <w:bCs/>
                  <w:color w:val="555555"/>
                  <w:sz w:val="27"/>
                  <w:szCs w:val="27"/>
                  <w:lang w:eastAsia="ru-RU"/>
                </w:rPr>
                <w:t xml:space="preserve">С 14 декабря 2020 года будут действовать новые правила выдачи и оформления больничных листов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Возможности: в новом порядке оформления и выдачи листков нетрудоспособности нет существенных отличий от прежнего, при этом предусмотрены правила формирования листков нетрудоспособности в электронном виде.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68480" behindDoc="0" locked="0" layoutInCell="1" allowOverlap="0" wp14:anchorId="25151CC8" wp14:editId="35FDF73A">
                  <wp:simplePos x="0" y="0"/>
                  <wp:positionH relativeFrom="column">
                    <wp:align>left</wp:align>
                  </wp:positionH>
                  <wp:positionV relativeFrom="line">
                    <wp:posOffset>0</wp:posOffset>
                  </wp:positionV>
                  <wp:extent cx="1190625" cy="800100"/>
                  <wp:effectExtent l="0" t="0" r="9525" b="0"/>
                  <wp:wrapSquare wrapText="bothSides"/>
                  <wp:docPr id="11" name="Рисунок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hyperlink r:id="rId94" w:history="1">
              <w:r w:rsidRPr="00542A3E">
                <w:rPr>
                  <w:rFonts w:ascii="Arial" w:eastAsia="Calibri" w:hAnsi="Arial" w:cs="Arial"/>
                  <w:color w:val="0000FF"/>
                  <w:sz w:val="21"/>
                  <w:szCs w:val="21"/>
                  <w:u w:val="single"/>
                  <w:lang w:eastAsia="ru-RU"/>
                </w:rPr>
                <w:t>Приказ</w:t>
              </w:r>
            </w:hyperlink>
            <w:r w:rsidRPr="00542A3E">
              <w:rPr>
                <w:rFonts w:ascii="Calibri" w:eastAsia="Calibri" w:hAnsi="Calibri" w:cs="Arial"/>
                <w:color w:val="444444"/>
                <w:lang w:eastAsia="ru-RU"/>
              </w:rPr>
              <w:t xml:space="preserve"> Минздрава России от 01.09.2020 N 925н актуализировал порядок выдачи и порядок оформления листков нетрудоспособности и утвердил порядок формирования листков нетрудоспособности в форме электронного документа.</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Новый единый порядок выдачи и оформления больничных, включая порядок формирования листков нетрудоспособности в электронном виде, начнет действовать с 14 декабря 2020 года. Прежние правила оформления больничных, </w:t>
            </w:r>
            <w:r w:rsidRPr="00542A3E">
              <w:rPr>
                <w:rFonts w:ascii="Calibri" w:eastAsia="Calibri" w:hAnsi="Calibri" w:cs="Arial"/>
                <w:color w:val="444444"/>
                <w:lang w:eastAsia="ru-RU"/>
              </w:rPr>
              <w:lastRenderedPageBreak/>
              <w:t>утвержденные </w:t>
            </w:r>
            <w:hyperlink r:id="rId95" w:history="1">
              <w:r w:rsidRPr="00542A3E">
                <w:rPr>
                  <w:rFonts w:ascii="Arial" w:eastAsia="Calibri" w:hAnsi="Arial" w:cs="Arial"/>
                  <w:color w:val="0000FF"/>
                  <w:sz w:val="21"/>
                  <w:szCs w:val="21"/>
                  <w:u w:val="single"/>
                  <w:lang w:eastAsia="ru-RU"/>
                </w:rPr>
                <w:t>Приказом</w:t>
              </w:r>
            </w:hyperlink>
            <w:r w:rsidRPr="00542A3E">
              <w:rPr>
                <w:rFonts w:ascii="Calibri" w:eastAsia="Calibri" w:hAnsi="Calibri" w:cs="Arial"/>
                <w:color w:val="444444"/>
                <w:lang w:eastAsia="ru-RU"/>
              </w:rPr>
              <w:t xml:space="preserve"> Минздравсоцразвития России от 29.06.2011 N 624н, с этой даты утратят силу.</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В целом новый единый порядок выдачи и оформления листков нетрудоспособности, в том числе в электронном виде, совпадает с прежними правилами, но стал чуть подробнее. При этом предусмотрено несколько новшеств, связанных с использованием электронного формата больничных.</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w:t>
            </w:r>
            <w:r w:rsidRPr="00542A3E">
              <w:rPr>
                <w:rFonts w:ascii="Calibri" w:eastAsia="Calibri" w:hAnsi="Calibri" w:cs="Arial"/>
                <w:b/>
                <w:bCs/>
                <w:color w:val="444444"/>
                <w:lang w:eastAsia="ru-RU"/>
              </w:rPr>
              <w:t>Документы для оформления электронного больничного</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Электронный больничный формируется при </w:t>
            </w:r>
            <w:hyperlink r:id="rId96" w:history="1">
              <w:r w:rsidRPr="00542A3E">
                <w:rPr>
                  <w:rFonts w:ascii="Arial" w:eastAsia="Calibri" w:hAnsi="Arial" w:cs="Arial"/>
                  <w:color w:val="0000FF"/>
                  <w:sz w:val="21"/>
                  <w:szCs w:val="21"/>
                  <w:u w:val="single"/>
                  <w:lang w:eastAsia="ru-RU"/>
                </w:rPr>
                <w:t>предъявлении</w:t>
              </w:r>
            </w:hyperlink>
            <w:r w:rsidRPr="00542A3E">
              <w:rPr>
                <w:rFonts w:ascii="Calibri" w:eastAsia="Calibri" w:hAnsi="Calibri" w:cs="Arial"/>
                <w:color w:val="444444"/>
                <w:lang w:eastAsia="ru-RU"/>
              </w:rPr>
              <w:t xml:space="preserve"> документа, удостоверяющего личность, а также СНИЛС. Потом страхователь сможет найти сформированный больничный в информационной системе «Соцстрах» по номеру СНИЛС своего работника и представленному им номеру листка нетрудоспособности в форме электронного документа.</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w:t>
            </w:r>
            <w:r w:rsidRPr="00542A3E">
              <w:rPr>
                <w:rFonts w:ascii="Calibri" w:eastAsia="Calibri" w:hAnsi="Calibri" w:cs="Arial"/>
                <w:b/>
                <w:bCs/>
                <w:color w:val="444444"/>
                <w:lang w:eastAsia="ru-RU"/>
              </w:rPr>
              <w:t>Один больничный вместо двух и более</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Если сотрудник на момент наступления временной нетрудоспособности или отпуска по беременности и родам занят у нескольких работодателей, ему </w:t>
            </w:r>
            <w:hyperlink r:id="rId97" w:history="1">
              <w:r w:rsidRPr="00542A3E">
                <w:rPr>
                  <w:rFonts w:ascii="Arial" w:eastAsia="Calibri" w:hAnsi="Arial" w:cs="Arial"/>
                  <w:color w:val="0000FF"/>
                  <w:sz w:val="21"/>
                  <w:szCs w:val="21"/>
                  <w:u w:val="single"/>
                  <w:lang w:eastAsia="ru-RU"/>
                </w:rPr>
                <w:t>оформят</w:t>
              </w:r>
            </w:hyperlink>
            <w:r w:rsidRPr="00542A3E">
              <w:rPr>
                <w:rFonts w:ascii="Calibri" w:eastAsia="Calibri" w:hAnsi="Calibri" w:cs="Arial"/>
                <w:color w:val="444444"/>
                <w:lang w:eastAsia="ru-RU"/>
              </w:rPr>
              <w:t xml:space="preserve"> один электронный больничный. Он может предъявить номер листка по каждому месту работы или по одному из последних мест работы.</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Также и при заболевании двух и более детей одновременно будет </w:t>
            </w:r>
            <w:hyperlink r:id="rId98" w:history="1">
              <w:r w:rsidRPr="00542A3E">
                <w:rPr>
                  <w:rFonts w:ascii="Arial" w:eastAsia="Calibri" w:hAnsi="Arial" w:cs="Arial"/>
                  <w:color w:val="0000FF"/>
                  <w:sz w:val="21"/>
                  <w:szCs w:val="21"/>
                  <w:u w:val="single"/>
                  <w:lang w:eastAsia="ru-RU"/>
                </w:rPr>
                <w:t>формироваться</w:t>
              </w:r>
            </w:hyperlink>
            <w:r w:rsidRPr="00542A3E">
              <w:rPr>
                <w:rFonts w:ascii="Calibri" w:eastAsia="Calibri" w:hAnsi="Calibri" w:cs="Arial"/>
                <w:color w:val="444444"/>
                <w:lang w:eastAsia="ru-RU"/>
              </w:rPr>
              <w:t xml:space="preserve"> один листок нетрудоспособности в форме электронного документа по уходу за ними.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w:t>
            </w:r>
            <w:r w:rsidRPr="00542A3E">
              <w:rPr>
                <w:rFonts w:ascii="Calibri" w:eastAsia="Calibri" w:hAnsi="Calibri" w:cs="Arial"/>
                <w:b/>
                <w:bCs/>
                <w:color w:val="444444"/>
                <w:lang w:eastAsia="ru-RU"/>
              </w:rPr>
              <w:t>Открыт бумажный больничный, а закрыт электронный</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Предусмотрена </w:t>
            </w:r>
            <w:hyperlink r:id="rId99" w:history="1">
              <w:r w:rsidRPr="00542A3E">
                <w:rPr>
                  <w:rFonts w:ascii="Arial" w:eastAsia="Calibri" w:hAnsi="Arial" w:cs="Arial"/>
                  <w:color w:val="0000FF"/>
                  <w:sz w:val="21"/>
                  <w:szCs w:val="21"/>
                  <w:u w:val="single"/>
                  <w:lang w:eastAsia="ru-RU"/>
                </w:rPr>
                <w:t>возможность</w:t>
              </w:r>
            </w:hyperlink>
            <w:r w:rsidRPr="00542A3E">
              <w:rPr>
                <w:rFonts w:ascii="Calibri" w:eastAsia="Calibri" w:hAnsi="Calibri" w:cs="Arial"/>
                <w:color w:val="444444"/>
                <w:lang w:eastAsia="ru-RU"/>
              </w:rPr>
              <w:t xml:space="preserve"> оформлять электронные листки нетрудоспособности в продолжение бумажного листка и наоборот. Получается, что сотрудник, выйдя на работу, сможет предъявить одновременно бумажный носитель и номер электронного документа. Тогда работодателю придется заполнять оба варианта.</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w:t>
            </w:r>
            <w:r w:rsidRPr="00542A3E">
              <w:rPr>
                <w:rFonts w:ascii="Calibri" w:eastAsia="Calibri" w:hAnsi="Calibri" w:cs="Arial"/>
                <w:b/>
                <w:bCs/>
                <w:color w:val="444444"/>
                <w:lang w:eastAsia="ru-RU"/>
              </w:rPr>
              <w:t>Исправлять ошибки в электронных больничных сложнее, чем в бумажных</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В случае если в электронном больничном допущена ошибка, </w:t>
            </w:r>
            <w:hyperlink r:id="rId100" w:history="1">
              <w:r w:rsidRPr="00542A3E">
                <w:rPr>
                  <w:rFonts w:ascii="Arial" w:eastAsia="Calibri" w:hAnsi="Arial" w:cs="Arial"/>
                  <w:color w:val="0000FF"/>
                  <w:sz w:val="21"/>
                  <w:szCs w:val="21"/>
                  <w:u w:val="single"/>
                  <w:lang w:eastAsia="ru-RU"/>
                </w:rPr>
                <w:t>нужно будет</w:t>
              </w:r>
            </w:hyperlink>
            <w:r w:rsidRPr="00542A3E">
              <w:rPr>
                <w:rFonts w:ascii="Calibri" w:eastAsia="Calibri" w:hAnsi="Calibri" w:cs="Arial"/>
                <w:color w:val="444444"/>
                <w:lang w:eastAsia="ru-RU"/>
              </w:rPr>
              <w:t xml:space="preserve"> исправить электронный листок и заново отправить его в ФСС. При этом придется указать причину исправлений и заверить новые данные усиленными квалифицированными электронными подписями главного бухгалтера и руководителя страхователя.</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w:t>
            </w:r>
            <w:r w:rsidRPr="00542A3E">
              <w:rPr>
                <w:rFonts w:ascii="Calibri" w:eastAsia="Calibri" w:hAnsi="Calibri" w:cs="Arial"/>
                <w:b/>
                <w:bCs/>
                <w:color w:val="444444"/>
                <w:lang w:eastAsia="ru-RU"/>
              </w:rPr>
              <w:t>Карантинный больничный</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При угрозе распространения опасных заболеваний предусмотрена </w:t>
            </w:r>
            <w:hyperlink r:id="rId101" w:history="1">
              <w:r w:rsidRPr="00542A3E">
                <w:rPr>
                  <w:rFonts w:ascii="Arial" w:eastAsia="Calibri" w:hAnsi="Arial" w:cs="Arial"/>
                  <w:color w:val="0000FF"/>
                  <w:sz w:val="21"/>
                  <w:szCs w:val="21"/>
                  <w:u w:val="single"/>
                  <w:lang w:eastAsia="ru-RU"/>
                </w:rPr>
                <w:t>возможность</w:t>
              </w:r>
            </w:hyperlink>
            <w:r w:rsidRPr="00542A3E">
              <w:rPr>
                <w:rFonts w:ascii="Calibri" w:eastAsia="Calibri" w:hAnsi="Calibri" w:cs="Arial"/>
                <w:color w:val="444444"/>
                <w:lang w:eastAsia="ru-RU"/>
              </w:rPr>
              <w:t xml:space="preserve"> формировать больничные листы, в том числе по беременности и родам, с использованием телемедицинских технологий. Для оформления электронного листка нетрудоспособности он должен быть выдан лечащим врачом, сведения о котором внесены в Федеральный регистр медработников при условии регистрации медорганизации в Федеральном реестре медорганизаций единой государственной информационной системы здравоохранения.</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lastRenderedPageBreak/>
              <w:pict>
                <v:rect id="_x0000_i1034" style="width:467.75pt;height:.75pt" o:hralign="center" o:hrstd="t" o:hr="t" fillcolor="gray" stroked="f"/>
              </w:pic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102" w:tgtFrame="_blank" w:history="1">
              <w:r w:rsidRPr="00542A3E">
                <w:rPr>
                  <w:rFonts w:ascii="Arial" w:eastAsia="Times New Roman" w:hAnsi="Arial" w:cs="Arial"/>
                  <w:b/>
                  <w:bCs/>
                  <w:color w:val="555555"/>
                  <w:sz w:val="27"/>
                  <w:szCs w:val="27"/>
                  <w:lang w:eastAsia="ru-RU"/>
                </w:rPr>
                <w:t xml:space="preserve">Покупатель платит через кассу банка, нужно ли продавцу пробивать чек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Риски: даже если покупатель – физическое лицо оплатил квитанцию или счет в банке через операциониста, организация обязана пробить чек.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69504" behindDoc="0" locked="0" layoutInCell="1" allowOverlap="0" wp14:anchorId="218E707B" wp14:editId="707DF3F3">
                  <wp:simplePos x="0" y="0"/>
                  <wp:positionH relativeFrom="column">
                    <wp:align>left</wp:align>
                  </wp:positionH>
                  <wp:positionV relativeFrom="line">
                    <wp:posOffset>0</wp:posOffset>
                  </wp:positionV>
                  <wp:extent cx="1190625" cy="800100"/>
                  <wp:effectExtent l="0" t="0" r="9525" b="0"/>
                  <wp:wrapSquare wrapText="bothSides"/>
                  <wp:docPr id="12" name="Рисунок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542A3E">
              <w:rPr>
                <w:rFonts w:ascii="Calibri" w:eastAsia="Calibri" w:hAnsi="Calibri" w:cs="Arial"/>
                <w:color w:val="444444"/>
                <w:lang w:eastAsia="ru-RU"/>
              </w:rPr>
              <w:t xml:space="preserve">Минфин России в </w:t>
            </w:r>
            <w:hyperlink r:id="rId104" w:history="1">
              <w:r w:rsidRPr="00542A3E">
                <w:rPr>
                  <w:rFonts w:ascii="Arial" w:eastAsia="Calibri" w:hAnsi="Arial" w:cs="Arial"/>
                  <w:color w:val="0000FF"/>
                  <w:sz w:val="21"/>
                  <w:szCs w:val="21"/>
                  <w:u w:val="single"/>
                  <w:lang w:eastAsia="ru-RU"/>
                </w:rPr>
                <w:t>Письме</w:t>
              </w:r>
            </w:hyperlink>
            <w:r w:rsidRPr="00542A3E">
              <w:rPr>
                <w:rFonts w:ascii="Calibri" w:eastAsia="Calibri" w:hAnsi="Calibri" w:cs="Arial"/>
                <w:color w:val="444444"/>
                <w:lang w:eastAsia="ru-RU"/>
              </w:rPr>
              <w:t xml:space="preserve"> от 24.08.2020 N 03-01-15/73999 ответил, нужно ли организации пробивать чек при получении оплаты на расчетный счет, если физлицо внесло оплату за товар через кассу банка.</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lastRenderedPageBreak/>
              <w:t>Ведомство отмечает, что организация обязана применять ККТ при получении в безналичном порядке оплаты от физических лиц. При осуществлении безналичных расчетов кассовый чек должен быть сформирован не позднее рабочего дня, следующего за днем осуществления расчета (</w:t>
            </w:r>
            <w:hyperlink r:id="rId105" w:history="1">
              <w:r w:rsidRPr="00542A3E">
                <w:rPr>
                  <w:rFonts w:ascii="Arial" w:eastAsia="Calibri" w:hAnsi="Arial" w:cs="Arial"/>
                  <w:color w:val="0000FF"/>
                  <w:sz w:val="21"/>
                  <w:szCs w:val="21"/>
                  <w:u w:val="single"/>
                  <w:lang w:eastAsia="ru-RU"/>
                </w:rPr>
                <w:t>п. 5.4 ст. 1.2</w:t>
              </w:r>
            </w:hyperlink>
            <w:r w:rsidRPr="00542A3E">
              <w:rPr>
                <w:rFonts w:ascii="Calibri" w:eastAsia="Calibri" w:hAnsi="Calibri" w:cs="Arial"/>
                <w:color w:val="444444"/>
                <w:lang w:eastAsia="ru-RU"/>
              </w:rPr>
              <w:t xml:space="preserve"> Федерального закона от 22.05.2003 N 54-ФЗ), и передан покупателю одним из следующих способов:</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в электронной форме на абонентский номер или адрес электронной почты, предоставленные покупателем (клиентом);</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на бумажном носителе вместе с товаром в случае расчетов за товар без направления покупателю такого кассового чека (БСО) в электронной форме;</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(БСО) в электронной форме.</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b/>
                <w:bCs/>
                <w:color w:val="444444"/>
                <w:lang w:eastAsia="ru-RU"/>
              </w:rPr>
              <w:t>На заметку:</w:t>
            </w:r>
            <w:r w:rsidRPr="00542A3E">
              <w:rPr>
                <w:rFonts w:ascii="Calibri" w:eastAsia="Calibri" w:hAnsi="Calibri" w:cs="Arial"/>
                <w:color w:val="444444"/>
                <w:lang w:eastAsia="ru-RU"/>
              </w:rPr>
              <w:t xml:space="preserve"> обо всех нюансах применения ККТ в 2020 году расскажет лектор 25 сентября 2020 года на </w:t>
            </w:r>
            <w:hyperlink r:id="rId106" w:history="1">
              <w:r w:rsidRPr="00542A3E">
                <w:rPr>
                  <w:rFonts w:ascii="Arial" w:eastAsia="Calibri" w:hAnsi="Arial" w:cs="Arial"/>
                  <w:color w:val="0000FF"/>
                  <w:sz w:val="21"/>
                  <w:szCs w:val="21"/>
                  <w:u w:val="single"/>
                  <w:lang w:eastAsia="ru-RU"/>
                </w:rPr>
                <w:t>вебинаре</w:t>
              </w:r>
            </w:hyperlink>
            <w:r w:rsidRPr="00542A3E">
              <w:rPr>
                <w:rFonts w:ascii="Calibri" w:eastAsia="Calibri" w:hAnsi="Calibri" w:cs="Arial"/>
                <w:color w:val="444444"/>
                <w:lang w:eastAsia="ru-RU"/>
              </w:rPr>
              <w:t xml:space="preserve"> «Применение онлайн-касс: анализ последних тенденций».</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lastRenderedPageBreak/>
              <w:pict>
                <v:rect id="_x0000_i1035" style="width:467.75pt;height:.75pt" o:hralign="center" o:hrstd="t" o:hr="t" fillcolor="gray" stroked="f"/>
              </w:pic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107" w:tgtFrame="_blank" w:history="1">
              <w:r w:rsidRPr="00542A3E">
                <w:rPr>
                  <w:rFonts w:ascii="Arial" w:eastAsia="Times New Roman" w:hAnsi="Arial" w:cs="Arial"/>
                  <w:b/>
                  <w:bCs/>
                  <w:color w:val="555555"/>
                  <w:sz w:val="27"/>
                  <w:szCs w:val="27"/>
                  <w:lang w:eastAsia="ru-RU"/>
                </w:rPr>
                <w:t xml:space="preserve">Каким способом выдавать сотрудникам справки о доходах: отвечает ФНС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Возможности: налоговый агент вправе выбрать любой способ выдачи справок о полученных физлицами доходах и удержанных суммах НДФЛ.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70528" behindDoc="0" locked="0" layoutInCell="1" allowOverlap="0" wp14:anchorId="5D77A4F1" wp14:editId="51FF9042">
                  <wp:simplePos x="0" y="0"/>
                  <wp:positionH relativeFrom="column">
                    <wp:align>left</wp:align>
                  </wp:positionH>
                  <wp:positionV relativeFrom="line">
                    <wp:posOffset>0</wp:posOffset>
                  </wp:positionV>
                  <wp:extent cx="1190625" cy="800100"/>
                  <wp:effectExtent l="0" t="0" r="9525" b="0"/>
                  <wp:wrapSquare wrapText="bothSides"/>
                  <wp:docPr id="13" name="Рисунок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542A3E">
              <w:rPr>
                <w:rFonts w:ascii="Calibri" w:eastAsia="Calibri" w:hAnsi="Calibri" w:cs="Arial"/>
                <w:color w:val="444444"/>
                <w:lang w:eastAsia="ru-RU"/>
              </w:rPr>
              <w:t xml:space="preserve">Налоговые агенты по НДФЛ должны выдавать физлицам по их заявлениям </w:t>
            </w:r>
            <w:hyperlink r:id="rId109" w:history="1">
              <w:r w:rsidRPr="00542A3E">
                <w:rPr>
                  <w:rFonts w:ascii="Arial" w:eastAsia="Calibri" w:hAnsi="Arial" w:cs="Arial"/>
                  <w:color w:val="0000FF"/>
                  <w:sz w:val="21"/>
                  <w:szCs w:val="21"/>
                  <w:u w:val="single"/>
                  <w:lang w:eastAsia="ru-RU"/>
                </w:rPr>
                <w:t>справки</w:t>
              </w:r>
            </w:hyperlink>
            <w:r w:rsidRPr="00542A3E">
              <w:rPr>
                <w:rFonts w:ascii="Calibri" w:eastAsia="Calibri" w:hAnsi="Calibri" w:cs="Arial"/>
                <w:color w:val="444444"/>
                <w:lang w:eastAsia="ru-RU"/>
              </w:rPr>
              <w:t xml:space="preserve"> о полученных доходах и удержанных суммах НДФЛ (</w:t>
            </w:r>
            <w:hyperlink r:id="rId110" w:history="1">
              <w:r w:rsidRPr="00542A3E">
                <w:rPr>
                  <w:rFonts w:ascii="Arial" w:eastAsia="Calibri" w:hAnsi="Arial" w:cs="Arial"/>
                  <w:color w:val="0000FF"/>
                  <w:sz w:val="21"/>
                  <w:szCs w:val="21"/>
                  <w:u w:val="single"/>
                  <w:lang w:eastAsia="ru-RU"/>
                </w:rPr>
                <w:t>п. 3 ст. 230</w:t>
              </w:r>
            </w:hyperlink>
            <w:r w:rsidRPr="00542A3E">
              <w:rPr>
                <w:rFonts w:ascii="Calibri" w:eastAsia="Calibri" w:hAnsi="Calibri" w:cs="Arial"/>
                <w:color w:val="444444"/>
                <w:lang w:eastAsia="ru-RU"/>
              </w:rPr>
              <w:t xml:space="preserve"> НК РФ). </w:t>
            </w:r>
            <w:hyperlink r:id="rId111" w:history="1">
              <w:r w:rsidRPr="00542A3E">
                <w:rPr>
                  <w:rFonts w:ascii="Arial" w:eastAsia="Calibri" w:hAnsi="Arial" w:cs="Arial"/>
                  <w:color w:val="0000FF"/>
                  <w:sz w:val="21"/>
                  <w:szCs w:val="21"/>
                  <w:u w:val="single"/>
                  <w:lang w:eastAsia="ru-RU"/>
                </w:rPr>
                <w:t>Форма</w:t>
              </w:r>
            </w:hyperlink>
            <w:r w:rsidRPr="00542A3E">
              <w:rPr>
                <w:rFonts w:ascii="Calibri" w:eastAsia="Calibri" w:hAnsi="Calibri" w:cs="Arial"/>
                <w:color w:val="444444"/>
                <w:lang w:eastAsia="ru-RU"/>
              </w:rPr>
              <w:t xml:space="preserve"> такой справки утверждена </w:t>
            </w:r>
            <w:hyperlink r:id="rId112" w:history="1">
              <w:r w:rsidRPr="00542A3E">
                <w:rPr>
                  <w:rFonts w:ascii="Arial" w:eastAsia="Calibri" w:hAnsi="Arial" w:cs="Arial"/>
                  <w:color w:val="0000FF"/>
                  <w:sz w:val="21"/>
                  <w:szCs w:val="21"/>
                  <w:u w:val="single"/>
                  <w:lang w:eastAsia="ru-RU"/>
                </w:rPr>
                <w:t>п. 1.5</w:t>
              </w:r>
            </w:hyperlink>
            <w:r w:rsidRPr="00542A3E">
              <w:rPr>
                <w:rFonts w:ascii="Calibri" w:eastAsia="Calibri" w:hAnsi="Calibri" w:cs="Arial"/>
                <w:color w:val="444444"/>
                <w:lang w:eastAsia="ru-RU"/>
              </w:rPr>
              <w:t xml:space="preserve"> Приказа ФНС России от 02.10.2018 N ММВ-7-11/566@.</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ФНС России в </w:t>
            </w:r>
            <w:hyperlink r:id="rId113" w:history="1">
              <w:r w:rsidRPr="00542A3E">
                <w:rPr>
                  <w:rFonts w:ascii="Arial" w:eastAsia="Calibri" w:hAnsi="Arial" w:cs="Arial"/>
                  <w:color w:val="0000FF"/>
                  <w:sz w:val="21"/>
                  <w:szCs w:val="21"/>
                  <w:u w:val="single"/>
                  <w:lang w:eastAsia="ru-RU"/>
                </w:rPr>
                <w:t>Письме</w:t>
              </w:r>
            </w:hyperlink>
            <w:r w:rsidRPr="00542A3E">
              <w:rPr>
                <w:rFonts w:ascii="Calibri" w:eastAsia="Calibri" w:hAnsi="Calibri" w:cs="Arial"/>
                <w:color w:val="444444"/>
                <w:lang w:eastAsia="ru-RU"/>
              </w:rPr>
              <w:t xml:space="preserve"> от 02.09.2020 N БС-4-11/14113@ отметила, что НК РФ не установлен способ выдачи налоговыми агентами физическим лицам по их заявлениям указанных </w:t>
            </w:r>
            <w:hyperlink r:id="rId114" w:history="1">
              <w:r w:rsidRPr="00542A3E">
                <w:rPr>
                  <w:rFonts w:ascii="Arial" w:eastAsia="Calibri" w:hAnsi="Arial" w:cs="Arial"/>
                  <w:color w:val="0000FF"/>
                  <w:sz w:val="21"/>
                  <w:szCs w:val="21"/>
                  <w:u w:val="single"/>
                  <w:lang w:eastAsia="ru-RU"/>
                </w:rPr>
                <w:t>справок</w:t>
              </w:r>
            </w:hyperlink>
            <w:r w:rsidRPr="00542A3E">
              <w:rPr>
                <w:rFonts w:ascii="Calibri" w:eastAsia="Calibri" w:hAnsi="Calibri" w:cs="Arial"/>
                <w:color w:val="44444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Поэтому налоговый агент вправе самостоятельно определить способы выдачи физическим лицам на основании их заявления </w:t>
            </w:r>
            <w:hyperlink r:id="rId115" w:history="1">
              <w:r w:rsidRPr="00542A3E">
                <w:rPr>
                  <w:rFonts w:ascii="Arial" w:eastAsia="Calibri" w:hAnsi="Arial" w:cs="Arial"/>
                  <w:color w:val="0000FF"/>
                  <w:sz w:val="21"/>
                  <w:szCs w:val="21"/>
                  <w:u w:val="single"/>
                  <w:lang w:eastAsia="ru-RU"/>
                </w:rPr>
                <w:t>справок</w:t>
              </w:r>
            </w:hyperlink>
            <w:r w:rsidRPr="00542A3E">
              <w:rPr>
                <w:rFonts w:ascii="Calibri" w:eastAsia="Calibri" w:hAnsi="Calibri" w:cs="Arial"/>
                <w:color w:val="444444"/>
                <w:lang w:eastAsia="ru-RU"/>
              </w:rPr>
              <w:t xml:space="preserve"> о доходах и суммах налога физических лиц, не противоречащие действующему законодательству.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b/>
                <w:bCs/>
                <w:color w:val="444444"/>
                <w:lang w:eastAsia="ru-RU"/>
              </w:rPr>
              <w:t xml:space="preserve">На заметку: </w:t>
            </w:r>
            <w:r w:rsidRPr="00542A3E">
              <w:rPr>
                <w:rFonts w:ascii="Calibri" w:eastAsia="Calibri" w:hAnsi="Calibri" w:cs="Arial"/>
                <w:color w:val="444444"/>
                <w:lang w:eastAsia="ru-RU"/>
              </w:rPr>
              <w:t>выдать справку о доходах и суммах налога физлица нужно:</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работнику (в том числе бывшему) – в течение трех рабочих дней со дня получения заявления (</w:t>
            </w:r>
            <w:hyperlink r:id="rId116" w:history="1">
              <w:r w:rsidRPr="00542A3E">
                <w:rPr>
                  <w:rFonts w:ascii="Arial" w:eastAsia="Calibri" w:hAnsi="Arial" w:cs="Arial"/>
                  <w:color w:val="0000FF"/>
                  <w:sz w:val="21"/>
                  <w:szCs w:val="21"/>
                  <w:u w:val="single"/>
                  <w:lang w:eastAsia="ru-RU"/>
                </w:rPr>
                <w:t>ч. 1 ст. 62</w:t>
              </w:r>
            </w:hyperlink>
            <w:r w:rsidRPr="00542A3E">
              <w:rPr>
                <w:rFonts w:ascii="Calibri" w:eastAsia="Calibri" w:hAnsi="Calibri" w:cs="Arial"/>
                <w:color w:val="444444"/>
                <w:lang w:eastAsia="ru-RU"/>
              </w:rPr>
              <w:t xml:space="preserve"> ТК РФ);</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увольняющемуся работнику – в последний день его работы (</w:t>
            </w:r>
            <w:hyperlink r:id="rId117" w:history="1">
              <w:r w:rsidRPr="00542A3E">
                <w:rPr>
                  <w:rFonts w:ascii="Arial" w:eastAsia="Calibri" w:hAnsi="Arial" w:cs="Arial"/>
                  <w:color w:val="0000FF"/>
                  <w:sz w:val="21"/>
                  <w:szCs w:val="21"/>
                  <w:u w:val="single"/>
                  <w:lang w:eastAsia="ru-RU"/>
                </w:rPr>
                <w:t>ч. 1 ст. 62</w:t>
              </w:r>
            </w:hyperlink>
            <w:r w:rsidRPr="00542A3E">
              <w:rPr>
                <w:rFonts w:ascii="Calibri" w:eastAsia="Calibri" w:hAnsi="Calibri" w:cs="Arial"/>
                <w:color w:val="444444"/>
                <w:lang w:eastAsia="ru-RU"/>
              </w:rPr>
              <w:t xml:space="preserve">, </w:t>
            </w:r>
            <w:hyperlink r:id="rId118" w:history="1">
              <w:r w:rsidRPr="00542A3E">
                <w:rPr>
                  <w:rFonts w:ascii="Arial" w:eastAsia="Calibri" w:hAnsi="Arial" w:cs="Arial"/>
                  <w:color w:val="0000FF"/>
                  <w:sz w:val="21"/>
                  <w:szCs w:val="21"/>
                  <w:u w:val="single"/>
                  <w:lang w:eastAsia="ru-RU"/>
                </w:rPr>
                <w:t>ч. 4 ст. 84.1</w:t>
              </w:r>
            </w:hyperlink>
            <w:r w:rsidRPr="00542A3E">
              <w:rPr>
                <w:rFonts w:ascii="Calibri" w:eastAsia="Calibri" w:hAnsi="Calibri" w:cs="Arial"/>
                <w:color w:val="444444"/>
                <w:lang w:eastAsia="ru-RU"/>
              </w:rPr>
              <w:t xml:space="preserve"> ТК РФ);</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другому физлицу, которое получало от доход от компании, – в течение 30 дней с даты получения заявления (</w:t>
            </w:r>
            <w:hyperlink r:id="rId119" w:history="1">
              <w:r w:rsidRPr="00542A3E">
                <w:rPr>
                  <w:rFonts w:ascii="Arial" w:eastAsia="Calibri" w:hAnsi="Arial" w:cs="Arial"/>
                  <w:color w:val="0000FF"/>
                  <w:sz w:val="21"/>
                  <w:szCs w:val="21"/>
                  <w:u w:val="single"/>
                  <w:lang w:eastAsia="ru-RU"/>
                </w:rPr>
                <w:t>п. 1 ст. 230</w:t>
              </w:r>
            </w:hyperlink>
            <w:r w:rsidRPr="00542A3E">
              <w:rPr>
                <w:rFonts w:ascii="Calibri" w:eastAsia="Calibri" w:hAnsi="Calibri" w:cs="Arial"/>
                <w:color w:val="444444"/>
                <w:lang w:eastAsia="ru-RU"/>
              </w:rPr>
              <w:t xml:space="preserve"> НК РФ, </w:t>
            </w:r>
            <w:hyperlink r:id="rId120" w:history="1">
              <w:r w:rsidRPr="00542A3E">
                <w:rPr>
                  <w:rFonts w:ascii="Arial" w:eastAsia="Calibri" w:hAnsi="Arial" w:cs="Arial"/>
                  <w:color w:val="0000FF"/>
                  <w:sz w:val="21"/>
                  <w:szCs w:val="21"/>
                  <w:u w:val="single"/>
                  <w:lang w:eastAsia="ru-RU"/>
                </w:rPr>
                <w:t>пп. 1</w:t>
              </w:r>
            </w:hyperlink>
            <w:r w:rsidRPr="00542A3E">
              <w:rPr>
                <w:rFonts w:ascii="Calibri" w:eastAsia="Calibri" w:hAnsi="Calibri" w:cs="Arial"/>
                <w:color w:val="444444"/>
                <w:lang w:eastAsia="ru-RU"/>
              </w:rPr>
              <w:t xml:space="preserve">, </w:t>
            </w:r>
            <w:hyperlink r:id="rId121" w:history="1">
              <w:r w:rsidRPr="00542A3E">
                <w:rPr>
                  <w:rFonts w:ascii="Arial" w:eastAsia="Calibri" w:hAnsi="Arial" w:cs="Arial"/>
                  <w:color w:val="0000FF"/>
                  <w:sz w:val="21"/>
                  <w:szCs w:val="21"/>
                  <w:u w:val="single"/>
                  <w:lang w:eastAsia="ru-RU"/>
                </w:rPr>
                <w:t>2 ст. 3</w:t>
              </w:r>
            </w:hyperlink>
            <w:r w:rsidRPr="00542A3E">
              <w:rPr>
                <w:rFonts w:ascii="Calibri" w:eastAsia="Calibri" w:hAnsi="Calibri" w:cs="Arial"/>
                <w:color w:val="444444"/>
                <w:lang w:eastAsia="ru-RU"/>
              </w:rPr>
              <w:t xml:space="preserve">, </w:t>
            </w:r>
            <w:hyperlink r:id="rId122" w:history="1">
              <w:r w:rsidRPr="00542A3E">
                <w:rPr>
                  <w:rFonts w:ascii="Arial" w:eastAsia="Calibri" w:hAnsi="Arial" w:cs="Arial"/>
                  <w:color w:val="0000FF"/>
                  <w:sz w:val="21"/>
                  <w:szCs w:val="21"/>
                  <w:u w:val="single"/>
                  <w:lang w:eastAsia="ru-RU"/>
                </w:rPr>
                <w:t>ч. 1 ст. 20</w:t>
              </w:r>
            </w:hyperlink>
            <w:r w:rsidRPr="00542A3E">
              <w:rPr>
                <w:rFonts w:ascii="Calibri" w:eastAsia="Calibri" w:hAnsi="Calibri" w:cs="Arial"/>
                <w:color w:val="444444"/>
                <w:lang w:eastAsia="ru-RU"/>
              </w:rPr>
              <w:t xml:space="preserve"> Федерального закона от 27.07.2006 N 152-ФЗ о персональных данных).</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В локальном нормативном акте работодателя целесообразно предусмотреть способ выдачи справок о доходах и суммах налога и порядок подтверждения выдачи таких справок (</w:t>
            </w:r>
            <w:hyperlink r:id="rId123" w:history="1">
              <w:r w:rsidRPr="00542A3E">
                <w:rPr>
                  <w:rFonts w:ascii="Arial" w:eastAsia="Calibri" w:hAnsi="Arial" w:cs="Arial"/>
                  <w:color w:val="0000FF"/>
                  <w:sz w:val="21"/>
                  <w:szCs w:val="21"/>
                  <w:u w:val="single"/>
                  <w:lang w:eastAsia="ru-RU"/>
                </w:rPr>
                <w:t>ч. 1 ст. 8</w:t>
              </w:r>
            </w:hyperlink>
            <w:r w:rsidRPr="00542A3E">
              <w:rPr>
                <w:rFonts w:ascii="Calibri" w:eastAsia="Calibri" w:hAnsi="Calibri" w:cs="Arial"/>
                <w:color w:val="444444"/>
                <w:lang w:eastAsia="ru-RU"/>
              </w:rPr>
              <w:t xml:space="preserve">, </w:t>
            </w:r>
            <w:hyperlink r:id="rId124" w:history="1">
              <w:r w:rsidRPr="00542A3E">
                <w:rPr>
                  <w:rFonts w:ascii="Arial" w:eastAsia="Calibri" w:hAnsi="Arial" w:cs="Arial"/>
                  <w:color w:val="0000FF"/>
                  <w:sz w:val="21"/>
                  <w:szCs w:val="21"/>
                  <w:u w:val="single"/>
                  <w:lang w:eastAsia="ru-RU"/>
                </w:rPr>
                <w:t>абз. 7 ч. 1 ст. 22</w:t>
              </w:r>
            </w:hyperlink>
            <w:r w:rsidRPr="00542A3E">
              <w:rPr>
                <w:rFonts w:ascii="Calibri" w:eastAsia="Calibri" w:hAnsi="Calibri" w:cs="Arial"/>
                <w:color w:val="444444"/>
                <w:lang w:eastAsia="ru-RU"/>
              </w:rPr>
              <w:t xml:space="preserve"> ТК Ф). Например:</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справки о доходах и суммах налога выдаются лично работникам под подпись в ее получении на копии такого документа;</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уволившимся работникам справки о доходах и суммах налога направляются по почте ценным письмом с уведомлением о вручении и с описью вложения.</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pict>
                <v:rect id="_x0000_i1036" style="width:467.75pt;height:.75pt" o:hralign="center" o:hrstd="t" o:hr="t" fillcolor="gray" stroked="f"/>
              </w:pict>
            </w:r>
          </w:p>
        </w:tc>
      </w:tr>
      <w:tr w:rsidR="00542A3E" w:rsidRPr="00542A3E" w:rsidTr="00542A3E">
        <w:trPr>
          <w:jc w:val="center"/>
        </w:trPr>
        <w:tc>
          <w:tcPr>
            <w:tcW w:w="9000" w:type="dxa"/>
            <w:shd w:val="clear" w:color="auto" w:fill="FFFFFF"/>
            <w:tcMar>
              <w:top w:w="300" w:type="dxa"/>
              <w:left w:w="300" w:type="dxa"/>
              <w:bottom w:w="300" w:type="dxa"/>
              <w:right w:w="300" w:type="dxa"/>
            </w:tcMar>
            <w:vAlign w:val="center"/>
            <w:hideMark/>
          </w:tcPr>
          <w:p w:rsidR="00542A3E" w:rsidRPr="00542A3E" w:rsidRDefault="00542A3E" w:rsidP="00542A3E">
            <w:pPr>
              <w:spacing w:after="0" w:line="240" w:lineRule="auto"/>
              <w:rPr>
                <w:rFonts w:ascii="Arial" w:eastAsia="Times New Roman" w:hAnsi="Arial" w:cs="Arial"/>
                <w:color w:val="13A89E"/>
                <w:sz w:val="27"/>
                <w:szCs w:val="27"/>
                <w:lang w:eastAsia="ru-RU"/>
              </w:rPr>
            </w:pPr>
            <w:r w:rsidRPr="00542A3E">
              <w:rPr>
                <w:rFonts w:ascii="Arial" w:eastAsia="Times New Roman" w:hAnsi="Arial" w:cs="Arial"/>
                <w:color w:val="13A89E"/>
                <w:sz w:val="27"/>
                <w:szCs w:val="27"/>
                <w:lang w:eastAsia="ru-RU"/>
              </w:rPr>
              <w:lastRenderedPageBreak/>
              <w:t xml:space="preserve">ОБЩАЯ СИСТЕМА НАЛОГООБЛОЖЕНИЯ </w: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125" w:tgtFrame="_blank" w:history="1">
              <w:r w:rsidRPr="00542A3E">
                <w:rPr>
                  <w:rFonts w:ascii="Arial" w:eastAsia="Times New Roman" w:hAnsi="Arial" w:cs="Arial"/>
                  <w:b/>
                  <w:bCs/>
                  <w:color w:val="555555"/>
                  <w:sz w:val="27"/>
                  <w:szCs w:val="27"/>
                  <w:lang w:eastAsia="ru-RU"/>
                </w:rPr>
                <w:t xml:space="preserve">ФНС утвердила новую форму декларации по налогу на прибыль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Риски: начиная с отчетности за 2020 год декларацию по налогу на прибыль нужно будет сдавать по обновленной форме.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71552" behindDoc="0" locked="0" layoutInCell="1" allowOverlap="0" wp14:anchorId="68FE4215" wp14:editId="7D3A1689">
                  <wp:simplePos x="0" y="0"/>
                  <wp:positionH relativeFrom="column">
                    <wp:align>left</wp:align>
                  </wp:positionH>
                  <wp:positionV relativeFrom="line">
                    <wp:posOffset>0</wp:posOffset>
                  </wp:positionV>
                  <wp:extent cx="1190625" cy="800100"/>
                  <wp:effectExtent l="0" t="0" r="9525" b="0"/>
                  <wp:wrapSquare wrapText="bothSides"/>
                  <wp:docPr id="14" name="Рисунок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ФНС России </w:t>
            </w:r>
            <w:hyperlink r:id="rId127" w:history="1">
              <w:r w:rsidRPr="00542A3E">
                <w:rPr>
                  <w:rFonts w:ascii="Arial" w:eastAsia="Calibri" w:hAnsi="Arial" w:cs="Arial"/>
                  <w:color w:val="0000FF"/>
                  <w:sz w:val="21"/>
                  <w:szCs w:val="21"/>
                  <w:u w:val="single"/>
                  <w:lang w:eastAsia="ru-RU"/>
                </w:rPr>
                <w:t>Приказом</w:t>
              </w:r>
            </w:hyperlink>
            <w:r w:rsidRPr="00542A3E">
              <w:rPr>
                <w:rFonts w:ascii="Calibri" w:eastAsia="Calibri" w:hAnsi="Calibri" w:cs="Arial"/>
                <w:color w:val="444444"/>
                <w:lang w:eastAsia="ru-RU"/>
              </w:rPr>
              <w:t xml:space="preserve"> от 11.09.2020 N ЕД-7-3/655@ обновила форму декларации по налогу на прибыль, порядок ее заполнения и формат представления в электронном виде. Необходимость корректировки декларации по налогу на прибыль связана с принятием в 2019-2020 годах ряда федеральных законов, внесших поправки в гл. 25 НК РФ, затрагивающие отражение в налоговой декларации соответствующих показателей. В частности: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в НК РФ включена </w:t>
            </w:r>
            <w:hyperlink r:id="rId128" w:history="1">
              <w:r w:rsidRPr="00542A3E">
                <w:rPr>
                  <w:rFonts w:ascii="Arial" w:eastAsia="Calibri" w:hAnsi="Arial" w:cs="Arial"/>
                  <w:color w:val="0000FF"/>
                  <w:sz w:val="21"/>
                  <w:szCs w:val="21"/>
                  <w:u w:val="single"/>
                  <w:lang w:eastAsia="ru-RU"/>
                </w:rPr>
                <w:t>ст. 105.18-1</w:t>
              </w:r>
            </w:hyperlink>
            <w:r w:rsidRPr="00542A3E">
              <w:rPr>
                <w:rFonts w:ascii="Calibri" w:eastAsia="Calibri" w:hAnsi="Calibri" w:cs="Arial"/>
                <w:color w:val="444444"/>
                <w:lang w:eastAsia="ru-RU"/>
              </w:rPr>
              <w:t xml:space="preserve"> о корректировке по результатам взаимосогласительной процедуры в соответствии с международным договором РФ по вопросам налогообложения (Федеральный </w:t>
            </w:r>
            <w:hyperlink r:id="rId129" w:history="1">
              <w:r w:rsidRPr="00542A3E">
                <w:rPr>
                  <w:rFonts w:ascii="Arial" w:eastAsia="Calibri" w:hAnsi="Arial" w:cs="Arial"/>
                  <w:color w:val="0000FF"/>
                  <w:sz w:val="21"/>
                  <w:szCs w:val="21"/>
                  <w:u w:val="single"/>
                  <w:lang w:eastAsia="ru-RU"/>
                </w:rPr>
                <w:t>закон</w:t>
              </w:r>
            </w:hyperlink>
            <w:r w:rsidRPr="00542A3E">
              <w:rPr>
                <w:rFonts w:ascii="Calibri" w:eastAsia="Calibri" w:hAnsi="Calibri" w:cs="Arial"/>
                <w:color w:val="444444"/>
                <w:lang w:eastAsia="ru-RU"/>
              </w:rPr>
              <w:t xml:space="preserve"> от 29.09.2019 N 325-ФЗ);</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с 1 января 2020 года отменен </w:t>
            </w:r>
            <w:hyperlink r:id="rId130" w:history="1">
              <w:r w:rsidRPr="00542A3E">
                <w:rPr>
                  <w:rFonts w:ascii="Arial" w:eastAsia="Calibri" w:hAnsi="Arial" w:cs="Arial"/>
                  <w:color w:val="0000FF"/>
                  <w:sz w:val="21"/>
                  <w:szCs w:val="21"/>
                  <w:u w:val="single"/>
                  <w:lang w:eastAsia="ru-RU"/>
                </w:rPr>
                <w:t>п. 4 ст. 230</w:t>
              </w:r>
            </w:hyperlink>
            <w:r w:rsidRPr="00542A3E">
              <w:rPr>
                <w:rFonts w:ascii="Calibri" w:eastAsia="Calibri" w:hAnsi="Calibri" w:cs="Arial"/>
                <w:color w:val="444444"/>
                <w:lang w:eastAsia="ru-RU"/>
              </w:rPr>
              <w:t xml:space="preserve"> НК РФ, согласно которому в декларацию по налогу на прибыль включались сведения о доходах физических лиц по операциям с ценными бумагами, производными финансовыми инструментами, о выплатах по ценным бумагам (Федеральный </w:t>
            </w:r>
            <w:hyperlink r:id="rId131" w:history="1">
              <w:r w:rsidRPr="00542A3E">
                <w:rPr>
                  <w:rFonts w:ascii="Arial" w:eastAsia="Calibri" w:hAnsi="Arial" w:cs="Arial"/>
                  <w:color w:val="0000FF"/>
                  <w:sz w:val="21"/>
                  <w:szCs w:val="21"/>
                  <w:u w:val="single"/>
                  <w:lang w:eastAsia="ru-RU"/>
                </w:rPr>
                <w:t>закон</w:t>
              </w:r>
            </w:hyperlink>
            <w:r w:rsidRPr="00542A3E">
              <w:rPr>
                <w:rFonts w:ascii="Calibri" w:eastAsia="Calibri" w:hAnsi="Calibri" w:cs="Arial"/>
                <w:color w:val="444444"/>
                <w:lang w:eastAsia="ru-RU"/>
              </w:rPr>
              <w:t xml:space="preserve"> от 29.09.2019 N 325-ФЗ);</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с 29 октября 2019 года плата, вносимая лицами, ведущими садоводство или огородничество без вступления в члены товарищества, освобождается от налога на прибыль (Федеральный </w:t>
            </w:r>
            <w:hyperlink r:id="rId132" w:history="1">
              <w:r w:rsidRPr="00542A3E">
                <w:rPr>
                  <w:rFonts w:ascii="Arial" w:eastAsia="Calibri" w:hAnsi="Arial" w:cs="Arial"/>
                  <w:color w:val="0000FF"/>
                  <w:sz w:val="21"/>
                  <w:szCs w:val="21"/>
                  <w:u w:val="single"/>
                  <w:lang w:eastAsia="ru-RU"/>
                </w:rPr>
                <w:t>закон</w:t>
              </w:r>
            </w:hyperlink>
            <w:r w:rsidRPr="00542A3E">
              <w:rPr>
                <w:rFonts w:ascii="Calibri" w:eastAsia="Calibri" w:hAnsi="Calibri" w:cs="Arial"/>
                <w:color w:val="444444"/>
                <w:lang w:eastAsia="ru-RU"/>
              </w:rPr>
              <w:t xml:space="preserve"> от 29.09.2019 N 321-ФЗ);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введена статья </w:t>
            </w:r>
            <w:hyperlink r:id="rId133" w:history="1">
              <w:r w:rsidRPr="00542A3E">
                <w:rPr>
                  <w:rFonts w:ascii="Arial" w:eastAsia="Calibri" w:hAnsi="Arial" w:cs="Arial"/>
                  <w:color w:val="0000FF"/>
                  <w:sz w:val="21"/>
                  <w:szCs w:val="21"/>
                  <w:u w:val="single"/>
                  <w:lang w:eastAsia="ru-RU"/>
                </w:rPr>
                <w:t>284.9</w:t>
              </w:r>
            </w:hyperlink>
            <w:r w:rsidRPr="00542A3E">
              <w:rPr>
                <w:rFonts w:ascii="Calibri" w:eastAsia="Calibri" w:hAnsi="Calibri" w:cs="Arial"/>
                <w:color w:val="444444"/>
                <w:lang w:eastAsia="ru-RU"/>
              </w:rPr>
              <w:t xml:space="preserve"> о налогообложении участников специальных инвестиционных контрактов (Федеральный </w:t>
            </w:r>
            <w:hyperlink r:id="rId134" w:history="1">
              <w:r w:rsidRPr="00542A3E">
                <w:rPr>
                  <w:rFonts w:ascii="Arial" w:eastAsia="Calibri" w:hAnsi="Arial" w:cs="Arial"/>
                  <w:color w:val="0000FF"/>
                  <w:sz w:val="21"/>
                  <w:szCs w:val="21"/>
                  <w:u w:val="single"/>
                  <w:lang w:eastAsia="ru-RU"/>
                </w:rPr>
                <w:t>закон</w:t>
              </w:r>
            </w:hyperlink>
            <w:r w:rsidRPr="00542A3E">
              <w:rPr>
                <w:rFonts w:ascii="Calibri" w:eastAsia="Calibri" w:hAnsi="Calibri" w:cs="Arial"/>
                <w:color w:val="444444"/>
                <w:lang w:eastAsia="ru-RU"/>
              </w:rPr>
              <w:t xml:space="preserve"> от 02.08.2019 N 269-ФЗ);</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введена возможность применения пониженных ставок, установленных законами субъектов РФ, в отношении прибыли, полученной от деятельности по освоению участков недр при исчислении по ним налога на дополнительный доход от добычи углеводородного сырья, а также при производстве сжиженного природного газа на новых производственных мощностях (Федеральный </w:t>
            </w:r>
            <w:hyperlink r:id="rId135" w:history="1">
              <w:r w:rsidRPr="00542A3E">
                <w:rPr>
                  <w:rFonts w:ascii="Arial" w:eastAsia="Calibri" w:hAnsi="Arial" w:cs="Arial"/>
                  <w:color w:val="0000FF"/>
                  <w:sz w:val="21"/>
                  <w:szCs w:val="21"/>
                  <w:u w:val="single"/>
                  <w:lang w:eastAsia="ru-RU"/>
                </w:rPr>
                <w:t>закон</w:t>
              </w:r>
            </w:hyperlink>
            <w:r w:rsidRPr="00542A3E">
              <w:rPr>
                <w:rFonts w:ascii="Calibri" w:eastAsia="Calibri" w:hAnsi="Calibri" w:cs="Arial"/>
                <w:color w:val="444444"/>
                <w:lang w:eastAsia="ru-RU"/>
              </w:rPr>
              <w:t xml:space="preserve"> от 18.03.2020 N 65-ФЗ);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с 1 апреля 2020 года веден раздельный учет доходов (расходов), полученных (понесенных) при исполнении соглашений о защите и поощрении капиталовложений (Федеральный </w:t>
            </w:r>
            <w:hyperlink r:id="rId136" w:history="1">
              <w:r w:rsidRPr="00542A3E">
                <w:rPr>
                  <w:rFonts w:ascii="Arial" w:eastAsia="Calibri" w:hAnsi="Arial" w:cs="Arial"/>
                  <w:color w:val="0000FF"/>
                  <w:sz w:val="21"/>
                  <w:szCs w:val="21"/>
                  <w:u w:val="single"/>
                  <w:lang w:eastAsia="ru-RU"/>
                </w:rPr>
                <w:t>закон</w:t>
              </w:r>
            </w:hyperlink>
            <w:r w:rsidRPr="00542A3E">
              <w:rPr>
                <w:rFonts w:ascii="Calibri" w:eastAsia="Calibri" w:hAnsi="Calibri" w:cs="Arial"/>
                <w:color w:val="444444"/>
                <w:lang w:eastAsia="ru-RU"/>
              </w:rPr>
              <w:t xml:space="preserve"> от 01.04.2020 N 70-ФЗ);</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с 1 января 2020 года установлен порядок учета при налогообложении субсидий, полученных из федерального бюджета в связи коронавирусной инфекцией, расходов на приобретение медицинских изделий для диагностики (лечения) коронавирусной инфекции (Федеральный </w:t>
            </w:r>
            <w:hyperlink r:id="rId137" w:history="1">
              <w:r w:rsidRPr="00542A3E">
                <w:rPr>
                  <w:rFonts w:ascii="Arial" w:eastAsia="Calibri" w:hAnsi="Arial" w:cs="Arial"/>
                  <w:color w:val="0000FF"/>
                  <w:sz w:val="21"/>
                  <w:szCs w:val="21"/>
                  <w:u w:val="single"/>
                  <w:lang w:eastAsia="ru-RU"/>
                </w:rPr>
                <w:t>закон</w:t>
              </w:r>
            </w:hyperlink>
            <w:r w:rsidRPr="00542A3E">
              <w:rPr>
                <w:rFonts w:ascii="Calibri" w:eastAsia="Calibri" w:hAnsi="Calibri" w:cs="Arial"/>
                <w:color w:val="444444"/>
                <w:lang w:eastAsia="ru-RU"/>
              </w:rPr>
              <w:t xml:space="preserve"> от 22.04.2020 N 121-ФЗ).</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с 1 января 2020 года к внереализационным расходам относятся расходы в виде стоимости имущества (включая денежные средства), безвозмездно переданного ряду некоммерческих организаций (Федеральный </w:t>
            </w:r>
            <w:hyperlink r:id="rId138" w:history="1">
              <w:r w:rsidRPr="00542A3E">
                <w:rPr>
                  <w:rFonts w:ascii="Arial" w:eastAsia="Calibri" w:hAnsi="Arial" w:cs="Arial"/>
                  <w:color w:val="0000FF"/>
                  <w:sz w:val="21"/>
                  <w:szCs w:val="21"/>
                  <w:u w:val="single"/>
                  <w:lang w:eastAsia="ru-RU"/>
                </w:rPr>
                <w:t>закон</w:t>
              </w:r>
            </w:hyperlink>
            <w:r w:rsidRPr="00542A3E">
              <w:rPr>
                <w:rFonts w:ascii="Calibri" w:eastAsia="Calibri" w:hAnsi="Calibri" w:cs="Arial"/>
                <w:color w:val="444444"/>
                <w:lang w:eastAsia="ru-RU"/>
              </w:rPr>
              <w:t xml:space="preserve"> от 08.06.2020 N 172-ФЗ);</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с 1 октября 2020 года установлен льготный порядок налогообложения резидентов Арктической зоны РФ, уточнен порядок налогообложения резидентов ТОСЭР и свободного порта Владивосток (Федеральный </w:t>
            </w:r>
            <w:hyperlink r:id="rId139" w:history="1">
              <w:r w:rsidRPr="00542A3E">
                <w:rPr>
                  <w:rFonts w:ascii="Arial" w:eastAsia="Calibri" w:hAnsi="Arial" w:cs="Arial"/>
                  <w:color w:val="0000FF"/>
                  <w:sz w:val="21"/>
                  <w:szCs w:val="21"/>
                  <w:u w:val="single"/>
                  <w:lang w:eastAsia="ru-RU"/>
                </w:rPr>
                <w:t>закон</w:t>
              </w:r>
            </w:hyperlink>
            <w:r w:rsidRPr="00542A3E">
              <w:rPr>
                <w:rFonts w:ascii="Calibri" w:eastAsia="Calibri" w:hAnsi="Calibri" w:cs="Arial"/>
                <w:color w:val="444444"/>
                <w:lang w:eastAsia="ru-RU"/>
              </w:rPr>
              <w:t xml:space="preserve"> от 13.07.2020 N 195-ФЗ).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Соответствующие изменения учтены в обновленной форме декларации по налогу на прибыль, в частности: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lastRenderedPageBreak/>
              <w:t xml:space="preserve">– не нужно будет подавать </w:t>
            </w:r>
            <w:hyperlink r:id="rId140" w:history="1">
              <w:r w:rsidRPr="00542A3E">
                <w:rPr>
                  <w:rFonts w:ascii="Arial" w:eastAsia="Calibri" w:hAnsi="Arial" w:cs="Arial"/>
                  <w:color w:val="0000FF"/>
                  <w:sz w:val="21"/>
                  <w:szCs w:val="21"/>
                  <w:u w:val="single"/>
                  <w:lang w:eastAsia="ru-RU"/>
                </w:rPr>
                <w:t>сведения</w:t>
              </w:r>
            </w:hyperlink>
            <w:r w:rsidRPr="00542A3E">
              <w:rPr>
                <w:rFonts w:ascii="Calibri" w:eastAsia="Calibri" w:hAnsi="Calibri" w:cs="Arial"/>
                <w:color w:val="444444"/>
                <w:lang w:eastAsia="ru-RU"/>
              </w:rPr>
              <w:t xml:space="preserve"> о доходах физлица от операций с ценными бумагами. Вместо этого новое </w:t>
            </w:r>
            <w:hyperlink r:id="rId141" w:history="1">
              <w:r w:rsidRPr="00542A3E">
                <w:rPr>
                  <w:rFonts w:ascii="Arial" w:eastAsia="Calibri" w:hAnsi="Arial" w:cs="Arial"/>
                  <w:color w:val="0000FF"/>
                  <w:sz w:val="21"/>
                  <w:szCs w:val="21"/>
                  <w:u w:val="single"/>
                  <w:lang w:eastAsia="ru-RU"/>
                </w:rPr>
                <w:t>Приложение N 2</w:t>
              </w:r>
            </w:hyperlink>
            <w:r w:rsidRPr="00542A3E">
              <w:rPr>
                <w:rFonts w:ascii="Calibri" w:eastAsia="Calibri" w:hAnsi="Calibri" w:cs="Arial"/>
                <w:color w:val="444444"/>
                <w:lang w:eastAsia="ru-RU"/>
              </w:rPr>
              <w:t xml:space="preserve"> к декларации должны будут заполнять налогоплательщики, которые заключили соглашение о защите и поощрении капиталовложений и включены в соответствующий реестр;</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введены новые признаки налогоплательщика, например: «17» – для организаций, которые ведут деятельность в области IT-технологий, «18» – для резидентов Арктической зоны РФ;</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появились новые поля </w:t>
            </w:r>
            <w:hyperlink r:id="rId142" w:history="1">
              <w:r w:rsidRPr="00542A3E">
                <w:rPr>
                  <w:rFonts w:ascii="Arial" w:eastAsia="Calibri" w:hAnsi="Arial" w:cs="Arial"/>
                  <w:color w:val="0000FF"/>
                  <w:sz w:val="21"/>
                  <w:szCs w:val="21"/>
                  <w:u w:val="single"/>
                  <w:lang w:eastAsia="ru-RU"/>
                </w:rPr>
                <w:t>Листа 02</w:t>
              </w:r>
            </w:hyperlink>
            <w:r w:rsidRPr="00542A3E">
              <w:rPr>
                <w:rFonts w:ascii="Calibri" w:eastAsia="Calibri" w:hAnsi="Calibri" w:cs="Arial"/>
                <w:color w:val="444444"/>
                <w:lang w:eastAsia="ru-RU"/>
              </w:rPr>
              <w:t>, которые должны будут заполнять в том числе участники специальных инвестиционных контрактов и резиденты ТОР;</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в </w:t>
            </w:r>
            <w:hyperlink r:id="rId143" w:history="1">
              <w:r w:rsidRPr="00542A3E">
                <w:rPr>
                  <w:rFonts w:ascii="Arial" w:eastAsia="Calibri" w:hAnsi="Arial" w:cs="Arial"/>
                  <w:color w:val="0000FF"/>
                  <w:sz w:val="21"/>
                  <w:szCs w:val="21"/>
                  <w:u w:val="single"/>
                  <w:lang w:eastAsia="ru-RU"/>
                </w:rPr>
                <w:t>Листе 08</w:t>
              </w:r>
            </w:hyperlink>
            <w:r w:rsidRPr="00542A3E">
              <w:rPr>
                <w:rFonts w:ascii="Calibri" w:eastAsia="Calibri" w:hAnsi="Calibri" w:cs="Arial"/>
                <w:color w:val="444444"/>
                <w:lang w:eastAsia="ru-RU"/>
              </w:rPr>
              <w:t xml:space="preserve"> можно будет отражать еще один вид корректировки – по результатам взаимосогласительной процедуры.</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Новая форма применяется начиная с отчетности за 2020 год, но не ранее 1 января 2021 года.</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lastRenderedPageBreak/>
              <w:pict>
                <v:rect id="_x0000_i1037" style="width:467.75pt;height:.75pt" o:hralign="center" o:hrstd="t" o:hr="t" fillcolor="gray" stroked="f"/>
              </w:pict>
            </w:r>
          </w:p>
        </w:tc>
      </w:tr>
      <w:tr w:rsidR="00542A3E" w:rsidRPr="00542A3E" w:rsidTr="00542A3E">
        <w:trPr>
          <w:jc w:val="center"/>
        </w:trPr>
        <w:tc>
          <w:tcPr>
            <w:tcW w:w="9000" w:type="dxa"/>
            <w:shd w:val="clear" w:color="auto" w:fill="D0D1D3"/>
            <w:tcMar>
              <w:top w:w="300" w:type="dxa"/>
              <w:left w:w="300" w:type="dxa"/>
              <w:bottom w:w="300" w:type="dxa"/>
              <w:right w:w="300" w:type="dxa"/>
            </w:tcMar>
            <w:vAlign w:val="center"/>
            <w:hideMark/>
          </w:tcPr>
          <w:p w:rsidR="00542A3E" w:rsidRPr="00542A3E" w:rsidRDefault="00542A3E" w:rsidP="00542A3E">
            <w:pPr>
              <w:spacing w:after="0" w:line="240" w:lineRule="auto"/>
              <w:rPr>
                <w:rFonts w:ascii="Arial" w:eastAsia="Times New Roman" w:hAnsi="Arial" w:cs="Arial"/>
                <w:sz w:val="27"/>
                <w:szCs w:val="27"/>
                <w:lang w:eastAsia="ru-RU"/>
              </w:rPr>
            </w:pPr>
            <w:r w:rsidRPr="00542A3E">
              <w:rPr>
                <w:rFonts w:ascii="Arial" w:eastAsia="Times New Roman" w:hAnsi="Arial" w:cs="Arial"/>
                <w:sz w:val="27"/>
                <w:szCs w:val="27"/>
                <w:lang w:eastAsia="ru-RU"/>
              </w:rPr>
              <w:t xml:space="preserve">ВАЖНО ЗНАТЬ КАДРОВОМУ РАБОТНИКУ </w: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144" w:tgtFrame="_blank" w:history="1">
              <w:r w:rsidRPr="00542A3E">
                <w:rPr>
                  <w:rFonts w:ascii="Arial" w:eastAsia="Times New Roman" w:hAnsi="Arial" w:cs="Arial"/>
                  <w:b/>
                  <w:bCs/>
                  <w:color w:val="555555"/>
                  <w:sz w:val="27"/>
                  <w:szCs w:val="27"/>
                  <w:lang w:eastAsia="ru-RU"/>
                </w:rPr>
                <w:t xml:space="preserve">Россия открыла границу еще с одной страной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Возможности: с 12 сентября 2020 года Россия открыла границу с Южной Осетией, а также сняла для некоторых специалистов ограничения на въезд в страну и выезд из нее, введенные из-за распространения новой коронавирусной инфекции.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72576" behindDoc="0" locked="0" layoutInCell="1" allowOverlap="0" wp14:anchorId="4B2EDB75" wp14:editId="5FA5F8C2">
                  <wp:simplePos x="0" y="0"/>
                  <wp:positionH relativeFrom="column">
                    <wp:align>left</wp:align>
                  </wp:positionH>
                  <wp:positionV relativeFrom="line">
                    <wp:posOffset>0</wp:posOffset>
                  </wp:positionV>
                  <wp:extent cx="1190625" cy="800100"/>
                  <wp:effectExtent l="0" t="0" r="9525" b="0"/>
                  <wp:wrapSquare wrapText="bothSides"/>
                  <wp:docPr id="15" name="Рисунок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hyperlink r:id="rId146" w:history="1">
              <w:r w:rsidRPr="00542A3E">
                <w:rPr>
                  <w:rFonts w:ascii="Arial" w:eastAsia="Calibri" w:hAnsi="Arial" w:cs="Arial"/>
                  <w:color w:val="0000FF"/>
                  <w:sz w:val="21"/>
                  <w:szCs w:val="21"/>
                  <w:u w:val="single"/>
                  <w:lang w:eastAsia="ru-RU"/>
                </w:rPr>
                <w:t>Распоряжением</w:t>
              </w:r>
            </w:hyperlink>
            <w:r w:rsidRPr="00542A3E">
              <w:rPr>
                <w:rFonts w:ascii="Calibri" w:eastAsia="Calibri" w:hAnsi="Calibri" w:cs="Arial"/>
                <w:color w:val="444444"/>
                <w:lang w:eastAsia="ru-RU"/>
              </w:rPr>
              <w:t xml:space="preserve"> Правительства РФ от 12.09.2020 N 2338-р на взаимной основе возобновлена возможность пересечения границы с Южной Осетией. Как сообщается на </w:t>
            </w:r>
            <w:hyperlink r:id="rId147" w:history="1">
              <w:r w:rsidRPr="00542A3E">
                <w:rPr>
                  <w:rFonts w:ascii="Arial" w:eastAsia="Calibri" w:hAnsi="Arial" w:cs="Arial"/>
                  <w:color w:val="0000FF"/>
                  <w:sz w:val="21"/>
                  <w:szCs w:val="21"/>
                  <w:u w:val="single"/>
                  <w:lang w:eastAsia="ru-RU"/>
                </w:rPr>
                <w:t>сайте</w:t>
              </w:r>
            </w:hyperlink>
            <w:r w:rsidRPr="00542A3E">
              <w:rPr>
                <w:rFonts w:ascii="Calibri" w:eastAsia="Calibri" w:hAnsi="Calibri" w:cs="Arial"/>
                <w:color w:val="444444"/>
                <w:lang w:eastAsia="ru-RU"/>
              </w:rPr>
              <w:t xml:space="preserve"> Правительства РФ, с 12 сентября 2020 года граждане Южной Осетии снова могут беспрепятственно въезжать в Россию, а жители нашей страны – пересекать границу с этой республикой.</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Рассматриваемым </w:t>
            </w:r>
            <w:hyperlink r:id="rId148" w:history="1">
              <w:r w:rsidRPr="00542A3E">
                <w:rPr>
                  <w:rFonts w:ascii="Arial" w:eastAsia="Calibri" w:hAnsi="Arial" w:cs="Arial"/>
                  <w:color w:val="0000FF"/>
                  <w:sz w:val="21"/>
                  <w:szCs w:val="21"/>
                  <w:u w:val="single"/>
                  <w:lang w:eastAsia="ru-RU"/>
                </w:rPr>
                <w:t>Распоряжением</w:t>
              </w:r>
            </w:hyperlink>
            <w:r w:rsidRPr="00542A3E">
              <w:rPr>
                <w:rFonts w:ascii="Calibri" w:eastAsia="Calibri" w:hAnsi="Calibri" w:cs="Arial"/>
                <w:color w:val="444444"/>
                <w:lang w:eastAsia="ru-RU"/>
              </w:rPr>
              <w:t xml:space="preserve"> также сняты ограничения по въезду:</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лиц, следующих в Россию автомобильным, воздушным, железнодорожным или морским транспортом для смены экипажей морских и речных судов, находящихся в российских портах (при </w:t>
            </w:r>
            <w:hyperlink r:id="rId149" w:history="1">
              <w:r w:rsidRPr="00542A3E">
                <w:rPr>
                  <w:rFonts w:ascii="Arial" w:eastAsia="Calibri" w:hAnsi="Arial" w:cs="Arial"/>
                  <w:color w:val="0000FF"/>
                  <w:sz w:val="21"/>
                  <w:szCs w:val="21"/>
                  <w:u w:val="single"/>
                  <w:lang w:eastAsia="ru-RU"/>
                </w:rPr>
                <w:t>условии</w:t>
              </w:r>
            </w:hyperlink>
            <w:r w:rsidRPr="00542A3E">
              <w:rPr>
                <w:rFonts w:ascii="Calibri" w:eastAsia="Calibri" w:hAnsi="Calibri" w:cs="Arial"/>
                <w:color w:val="444444"/>
                <w:lang w:eastAsia="ru-RU"/>
              </w:rPr>
              <w:t xml:space="preserve"> предъявления действительных документов);</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специалистов, которые участвуют в контроле качества оборудования, выпускаемого российскими компаниями по контрактам, связанным со строительством атомных станций за рубежом в рамках международных договоров;</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лиц, участвующих в сертификации новых воздушных судов и поддержании летной годности судов отечественного производства российских эксплуатантов по спискам, направляемым Минпромторгом в ФСБ и МВД.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b/>
                <w:bCs/>
                <w:color w:val="444444"/>
                <w:lang w:eastAsia="ru-RU"/>
              </w:rPr>
              <w:t>На заметку:</w:t>
            </w:r>
            <w:r w:rsidRPr="00542A3E">
              <w:rPr>
                <w:rFonts w:ascii="Calibri" w:eastAsia="Calibri" w:hAnsi="Calibri" w:cs="Arial"/>
                <w:color w:val="444444"/>
                <w:lang w:eastAsia="ru-RU"/>
              </w:rPr>
              <w:t xml:space="preserve"> что потребуется от россиян и иностранных граждан, прилетающих из стран, с которыми возобновится авиасообщение, смотрите в </w:t>
            </w:r>
            <w:hyperlink r:id="rId150" w:history="1">
              <w:r w:rsidRPr="00542A3E">
                <w:rPr>
                  <w:rFonts w:ascii="Arial" w:eastAsia="Calibri" w:hAnsi="Arial" w:cs="Arial"/>
                  <w:color w:val="0000FF"/>
                  <w:sz w:val="21"/>
                  <w:szCs w:val="21"/>
                  <w:u w:val="single"/>
                  <w:lang w:eastAsia="ru-RU"/>
                </w:rPr>
                <w:t>обзоре</w:t>
              </w:r>
            </w:hyperlink>
            <w:r w:rsidRPr="00542A3E">
              <w:rPr>
                <w:rFonts w:ascii="Calibri" w:eastAsia="Calibri" w:hAnsi="Calibri" w:cs="Arial"/>
                <w:color w:val="444444"/>
                <w:lang w:eastAsia="ru-RU"/>
              </w:rPr>
              <w:t xml:space="preserve"> «Возобновление международных перелетов: Роспотребнадзор рассказал, при каких условиях пассажирам регулярных авиарейсов при возвращении в Россию не придется сидеть в изоляции» на нашем сайте.</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Что потребуется </w:t>
            </w:r>
            <w:r w:rsidRPr="00542A3E">
              <w:rPr>
                <w:rFonts w:ascii="Calibri" w:eastAsia="Calibri" w:hAnsi="Calibri" w:cs="Arial"/>
                <w:b/>
                <w:bCs/>
                <w:color w:val="444444"/>
                <w:lang w:eastAsia="ru-RU"/>
              </w:rPr>
              <w:t>от работодателей при возвращении работника из-за рубежа или трудоустройстве иностранного гражданина</w:t>
            </w:r>
            <w:r w:rsidRPr="00542A3E">
              <w:rPr>
                <w:rFonts w:ascii="Calibri" w:eastAsia="Calibri" w:hAnsi="Calibri" w:cs="Arial"/>
                <w:color w:val="444444"/>
                <w:lang w:eastAsia="ru-RU"/>
              </w:rPr>
              <w:t xml:space="preserve">, см. в </w:t>
            </w:r>
            <w:hyperlink r:id="rId151" w:history="1">
              <w:r w:rsidRPr="00542A3E">
                <w:rPr>
                  <w:rFonts w:ascii="Arial" w:eastAsia="Calibri" w:hAnsi="Arial" w:cs="Arial"/>
                  <w:color w:val="0000FF"/>
                  <w:sz w:val="21"/>
                  <w:szCs w:val="21"/>
                  <w:u w:val="single"/>
                  <w:lang w:eastAsia="ru-RU"/>
                </w:rPr>
                <w:t>обзоре</w:t>
              </w:r>
            </w:hyperlink>
            <w:r w:rsidRPr="00542A3E">
              <w:rPr>
                <w:rFonts w:ascii="Calibri" w:eastAsia="Calibri" w:hAnsi="Calibri" w:cs="Arial"/>
                <w:color w:val="444444"/>
                <w:lang w:eastAsia="ru-RU"/>
              </w:rPr>
              <w:t xml:space="preserve"> «Для кого отменяется, а для кого сохраняется двухнедельный карантин по прибытию в РФ с 15 июля 2020 </w:t>
            </w:r>
            <w:r w:rsidRPr="00542A3E">
              <w:rPr>
                <w:rFonts w:ascii="Calibri" w:eastAsia="Calibri" w:hAnsi="Calibri" w:cs="Arial"/>
                <w:color w:val="444444"/>
                <w:lang w:eastAsia="ru-RU"/>
              </w:rPr>
              <w:lastRenderedPageBreak/>
              <w:t>года» на нашем сайте.</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b/>
                <w:bCs/>
                <w:color w:val="444444"/>
                <w:lang w:eastAsia="ru-RU"/>
              </w:rPr>
              <w:t>Туристам</w:t>
            </w:r>
            <w:r w:rsidRPr="00542A3E">
              <w:rPr>
                <w:rFonts w:ascii="Calibri" w:eastAsia="Calibri" w:hAnsi="Calibri" w:cs="Arial"/>
                <w:color w:val="444444"/>
                <w:lang w:eastAsia="ru-RU"/>
              </w:rPr>
              <w:t xml:space="preserve"> при планировании поездки в страны, с которыми возобновляется авиасообщение, рекомендуем ознакомиться с ограничениями и условиями въезда и пребывания в стране на </w:t>
            </w:r>
            <w:hyperlink r:id="rId152" w:history="1">
              <w:r w:rsidRPr="00542A3E">
                <w:rPr>
                  <w:rFonts w:ascii="Arial" w:eastAsia="Calibri" w:hAnsi="Arial" w:cs="Arial"/>
                  <w:color w:val="0000FF"/>
                  <w:sz w:val="21"/>
                  <w:szCs w:val="21"/>
                  <w:u w:val="single"/>
                  <w:lang w:eastAsia="ru-RU"/>
                </w:rPr>
                <w:t>сайте</w:t>
              </w:r>
            </w:hyperlink>
            <w:r w:rsidRPr="00542A3E">
              <w:rPr>
                <w:rFonts w:ascii="Calibri" w:eastAsia="Calibri" w:hAnsi="Calibri" w:cs="Arial"/>
                <w:color w:val="444444"/>
                <w:lang w:eastAsia="ru-RU"/>
              </w:rPr>
              <w:t xml:space="preserve"> Ростуризма.</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lastRenderedPageBreak/>
              <w:pict>
                <v:rect id="_x0000_i1038" style="width:467.75pt;height:.75pt" o:hralign="center" o:hrstd="t" o:hr="t" fillcolor="gray" stroked="f"/>
              </w:pict>
            </w:r>
          </w:p>
        </w:tc>
      </w:tr>
      <w:tr w:rsidR="00542A3E" w:rsidRPr="00542A3E" w:rsidTr="00542A3E">
        <w:trPr>
          <w:jc w:val="center"/>
        </w:trPr>
        <w:tc>
          <w:tcPr>
            <w:tcW w:w="9000" w:type="dxa"/>
            <w:shd w:val="clear" w:color="auto" w:fill="D0D1D3"/>
            <w:tcMar>
              <w:top w:w="300" w:type="dxa"/>
              <w:left w:w="300" w:type="dxa"/>
              <w:bottom w:w="300" w:type="dxa"/>
              <w:right w:w="300" w:type="dxa"/>
            </w:tcMar>
            <w:vAlign w:val="center"/>
            <w:hideMark/>
          </w:tcPr>
          <w:p w:rsidR="00542A3E" w:rsidRPr="00542A3E" w:rsidRDefault="00542A3E" w:rsidP="00542A3E">
            <w:pPr>
              <w:spacing w:after="0" w:line="240" w:lineRule="auto"/>
              <w:rPr>
                <w:rFonts w:ascii="Arial" w:eastAsia="Times New Roman" w:hAnsi="Arial" w:cs="Arial"/>
                <w:sz w:val="27"/>
                <w:szCs w:val="27"/>
                <w:lang w:eastAsia="ru-RU"/>
              </w:rPr>
            </w:pPr>
            <w:r w:rsidRPr="00542A3E">
              <w:rPr>
                <w:rFonts w:ascii="Arial" w:eastAsia="Times New Roman" w:hAnsi="Arial" w:cs="Arial"/>
                <w:sz w:val="27"/>
                <w:szCs w:val="27"/>
                <w:lang w:eastAsia="ru-RU"/>
              </w:rPr>
              <w:t xml:space="preserve">ЛИЧНЫЙ ИНТЕРЕС </w: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153" w:tgtFrame="_blank" w:history="1">
              <w:r w:rsidRPr="00542A3E">
                <w:rPr>
                  <w:rFonts w:ascii="Arial" w:eastAsia="Times New Roman" w:hAnsi="Arial" w:cs="Arial"/>
                  <w:b/>
                  <w:bCs/>
                  <w:color w:val="555555"/>
                  <w:sz w:val="27"/>
                  <w:szCs w:val="27"/>
                  <w:lang w:eastAsia="ru-RU"/>
                </w:rPr>
                <w:t xml:space="preserve">С отчетности за 2020 год применяется новая форма 3-НДФЛ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Возможности: налоговая декларация приведена в соответствие с действующим законодательством. С 2021 года налогоплательщикам для получения вычетов не придется подавать отдельное заявление на возврат после окончания камеральной проверки, поскольку его можно сразу включить в состав налоговой декларации по форме 3-НДФЛ.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73600" behindDoc="0" locked="0" layoutInCell="1" allowOverlap="0" wp14:anchorId="6619A47D" wp14:editId="00C84145">
                  <wp:simplePos x="0" y="0"/>
                  <wp:positionH relativeFrom="column">
                    <wp:align>left</wp:align>
                  </wp:positionH>
                  <wp:positionV relativeFrom="line">
                    <wp:posOffset>0</wp:posOffset>
                  </wp:positionV>
                  <wp:extent cx="1190625" cy="895350"/>
                  <wp:effectExtent l="0" t="0" r="9525" b="0"/>
                  <wp:wrapSquare wrapText="bothSides"/>
                  <wp:docPr id="16" name="Рисунок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542A3E">
              <w:rPr>
                <w:rFonts w:ascii="Calibri" w:eastAsia="Calibri" w:hAnsi="Calibri" w:cs="Arial"/>
                <w:color w:val="444444"/>
                <w:lang w:eastAsia="ru-RU"/>
              </w:rPr>
              <w:t xml:space="preserve">ФНС России </w:t>
            </w:r>
            <w:hyperlink r:id="rId155" w:history="1">
              <w:r w:rsidRPr="00542A3E">
                <w:rPr>
                  <w:rFonts w:ascii="Arial" w:eastAsia="Calibri" w:hAnsi="Arial" w:cs="Arial"/>
                  <w:color w:val="0000FF"/>
                  <w:sz w:val="21"/>
                  <w:szCs w:val="21"/>
                  <w:u w:val="single"/>
                  <w:lang w:eastAsia="ru-RU"/>
                </w:rPr>
                <w:t>Приказом</w:t>
              </w:r>
            </w:hyperlink>
            <w:r w:rsidRPr="00542A3E">
              <w:rPr>
                <w:rFonts w:ascii="Calibri" w:eastAsia="Calibri" w:hAnsi="Calibri" w:cs="Arial"/>
                <w:color w:val="444444"/>
                <w:lang w:eastAsia="ru-RU"/>
              </w:rPr>
              <w:t xml:space="preserve"> от 28.08.2020 N ЕД-7-11/615@ обновила форму декларации по налогу на доходы физических лиц (форма 3-НДФЛ), порядок ее заполнения и формат представления в электронном виде. Необходимость корректировки декларации связана с принятием Федерального </w:t>
            </w:r>
            <w:hyperlink r:id="rId156" w:history="1">
              <w:r w:rsidRPr="00542A3E">
                <w:rPr>
                  <w:rFonts w:ascii="Arial" w:eastAsia="Calibri" w:hAnsi="Arial" w:cs="Arial"/>
                  <w:color w:val="0000FF"/>
                  <w:sz w:val="21"/>
                  <w:szCs w:val="21"/>
                  <w:u w:val="single"/>
                  <w:lang w:eastAsia="ru-RU"/>
                </w:rPr>
                <w:t>закона</w:t>
              </w:r>
            </w:hyperlink>
            <w:r w:rsidRPr="00542A3E">
              <w:rPr>
                <w:rFonts w:ascii="Calibri" w:eastAsia="Calibri" w:hAnsi="Calibri" w:cs="Arial"/>
                <w:color w:val="444444"/>
                <w:lang w:eastAsia="ru-RU"/>
              </w:rPr>
              <w:t xml:space="preserve"> от 29.09.2019 N 325-ФЗ, который внес поправки в гл. 23 НК РФ, затрагивающие отражение в налоговой декларации соответствующих показателей. В частности: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с 2019 года при продаже подаренного и унаследованного имущества можно учесть расходы;</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с дохода за 2020 год ИФНС может сама считать НДФЛ с доходов от продажи недвижимости;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с 1 января 2020 года минимальный срок владения единственным жильем сократили до 3 лет;</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с 2021 года налогоплательщики вправе представить заявление о зачете (возврате) суммы излишне уплаченного налога в составе налоговой декларации и др.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Подробнее о поправках читайте в обзорах «</w:t>
            </w:r>
            <w:hyperlink r:id="rId157" w:history="1">
              <w:r w:rsidRPr="00542A3E">
                <w:rPr>
                  <w:rFonts w:ascii="Arial" w:eastAsia="Calibri" w:hAnsi="Arial" w:cs="Arial"/>
                  <w:color w:val="0000FF"/>
                  <w:sz w:val="21"/>
                  <w:szCs w:val="21"/>
                  <w:u w:val="single"/>
                  <w:lang w:eastAsia="ru-RU"/>
                </w:rPr>
                <w:t>Продаем имущество, полученное в дар или по наследству: правила поменялись в лучшую сторону</w:t>
              </w:r>
            </w:hyperlink>
            <w:r w:rsidRPr="00542A3E">
              <w:rPr>
                <w:rFonts w:ascii="Calibri" w:eastAsia="Calibri" w:hAnsi="Calibri" w:cs="Arial"/>
                <w:color w:val="444444"/>
                <w:lang w:eastAsia="ru-RU"/>
              </w:rPr>
              <w:t>», «</w:t>
            </w:r>
            <w:hyperlink r:id="rId158" w:history="1">
              <w:r w:rsidRPr="00542A3E">
                <w:rPr>
                  <w:rFonts w:ascii="Arial" w:eastAsia="Calibri" w:hAnsi="Arial" w:cs="Arial"/>
                  <w:color w:val="0000FF"/>
                  <w:sz w:val="21"/>
                  <w:szCs w:val="21"/>
                  <w:u w:val="single"/>
                  <w:lang w:eastAsia="ru-RU"/>
                </w:rPr>
                <w:t>От НДФЛ не уйти, или Новые правила начисления НДФЛ при продаже недвижимости</w:t>
              </w:r>
            </w:hyperlink>
            <w:r w:rsidRPr="00542A3E">
              <w:rPr>
                <w:rFonts w:ascii="Calibri" w:eastAsia="Calibri" w:hAnsi="Calibri" w:cs="Arial"/>
                <w:color w:val="444444"/>
                <w:lang w:eastAsia="ru-RU"/>
              </w:rPr>
              <w:t>» на нашем сайте.</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Так, в новой форме 3-НДФЛ появилось Приложение к разделу 1, которое позволит в составе декларации подать заявление на возврат (зачет) налога. Сейчас такое </w:t>
            </w:r>
            <w:hyperlink r:id="rId159" w:history="1">
              <w:r w:rsidRPr="00542A3E">
                <w:rPr>
                  <w:rFonts w:ascii="Arial" w:eastAsia="Calibri" w:hAnsi="Arial" w:cs="Arial"/>
                  <w:color w:val="0000FF"/>
                  <w:sz w:val="21"/>
                  <w:szCs w:val="21"/>
                  <w:u w:val="single"/>
                  <w:lang w:eastAsia="ru-RU"/>
                </w:rPr>
                <w:t>заявление</w:t>
              </w:r>
            </w:hyperlink>
            <w:r w:rsidRPr="00542A3E">
              <w:rPr>
                <w:rFonts w:ascii="Calibri" w:eastAsia="Calibri" w:hAnsi="Calibri" w:cs="Arial"/>
                <w:color w:val="444444"/>
                <w:lang w:eastAsia="ru-RU"/>
              </w:rPr>
              <w:t xml:space="preserve"> подается отдельно от декларации.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Среди новшеств формы 3-НДФЛ для ИП появился Расчет к Приложению 3, в котором ИП, нотариусы, адвокаты и другие лица, занимающиеся частной практикой, должны отражать суммы авансовых платежей (рассчитанных исходя из фактически полученных доходов, профессиональных и стандартных налоговых вычетов, а также с учетом ранее исчисленных сумм авансовых платежей) по итогам I квартала, полугодия и девяти месяцев.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Новая форма декларации вступит в силу с 1 января 2021 года и будет применяться к отчетности за 2020 год.</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pict>
                <v:rect id="_x0000_i1039" style="width:467.75pt;height:.75pt" o:hralign="center" o:hrstd="t" o:hr="t" fillcolor="gray" stroked="f"/>
              </w:pic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160" w:tgtFrame="_blank" w:history="1">
              <w:r w:rsidRPr="00542A3E">
                <w:rPr>
                  <w:rFonts w:ascii="Arial" w:eastAsia="Times New Roman" w:hAnsi="Arial" w:cs="Arial"/>
                  <w:b/>
                  <w:bCs/>
                  <w:color w:val="555555"/>
                  <w:sz w:val="27"/>
                  <w:szCs w:val="27"/>
                  <w:lang w:eastAsia="ru-RU"/>
                </w:rPr>
                <w:t xml:space="preserve">Банк России: о возможности подачи заявления на исправление кредитной историю электронно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Возможности: бюро кредитных историй рекомендовано обеспечить возможность подачи заявления о внесении изменений или дополнений в кредитную историю в электронной форме.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74624" behindDoc="0" locked="0" layoutInCell="1" allowOverlap="0" wp14:anchorId="7A0C8A05" wp14:editId="4E17D295">
                  <wp:simplePos x="0" y="0"/>
                  <wp:positionH relativeFrom="column">
                    <wp:align>left</wp:align>
                  </wp:positionH>
                  <wp:positionV relativeFrom="line">
                    <wp:posOffset>0</wp:posOffset>
                  </wp:positionV>
                  <wp:extent cx="1190625" cy="800100"/>
                  <wp:effectExtent l="0" t="0" r="9525" b="0"/>
                  <wp:wrapSquare wrapText="bothSides"/>
                  <wp:docPr id="17" name="Рисунок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При обнаружении в кредитной истории неверных данных, например просрочки по кредиту, который уже погашен, можно обратиться в бюро кредитных историй (далее – БКИ) для ее исправления (</w:t>
            </w:r>
            <w:hyperlink r:id="rId162" w:history="1">
              <w:r w:rsidRPr="00542A3E">
                <w:rPr>
                  <w:rFonts w:ascii="Arial" w:eastAsia="Calibri" w:hAnsi="Arial" w:cs="Arial"/>
                  <w:color w:val="0000FF"/>
                  <w:sz w:val="21"/>
                  <w:szCs w:val="21"/>
                  <w:u w:val="single"/>
                  <w:lang w:eastAsia="ru-RU"/>
                </w:rPr>
                <w:t>ч. 3</w:t>
              </w:r>
            </w:hyperlink>
            <w:r w:rsidRPr="00542A3E">
              <w:rPr>
                <w:rFonts w:ascii="Calibri" w:eastAsia="Calibri" w:hAnsi="Calibri" w:cs="Arial"/>
                <w:color w:val="444444"/>
                <w:lang w:eastAsia="ru-RU"/>
              </w:rPr>
              <w:t>-</w:t>
            </w:r>
            <w:hyperlink r:id="rId163" w:history="1">
              <w:r w:rsidRPr="00542A3E">
                <w:rPr>
                  <w:rFonts w:ascii="Arial" w:eastAsia="Calibri" w:hAnsi="Arial" w:cs="Arial"/>
                  <w:color w:val="0000FF"/>
                  <w:sz w:val="21"/>
                  <w:szCs w:val="21"/>
                  <w:u w:val="single"/>
                  <w:lang w:eastAsia="ru-RU"/>
                </w:rPr>
                <w:t>5 ст. 8</w:t>
              </w:r>
            </w:hyperlink>
            <w:r w:rsidRPr="00542A3E">
              <w:rPr>
                <w:rFonts w:ascii="Calibri" w:eastAsia="Calibri" w:hAnsi="Calibri" w:cs="Arial"/>
                <w:color w:val="444444"/>
                <w:lang w:eastAsia="ru-RU"/>
              </w:rPr>
              <w:t xml:space="preserve"> Федерального закона N 218-ФЗ). Для этого нужно подать в БКИ (лично или по почте) заявление о внесении изменений и (или) дополнений в кредитную историю.</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Банк России в </w:t>
            </w:r>
            <w:hyperlink r:id="rId164" w:history="1">
              <w:r w:rsidRPr="00542A3E">
                <w:rPr>
                  <w:rFonts w:ascii="Arial" w:eastAsia="Calibri" w:hAnsi="Arial" w:cs="Arial"/>
                  <w:color w:val="0000FF"/>
                  <w:sz w:val="21"/>
                  <w:szCs w:val="21"/>
                  <w:u w:val="single"/>
                  <w:lang w:eastAsia="ru-RU"/>
                </w:rPr>
                <w:t>Письме</w:t>
              </w:r>
            </w:hyperlink>
            <w:r w:rsidRPr="00542A3E">
              <w:rPr>
                <w:rFonts w:ascii="Calibri" w:eastAsia="Calibri" w:hAnsi="Calibri" w:cs="Arial"/>
                <w:color w:val="444444"/>
                <w:lang w:eastAsia="ru-RU"/>
              </w:rPr>
              <w:t xml:space="preserve"> от 14.09.2020 N ИН-05-47/132 рекомендовал БКИ обеспечить возможность подачи таких заявлений в электронной форме. Банк России отмечает, что при необходимости заверения представляемых с заявлением документов (их копий) может использоваться электронная подпись субъекта кредитной истории в соответствии с законодательством РФ. Заявление, поступившее в БКИ, подлежит обязательному приему и рассмотрению в течение 30 дней со дня его получения в соответствии с </w:t>
            </w:r>
            <w:hyperlink r:id="rId165" w:history="1">
              <w:r w:rsidRPr="00542A3E">
                <w:rPr>
                  <w:rFonts w:ascii="Arial" w:eastAsia="Calibri" w:hAnsi="Arial" w:cs="Arial"/>
                  <w:color w:val="0000FF"/>
                  <w:sz w:val="21"/>
                  <w:szCs w:val="21"/>
                  <w:u w:val="single"/>
                  <w:lang w:eastAsia="ru-RU"/>
                </w:rPr>
                <w:t>ч. 4</w:t>
              </w:r>
            </w:hyperlink>
            <w:r w:rsidRPr="00542A3E">
              <w:rPr>
                <w:rFonts w:ascii="Calibri" w:eastAsia="Calibri" w:hAnsi="Calibri" w:cs="Arial"/>
                <w:color w:val="444444"/>
                <w:lang w:eastAsia="ru-RU"/>
              </w:rPr>
              <w:t>-</w:t>
            </w:r>
            <w:hyperlink r:id="rId166" w:history="1">
              <w:r w:rsidRPr="00542A3E">
                <w:rPr>
                  <w:rFonts w:ascii="Arial" w:eastAsia="Calibri" w:hAnsi="Arial" w:cs="Arial"/>
                  <w:color w:val="0000FF"/>
                  <w:sz w:val="21"/>
                  <w:szCs w:val="21"/>
                  <w:u w:val="single"/>
                  <w:lang w:eastAsia="ru-RU"/>
                </w:rPr>
                <w:t>5 ст. 8</w:t>
              </w:r>
            </w:hyperlink>
            <w:r w:rsidRPr="00542A3E">
              <w:rPr>
                <w:rFonts w:ascii="Calibri" w:eastAsia="Calibri" w:hAnsi="Calibri" w:cs="Arial"/>
                <w:color w:val="444444"/>
                <w:lang w:eastAsia="ru-RU"/>
              </w:rPr>
              <w:t xml:space="preserve"> Федерального закона от 30.12.2004 N 218-ФЗ.</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pict>
                <v:rect id="_x0000_i1040" style="width:467.75pt;height:.75pt" o:hralign="center" o:hrstd="t" o:hr="t" fillcolor="gray" stroked="f"/>
              </w:pic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167" w:tgtFrame="_blank" w:history="1">
              <w:r w:rsidRPr="00542A3E">
                <w:rPr>
                  <w:rFonts w:ascii="Arial" w:eastAsia="Times New Roman" w:hAnsi="Arial" w:cs="Arial"/>
                  <w:b/>
                  <w:bCs/>
                  <w:color w:val="555555"/>
                  <w:sz w:val="27"/>
                  <w:szCs w:val="27"/>
                  <w:lang w:eastAsia="ru-RU"/>
                </w:rPr>
                <w:t xml:space="preserve">Росреестр утвердил требования к электронной форме договора участия в долевом строительстве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Риски: электронная форма договора участия в долевом строительстве с 22 сентября 2020 года должна соответствовать требованиям Росреестра.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75648" behindDoc="0" locked="0" layoutInCell="1" allowOverlap="0" wp14:anchorId="56AAE03D" wp14:editId="74696FC1">
                  <wp:simplePos x="0" y="0"/>
                  <wp:positionH relativeFrom="column">
                    <wp:align>left</wp:align>
                  </wp:positionH>
                  <wp:positionV relativeFrom="line">
                    <wp:posOffset>0</wp:posOffset>
                  </wp:positionV>
                  <wp:extent cx="1190625" cy="800100"/>
                  <wp:effectExtent l="0" t="0" r="9525" b="0"/>
                  <wp:wrapSquare wrapText="bothSides"/>
                  <wp:docPr id="18" name="Рисунок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hyperlink r:id="rId169" w:history="1">
              <w:r w:rsidRPr="00542A3E">
                <w:rPr>
                  <w:rFonts w:ascii="Arial" w:eastAsia="Calibri" w:hAnsi="Arial" w:cs="Arial"/>
                  <w:color w:val="0000FF"/>
                  <w:sz w:val="21"/>
                  <w:szCs w:val="21"/>
                  <w:u w:val="single"/>
                  <w:lang w:eastAsia="ru-RU"/>
                </w:rPr>
                <w:t>Приказом</w:t>
              </w:r>
            </w:hyperlink>
            <w:r w:rsidRPr="00542A3E">
              <w:rPr>
                <w:rFonts w:ascii="Calibri" w:eastAsia="Calibri" w:hAnsi="Calibri" w:cs="Arial"/>
                <w:color w:val="444444"/>
                <w:lang w:eastAsia="ru-RU"/>
              </w:rPr>
              <w:t xml:space="preserve"> Росреестра от 17.06.2020 N П/0202 утверждены </w:t>
            </w:r>
            <w:hyperlink r:id="rId170" w:history="1">
              <w:r w:rsidRPr="00542A3E">
                <w:rPr>
                  <w:rFonts w:ascii="Arial" w:eastAsia="Calibri" w:hAnsi="Arial" w:cs="Arial"/>
                  <w:color w:val="0000FF"/>
                  <w:sz w:val="21"/>
                  <w:szCs w:val="21"/>
                  <w:u w:val="single"/>
                  <w:lang w:eastAsia="ru-RU"/>
                </w:rPr>
                <w:t>Требования</w:t>
              </w:r>
            </w:hyperlink>
            <w:r w:rsidRPr="00542A3E">
              <w:rPr>
                <w:rFonts w:ascii="Calibri" w:eastAsia="Calibri" w:hAnsi="Calibri" w:cs="Arial"/>
                <w:color w:val="444444"/>
                <w:lang w:eastAsia="ru-RU"/>
              </w:rPr>
              <w:t xml:space="preserve"> к электронной форме договора участия в долевом строительстве (далее – ДДУ), соглашения о внесении изменений в ДДУ, соглашения об уступке прав требований по ДДУ, в том числе требования к формату и заполнению форм таких документов.</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Согласно данным требованиям указанные документы могут быть заключены в форме электронного документа:</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в виде XML-документа, созданного с использованием XML-схем и обеспечивающего считывание и контроль представленных данных;</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в виде файлов в формате PDF/A-документов с текстовым слоем, обеспечивающим поиск информации по содержимому файла, созданных с использованием специализированного программного обеспечения, до введения в действие органом регистрации прав XML-схемы, используемой для формирования XML-документов.</w:t>
            </w:r>
          </w:p>
          <w:p w:rsidR="00542A3E" w:rsidRPr="00542A3E" w:rsidRDefault="00542A3E" w:rsidP="00542A3E">
            <w:pPr>
              <w:spacing w:after="0" w:line="270" w:lineRule="atLeast"/>
              <w:rPr>
                <w:rFonts w:ascii="Arial" w:eastAsia="Calibri" w:hAnsi="Arial" w:cs="Arial"/>
                <w:color w:val="444444"/>
                <w:sz w:val="21"/>
                <w:szCs w:val="21"/>
                <w:lang w:eastAsia="ru-RU"/>
              </w:rPr>
            </w:pPr>
            <w:hyperlink r:id="rId171" w:history="1">
              <w:r w:rsidRPr="00542A3E">
                <w:rPr>
                  <w:rFonts w:ascii="Arial" w:eastAsia="Calibri" w:hAnsi="Arial" w:cs="Arial"/>
                  <w:color w:val="0000FF"/>
                  <w:sz w:val="21"/>
                  <w:szCs w:val="21"/>
                  <w:u w:val="single"/>
                  <w:lang w:eastAsia="ru-RU"/>
                </w:rPr>
                <w:t>Не допускается</w:t>
              </w:r>
            </w:hyperlink>
            <w:r w:rsidRPr="00542A3E">
              <w:rPr>
                <w:rFonts w:ascii="Calibri" w:eastAsia="Calibri" w:hAnsi="Calibri" w:cs="Arial"/>
                <w:color w:val="444444"/>
                <w:lang w:eastAsia="ru-RU"/>
              </w:rPr>
              <w:t xml:space="preserve"> подготовка указанных файлов в формате PDF/A посредством конвертирования из файлов с расширением PDF с отсканированным изображением, а также путем использования сканирующего оборудования.</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Документы подписываются усиленной квалифицированной электронной подписью сторон либо, в установленных случаях – усиленной квалифицированной электронной </w:t>
            </w:r>
            <w:r w:rsidRPr="00542A3E">
              <w:rPr>
                <w:rFonts w:ascii="Calibri" w:eastAsia="Calibri" w:hAnsi="Calibri" w:cs="Arial"/>
                <w:color w:val="444444"/>
                <w:lang w:eastAsia="ru-RU"/>
              </w:rPr>
              <w:lastRenderedPageBreak/>
              <w:t>подписью нотариуса.</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Также Росреестром определены требования к </w:t>
            </w:r>
            <w:hyperlink r:id="rId172" w:history="1">
              <w:r w:rsidRPr="00542A3E">
                <w:rPr>
                  <w:rFonts w:ascii="Arial" w:eastAsia="Calibri" w:hAnsi="Arial" w:cs="Arial"/>
                  <w:color w:val="0000FF"/>
                  <w:sz w:val="21"/>
                  <w:szCs w:val="21"/>
                  <w:u w:val="single"/>
                  <w:lang w:eastAsia="ru-RU"/>
                </w:rPr>
                <w:t>содержанию</w:t>
              </w:r>
            </w:hyperlink>
            <w:r w:rsidRPr="00542A3E">
              <w:rPr>
                <w:rFonts w:ascii="Calibri" w:eastAsia="Calibri" w:hAnsi="Calibri" w:cs="Arial"/>
                <w:color w:val="444444"/>
                <w:lang w:eastAsia="ru-RU"/>
              </w:rPr>
              <w:t xml:space="preserve"> ДДУ в электронной форме и к </w:t>
            </w:r>
            <w:hyperlink r:id="rId173" w:history="1">
              <w:r w:rsidRPr="00542A3E">
                <w:rPr>
                  <w:rFonts w:ascii="Arial" w:eastAsia="Calibri" w:hAnsi="Arial" w:cs="Arial"/>
                  <w:color w:val="0000FF"/>
                  <w:sz w:val="21"/>
                  <w:szCs w:val="21"/>
                  <w:u w:val="single"/>
                  <w:lang w:eastAsia="ru-RU"/>
                </w:rPr>
                <w:t>документам</w:t>
              </w:r>
            </w:hyperlink>
            <w:r w:rsidRPr="00542A3E">
              <w:rPr>
                <w:rFonts w:ascii="Calibri" w:eastAsia="Calibri" w:hAnsi="Calibri" w:cs="Arial"/>
                <w:color w:val="444444"/>
                <w:lang w:eastAsia="ru-RU"/>
              </w:rPr>
              <w:t>, являющимся приложением к договору.</w:t>
            </w:r>
          </w:p>
          <w:p w:rsidR="00542A3E" w:rsidRPr="00542A3E" w:rsidRDefault="00542A3E" w:rsidP="00542A3E">
            <w:pPr>
              <w:spacing w:after="0" w:line="270" w:lineRule="atLeast"/>
              <w:rPr>
                <w:rFonts w:ascii="Arial" w:eastAsia="Calibri" w:hAnsi="Arial" w:cs="Arial"/>
                <w:color w:val="444444"/>
                <w:sz w:val="21"/>
                <w:szCs w:val="21"/>
                <w:lang w:eastAsia="ru-RU"/>
              </w:rPr>
            </w:pPr>
            <w:hyperlink r:id="rId174" w:history="1">
              <w:r w:rsidRPr="00542A3E">
                <w:rPr>
                  <w:rFonts w:ascii="Arial" w:eastAsia="Calibri" w:hAnsi="Arial" w:cs="Arial"/>
                  <w:color w:val="0000FF"/>
                  <w:sz w:val="21"/>
                  <w:szCs w:val="21"/>
                  <w:u w:val="single"/>
                  <w:lang w:eastAsia="ru-RU"/>
                </w:rPr>
                <w:t>Приказ</w:t>
              </w:r>
            </w:hyperlink>
            <w:r w:rsidRPr="00542A3E">
              <w:rPr>
                <w:rFonts w:ascii="Calibri" w:eastAsia="Calibri" w:hAnsi="Calibri" w:cs="Arial"/>
                <w:color w:val="444444"/>
                <w:lang w:eastAsia="ru-RU"/>
              </w:rPr>
              <w:t xml:space="preserve"> Росреестра от 17.06.2020 N П/0202 вступит в силу 22 сентября 2020 года, до этого момента ДДУ </w:t>
            </w:r>
            <w:hyperlink r:id="rId175" w:history="1">
              <w:r w:rsidRPr="00542A3E">
                <w:rPr>
                  <w:rFonts w:ascii="Arial" w:eastAsia="Calibri" w:hAnsi="Arial" w:cs="Arial"/>
                  <w:color w:val="0000FF"/>
                  <w:sz w:val="21"/>
                  <w:szCs w:val="21"/>
                  <w:u w:val="single"/>
                  <w:lang w:eastAsia="ru-RU"/>
                </w:rPr>
                <w:t>могут заключаться</w:t>
              </w:r>
            </w:hyperlink>
            <w:r w:rsidRPr="00542A3E">
              <w:rPr>
                <w:rFonts w:ascii="Calibri" w:eastAsia="Calibri" w:hAnsi="Calibri" w:cs="Arial"/>
                <w:color w:val="444444"/>
                <w:lang w:eastAsia="ru-RU"/>
              </w:rPr>
              <w:t xml:space="preserve"> в форме электронного документа, подписанного УКЭП, в формате, установленном в соответствии с </w:t>
            </w:r>
            <w:hyperlink r:id="rId176" w:history="1">
              <w:r w:rsidRPr="00542A3E">
                <w:rPr>
                  <w:rFonts w:ascii="Arial" w:eastAsia="Calibri" w:hAnsi="Arial" w:cs="Arial"/>
                  <w:color w:val="0000FF"/>
                  <w:sz w:val="21"/>
                  <w:szCs w:val="21"/>
                  <w:u w:val="single"/>
                  <w:lang w:eastAsia="ru-RU"/>
                </w:rPr>
                <w:t>ч. 11 ст. 18</w:t>
              </w:r>
            </w:hyperlink>
            <w:r w:rsidRPr="00542A3E">
              <w:rPr>
                <w:rFonts w:ascii="Calibri" w:eastAsia="Calibri" w:hAnsi="Calibri" w:cs="Arial"/>
                <w:color w:val="444444"/>
                <w:lang w:eastAsia="ru-RU"/>
              </w:rPr>
              <w:t xml:space="preserve">, </w:t>
            </w:r>
            <w:hyperlink r:id="rId177" w:history="1">
              <w:r w:rsidRPr="00542A3E">
                <w:rPr>
                  <w:rFonts w:ascii="Arial" w:eastAsia="Calibri" w:hAnsi="Arial" w:cs="Arial"/>
                  <w:color w:val="0000FF"/>
                  <w:sz w:val="21"/>
                  <w:szCs w:val="21"/>
                  <w:u w:val="single"/>
                  <w:lang w:eastAsia="ru-RU"/>
                </w:rPr>
                <w:t>ч. 6 ст. 30</w:t>
              </w:r>
            </w:hyperlink>
            <w:r w:rsidRPr="00542A3E">
              <w:rPr>
                <w:rFonts w:ascii="Calibri" w:eastAsia="Calibri" w:hAnsi="Calibri" w:cs="Arial"/>
                <w:color w:val="444444"/>
                <w:lang w:eastAsia="ru-RU"/>
              </w:rPr>
              <w:t xml:space="preserve">, </w:t>
            </w:r>
            <w:hyperlink r:id="rId178" w:history="1">
              <w:r w:rsidRPr="00542A3E">
                <w:rPr>
                  <w:rFonts w:ascii="Arial" w:eastAsia="Calibri" w:hAnsi="Arial" w:cs="Arial"/>
                  <w:color w:val="0000FF"/>
                  <w:sz w:val="21"/>
                  <w:szCs w:val="21"/>
                  <w:u w:val="single"/>
                  <w:lang w:eastAsia="ru-RU"/>
                </w:rPr>
                <w:t>ч. 2 ст. 61</w:t>
              </w:r>
            </w:hyperlink>
            <w:r w:rsidRPr="00542A3E">
              <w:rPr>
                <w:rFonts w:ascii="Calibri" w:eastAsia="Calibri" w:hAnsi="Calibri" w:cs="Arial"/>
                <w:color w:val="444444"/>
                <w:lang w:eastAsia="ru-RU"/>
              </w:rPr>
              <w:t xml:space="preserve"> Федерального закона от 13.07.2015 N 218-ФЗ.</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lastRenderedPageBreak/>
              <w:pict>
                <v:rect id="_x0000_i1041" style="width:467.75pt;height:.75pt" o:hralign="center" o:hrstd="t" o:hr="t" fillcolor="gray" stroked="f"/>
              </w:pic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179" w:tgtFrame="_blank" w:history="1">
              <w:r w:rsidRPr="00542A3E">
                <w:rPr>
                  <w:rFonts w:ascii="Arial" w:eastAsia="Times New Roman" w:hAnsi="Arial" w:cs="Arial"/>
                  <w:b/>
                  <w:bCs/>
                  <w:color w:val="555555"/>
                  <w:sz w:val="27"/>
                  <w:szCs w:val="27"/>
                  <w:lang w:eastAsia="ru-RU"/>
                </w:rPr>
                <w:t xml:space="preserve">Минкультуры определило, сколько на концертах и спектаклях может быть посетителей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Риски: в случае снятия ограничений на посещение культурно-досуговых и зрелищных мероприятий в субъекте РФ заполняемость мест может составлять не более 70% от общей вместимости, но лишь при условии, если меньший объем не установлен в данном субъекте.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76672" behindDoc="0" locked="0" layoutInCell="1" allowOverlap="0" wp14:anchorId="4A1E3E31" wp14:editId="0544A942">
                  <wp:simplePos x="0" y="0"/>
                  <wp:positionH relativeFrom="column">
                    <wp:align>left</wp:align>
                  </wp:positionH>
                  <wp:positionV relativeFrom="line">
                    <wp:posOffset>0</wp:posOffset>
                  </wp:positionV>
                  <wp:extent cx="1190625" cy="800100"/>
                  <wp:effectExtent l="0" t="0" r="9525" b="0"/>
                  <wp:wrapSquare wrapText="bothSides"/>
                  <wp:docPr id="19" name="Рисунок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hyperlink r:id="rId181" w:history="1">
              <w:r w:rsidRPr="00542A3E">
                <w:rPr>
                  <w:rFonts w:ascii="Arial" w:eastAsia="Calibri" w:hAnsi="Arial" w:cs="Arial"/>
                  <w:color w:val="0000FF"/>
                  <w:sz w:val="21"/>
                  <w:szCs w:val="21"/>
                  <w:u w:val="single"/>
                  <w:lang w:eastAsia="ru-RU"/>
                </w:rPr>
                <w:t>Приказом</w:t>
              </w:r>
            </w:hyperlink>
            <w:r w:rsidRPr="00542A3E">
              <w:rPr>
                <w:rFonts w:ascii="Calibri" w:eastAsia="Calibri" w:hAnsi="Calibri" w:cs="Arial"/>
                <w:color w:val="444444"/>
                <w:lang w:eastAsia="ru-RU"/>
              </w:rPr>
              <w:t xml:space="preserve"> Минкультуры России от 10.09.2020 N 1079 внесены дополнения в </w:t>
            </w:r>
            <w:hyperlink r:id="rId182" w:history="1">
              <w:r w:rsidRPr="00542A3E">
                <w:rPr>
                  <w:rFonts w:ascii="Arial" w:eastAsia="Calibri" w:hAnsi="Arial" w:cs="Arial"/>
                  <w:color w:val="0000FF"/>
                  <w:sz w:val="21"/>
                  <w:szCs w:val="21"/>
                  <w:u w:val="single"/>
                  <w:lang w:eastAsia="ru-RU"/>
                </w:rPr>
                <w:t>перечень мер</w:t>
              </w:r>
            </w:hyperlink>
            <w:r w:rsidRPr="00542A3E">
              <w:rPr>
                <w:rFonts w:ascii="Calibri" w:eastAsia="Calibri" w:hAnsi="Calibri" w:cs="Arial"/>
                <w:color w:val="444444"/>
                <w:lang w:eastAsia="ru-RU"/>
              </w:rPr>
              <w:t>, направленных на недопущение распространения коронавирусной инфекции при возобновлении деятельности для посетителей организаций исполнительских искусств, находящихся в ведении Минкультуры России.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Установлено, что при решении региона снять запрет на посещение культурно-досуговых и зрелищных мероприятий, осуществлять организацию мероприятий в театрах, цирках, филармониях и иных концертных организациях для посетителей необходимо с обеспечением заполняемости мест не более 70% от общей вместимости места проведения мероприятий, если в рассматриваемом субъекте РФ не установлен меньший объем заполняемости.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Так, в </w:t>
            </w:r>
            <w:hyperlink r:id="rId183" w:history="1">
              <w:r w:rsidRPr="00542A3E">
                <w:rPr>
                  <w:rFonts w:ascii="Arial" w:eastAsia="Calibri" w:hAnsi="Arial" w:cs="Arial"/>
                  <w:color w:val="0000FF"/>
                  <w:sz w:val="21"/>
                  <w:szCs w:val="21"/>
                  <w:u w:val="single"/>
                  <w:lang w:eastAsia="ru-RU"/>
                </w:rPr>
                <w:t>Москве</w:t>
              </w:r>
            </w:hyperlink>
            <w:r w:rsidRPr="00542A3E">
              <w:rPr>
                <w:rFonts w:ascii="Calibri" w:eastAsia="Calibri" w:hAnsi="Calibri" w:cs="Arial"/>
                <w:color w:val="444444"/>
                <w:lang w:eastAsia="ru-RU"/>
              </w:rPr>
              <w:t xml:space="preserve"> и </w:t>
            </w:r>
            <w:hyperlink r:id="rId184" w:history="1">
              <w:r w:rsidRPr="00542A3E">
                <w:rPr>
                  <w:rFonts w:ascii="Arial" w:eastAsia="Calibri" w:hAnsi="Arial" w:cs="Arial"/>
                  <w:color w:val="0000FF"/>
                  <w:sz w:val="21"/>
                  <w:szCs w:val="21"/>
                  <w:u w:val="single"/>
                  <w:lang w:eastAsia="ru-RU"/>
                </w:rPr>
                <w:t>Московской области</w:t>
              </w:r>
            </w:hyperlink>
            <w:r w:rsidRPr="00542A3E">
              <w:rPr>
                <w:rFonts w:ascii="Calibri" w:eastAsia="Calibri" w:hAnsi="Calibri" w:cs="Arial"/>
                <w:color w:val="444444"/>
                <w:lang w:eastAsia="ru-RU"/>
              </w:rPr>
              <w:t xml:space="preserve"> действует ограничение при проведении культурно-досуговых или зрелищных мероприятий (концертов, представлений, спектаклей, и др.) с очным присутствием граждан: количество посетителей таких мероприятий не может превышать 50% от общей вместимости указанных мест. При этом указанные мероприятия должны проводиться в зданиях, строениях, сооружениях (помещениях в них), в которых не более 3 000 посадочных мест.</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pict>
                <v:rect id="_x0000_i1042" style="width:467.75pt;height:.75pt" o:hralign="center" o:hrstd="t" o:hr="t" fillcolor="gray" stroked="f"/>
              </w:pic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185" w:tgtFrame="_blank" w:history="1">
              <w:r w:rsidRPr="00542A3E">
                <w:rPr>
                  <w:rFonts w:ascii="Arial" w:eastAsia="Times New Roman" w:hAnsi="Arial" w:cs="Arial"/>
                  <w:b/>
                  <w:bCs/>
                  <w:color w:val="555555"/>
                  <w:sz w:val="27"/>
                  <w:szCs w:val="27"/>
                  <w:lang w:eastAsia="ru-RU"/>
                </w:rPr>
                <w:t xml:space="preserve">Стал известен размер ежегодной индексации материнского капитала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Возможности: с 2021 года размер материнского капитала планируется проиндексировать на 3,7%.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77696" behindDoc="0" locked="0" layoutInCell="1" allowOverlap="0" wp14:anchorId="727C6CEE" wp14:editId="2A6BD6A1">
                  <wp:simplePos x="0" y="0"/>
                  <wp:positionH relativeFrom="column">
                    <wp:align>left</wp:align>
                  </wp:positionH>
                  <wp:positionV relativeFrom="line">
                    <wp:posOffset>0</wp:posOffset>
                  </wp:positionV>
                  <wp:extent cx="1190625" cy="800100"/>
                  <wp:effectExtent l="0" t="0" r="9525" b="0"/>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С 1 января 2020 года возобновлено действие </w:t>
            </w:r>
            <w:hyperlink r:id="rId187" w:history="1">
              <w:r w:rsidRPr="00542A3E">
                <w:rPr>
                  <w:rFonts w:ascii="Arial" w:eastAsia="Calibri" w:hAnsi="Arial" w:cs="Arial"/>
                  <w:color w:val="0000FF"/>
                  <w:sz w:val="21"/>
                  <w:szCs w:val="21"/>
                  <w:u w:val="single"/>
                  <w:lang w:eastAsia="ru-RU"/>
                </w:rPr>
                <w:t>положений</w:t>
              </w:r>
            </w:hyperlink>
            <w:r w:rsidRPr="00542A3E">
              <w:rPr>
                <w:rFonts w:ascii="Calibri" w:eastAsia="Calibri" w:hAnsi="Calibri" w:cs="Arial"/>
                <w:color w:val="444444"/>
                <w:lang w:eastAsia="ru-RU"/>
              </w:rPr>
              <w:t xml:space="preserve"> Федерального закона от 29.12.2006 N 256-ФЗ «О дополнительных мерах государственной поддержки семей, </w:t>
            </w:r>
            <w:r w:rsidRPr="00542A3E">
              <w:rPr>
                <w:rFonts w:ascii="Calibri" w:eastAsia="Calibri" w:hAnsi="Calibri" w:cs="Arial"/>
                <w:color w:val="444444"/>
                <w:lang w:eastAsia="ru-RU"/>
              </w:rPr>
              <w:lastRenderedPageBreak/>
              <w:t xml:space="preserve">имеющих детей», устанавливающих требование о ежегодном пересмотре размера материнского (семейного) капитала с учетом темпов роста инфляции (Федеральные законы от 02.12.2019 </w:t>
            </w:r>
            <w:hyperlink r:id="rId188" w:history="1">
              <w:r w:rsidRPr="00542A3E">
                <w:rPr>
                  <w:rFonts w:ascii="Arial" w:eastAsia="Calibri" w:hAnsi="Arial" w:cs="Arial"/>
                  <w:color w:val="0000FF"/>
                  <w:sz w:val="21"/>
                  <w:szCs w:val="21"/>
                  <w:u w:val="single"/>
                  <w:lang w:eastAsia="ru-RU"/>
                </w:rPr>
                <w:t>N 380-ФЗ</w:t>
              </w:r>
            </w:hyperlink>
            <w:r w:rsidRPr="00542A3E">
              <w:rPr>
                <w:rFonts w:ascii="Calibri" w:eastAsia="Calibri" w:hAnsi="Calibri" w:cs="Arial"/>
                <w:color w:val="444444"/>
                <w:lang w:eastAsia="ru-RU"/>
              </w:rPr>
              <w:t xml:space="preserve"> и от 19.12.2016 </w:t>
            </w:r>
            <w:hyperlink r:id="rId189" w:history="1">
              <w:r w:rsidRPr="00542A3E">
                <w:rPr>
                  <w:rFonts w:ascii="Arial" w:eastAsia="Calibri" w:hAnsi="Arial" w:cs="Arial"/>
                  <w:color w:val="0000FF"/>
                  <w:sz w:val="21"/>
                  <w:szCs w:val="21"/>
                  <w:u w:val="single"/>
                  <w:lang w:eastAsia="ru-RU"/>
                </w:rPr>
                <w:t>N 444-ФЗ</w:t>
              </w:r>
            </w:hyperlink>
            <w:r w:rsidRPr="00542A3E">
              <w:rPr>
                <w:rFonts w:ascii="Calibri" w:eastAsia="Calibri" w:hAnsi="Calibri" w:cs="Arial"/>
                <w:color w:val="444444"/>
                <w:lang w:eastAsia="ru-RU"/>
              </w:rPr>
              <w:t>).</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Минтруд России </w:t>
            </w:r>
            <w:hyperlink r:id="rId190" w:history="1">
              <w:r w:rsidRPr="00542A3E">
                <w:rPr>
                  <w:rFonts w:ascii="Arial" w:eastAsia="Calibri" w:hAnsi="Arial" w:cs="Arial"/>
                  <w:color w:val="0000FF"/>
                  <w:sz w:val="21"/>
                  <w:szCs w:val="21"/>
                  <w:u w:val="single"/>
                  <w:lang w:eastAsia="ru-RU"/>
                </w:rPr>
                <w:t>проинформировал</w:t>
              </w:r>
            </w:hyperlink>
            <w:r w:rsidRPr="00542A3E">
              <w:rPr>
                <w:rFonts w:ascii="Calibri" w:eastAsia="Calibri" w:hAnsi="Calibri" w:cs="Arial"/>
                <w:color w:val="444444"/>
                <w:lang w:eastAsia="ru-RU"/>
              </w:rPr>
              <w:t>, что подготовлен проект бюджета ПФР, который предполагает индексацию материнского капитала исходя из прогнозного уровня инфляции 2021 года в 3,7% (</w:t>
            </w:r>
            <w:hyperlink r:id="rId191" w:history="1">
              <w:r w:rsidRPr="00542A3E">
                <w:rPr>
                  <w:rFonts w:ascii="Arial" w:eastAsia="Calibri" w:hAnsi="Arial" w:cs="Arial"/>
                  <w:color w:val="0000FF"/>
                  <w:sz w:val="21"/>
                  <w:szCs w:val="21"/>
                  <w:u w:val="single"/>
                  <w:lang w:eastAsia="ru-RU"/>
                </w:rPr>
                <w:t>Информация</w:t>
              </w:r>
            </w:hyperlink>
            <w:r w:rsidRPr="00542A3E">
              <w:rPr>
                <w:rFonts w:ascii="Calibri" w:eastAsia="Calibri" w:hAnsi="Calibri" w:cs="Arial"/>
                <w:color w:val="444444"/>
                <w:lang w:eastAsia="ru-RU"/>
              </w:rPr>
              <w:t xml:space="preserve"> Минтруда от 14.09.2020).</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Таким образом, планируется, что размер материнского капитала в 2021 году составит 483 882 рубля на первого ребенка, 639 432 рубля (либо доплата 155 550 рублей) на второго ребенка.</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Также сообщается, что в 2021 году индексация страховых пенсий неработающим пенсионерам предусмотрена на уровне 6,3%, а социальных пенсий – на уровне 2,6%. Среднегодовой размер страховой пенсии по старости неработающих пенсионеров в 2021 году составит 17 443 рубля.</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Окончательный размер индексации социальных выплат станет известен в декабре 2020 года, когда будет принят Федеральный </w:t>
            </w:r>
            <w:hyperlink r:id="rId192" w:history="1">
              <w:r w:rsidRPr="00542A3E">
                <w:rPr>
                  <w:rFonts w:ascii="Arial" w:eastAsia="Calibri" w:hAnsi="Arial" w:cs="Arial"/>
                  <w:color w:val="0000FF"/>
                  <w:sz w:val="21"/>
                  <w:szCs w:val="21"/>
                  <w:u w:val="single"/>
                  <w:lang w:eastAsia="ru-RU"/>
                </w:rPr>
                <w:t>закон</w:t>
              </w:r>
            </w:hyperlink>
            <w:r w:rsidRPr="00542A3E">
              <w:rPr>
                <w:rFonts w:ascii="Calibri" w:eastAsia="Calibri" w:hAnsi="Calibri" w:cs="Arial"/>
                <w:color w:val="444444"/>
                <w:lang w:eastAsia="ru-RU"/>
              </w:rPr>
              <w:t xml:space="preserve"> «О федеральном бюджете на 2021 год и на плановый период 2022 и 2023 годов».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b/>
                <w:bCs/>
                <w:color w:val="444444"/>
                <w:lang w:eastAsia="ru-RU"/>
              </w:rPr>
              <w:t>На заметку:</w:t>
            </w:r>
            <w:r w:rsidRPr="00542A3E">
              <w:rPr>
                <w:rFonts w:ascii="Calibri" w:eastAsia="Calibri" w:hAnsi="Calibri" w:cs="Arial"/>
                <w:color w:val="444444"/>
                <w:lang w:eastAsia="ru-RU"/>
              </w:rPr>
              <w:t xml:space="preserve"> напомним, в 2020 году материнский капитал установлен в следующих размерах (</w:t>
            </w:r>
            <w:hyperlink r:id="rId193" w:history="1">
              <w:r w:rsidRPr="00542A3E">
                <w:rPr>
                  <w:rFonts w:ascii="Arial" w:eastAsia="Calibri" w:hAnsi="Arial" w:cs="Arial"/>
                  <w:color w:val="0000FF"/>
                  <w:sz w:val="21"/>
                  <w:szCs w:val="21"/>
                  <w:u w:val="single"/>
                  <w:lang w:eastAsia="ru-RU"/>
                </w:rPr>
                <w:t>ст. 2</w:t>
              </w:r>
            </w:hyperlink>
            <w:r w:rsidRPr="00542A3E">
              <w:rPr>
                <w:rFonts w:ascii="Calibri" w:eastAsia="Calibri" w:hAnsi="Calibri" w:cs="Arial"/>
                <w:color w:val="444444"/>
                <w:lang w:eastAsia="ru-RU"/>
              </w:rPr>
              <w:t xml:space="preserve">, </w:t>
            </w:r>
            <w:hyperlink r:id="rId194" w:history="1">
              <w:r w:rsidRPr="00542A3E">
                <w:rPr>
                  <w:rFonts w:ascii="Arial" w:eastAsia="Calibri" w:hAnsi="Arial" w:cs="Arial"/>
                  <w:color w:val="0000FF"/>
                  <w:sz w:val="21"/>
                  <w:szCs w:val="21"/>
                  <w:u w:val="single"/>
                  <w:lang w:eastAsia="ru-RU"/>
                </w:rPr>
                <w:t>ч. 1 ст. 6</w:t>
              </w:r>
            </w:hyperlink>
            <w:r w:rsidRPr="00542A3E">
              <w:rPr>
                <w:rFonts w:ascii="Calibri" w:eastAsia="Calibri" w:hAnsi="Calibri" w:cs="Arial"/>
                <w:color w:val="444444"/>
                <w:lang w:eastAsia="ru-RU"/>
              </w:rPr>
              <w:t xml:space="preserve"> Федерального закона N 256-ФЗ; </w:t>
            </w:r>
            <w:hyperlink r:id="rId195" w:history="1">
              <w:r w:rsidRPr="00542A3E">
                <w:rPr>
                  <w:rFonts w:ascii="Arial" w:eastAsia="Calibri" w:hAnsi="Arial" w:cs="Arial"/>
                  <w:color w:val="0000FF"/>
                  <w:sz w:val="21"/>
                  <w:szCs w:val="21"/>
                  <w:u w:val="single"/>
                  <w:lang w:eastAsia="ru-RU"/>
                </w:rPr>
                <w:t>ч. 1 ст. 8</w:t>
              </w:r>
            </w:hyperlink>
            <w:r w:rsidRPr="00542A3E">
              <w:rPr>
                <w:rFonts w:ascii="Calibri" w:eastAsia="Calibri" w:hAnsi="Calibri" w:cs="Arial"/>
                <w:color w:val="444444"/>
                <w:lang w:eastAsia="ru-RU"/>
              </w:rPr>
              <w:t xml:space="preserve"> Закона от 02.12.2019 N 380-ФЗ):</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если право на дополнительные меры господдержки возникло до 31.12.2019 включительно – 466 617 рублей;</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на первого ребенка в случае его рождения (усыновления) начиная с 01.01.2020 – 466 617 рублей. В случае рождения (усыновления) второго ребенка начиная с 01.01.2020 при условии, что первый ребенок был рожден (усыновлен) также начиная с 01.01.2020, размер материнского капитала увеличивается на 150 000 рублей и составляет в общей сумме 616 617 рублей;</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на второго ребенка в случае его рождения (усыновления) начиная с 01.01.2020 при условии, что первый ребенок был рожден (усыновлен) до 01.01.2020, – 616 617 рублей;</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на третьего ребенка или последующих детей в случае его (их) рождения (усыновления) начиная с 01.01.2020 при условии, что ранее право на дополнительные меры господдержки не возникло, – 616 617 рублей.</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lastRenderedPageBreak/>
              <w:pict>
                <v:rect id="_x0000_i1043" style="width:467.75pt;height:.75pt" o:hralign="center" o:hrstd="t" o:hr="t" fillcolor="gray" stroked="f"/>
              </w:pict>
            </w:r>
          </w:p>
        </w:tc>
      </w:tr>
      <w:tr w:rsidR="00542A3E" w:rsidRPr="00542A3E" w:rsidTr="00542A3E">
        <w:trPr>
          <w:jc w:val="center"/>
        </w:trPr>
        <w:tc>
          <w:tcPr>
            <w:tcW w:w="9000" w:type="dxa"/>
            <w:shd w:val="clear" w:color="auto" w:fill="D0D1D3"/>
            <w:tcMar>
              <w:top w:w="300" w:type="dxa"/>
              <w:left w:w="300" w:type="dxa"/>
              <w:bottom w:w="300" w:type="dxa"/>
              <w:right w:w="300" w:type="dxa"/>
            </w:tcMar>
            <w:vAlign w:val="center"/>
            <w:hideMark/>
          </w:tcPr>
          <w:p w:rsidR="00542A3E" w:rsidRPr="00542A3E" w:rsidRDefault="00542A3E" w:rsidP="00542A3E">
            <w:pPr>
              <w:spacing w:after="0" w:line="240" w:lineRule="auto"/>
              <w:rPr>
                <w:rFonts w:ascii="Arial" w:eastAsia="Times New Roman" w:hAnsi="Arial" w:cs="Arial"/>
                <w:sz w:val="27"/>
                <w:szCs w:val="27"/>
                <w:lang w:eastAsia="ru-RU"/>
              </w:rPr>
            </w:pPr>
            <w:r w:rsidRPr="00542A3E">
              <w:rPr>
                <w:rFonts w:ascii="Arial" w:eastAsia="Times New Roman" w:hAnsi="Arial" w:cs="Arial"/>
                <w:sz w:val="27"/>
                <w:szCs w:val="27"/>
                <w:lang w:eastAsia="ru-RU"/>
              </w:rPr>
              <w:t xml:space="preserve">МОСКВА </w: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196" w:tgtFrame="_blank" w:history="1">
              <w:r w:rsidRPr="00542A3E">
                <w:rPr>
                  <w:rFonts w:ascii="Arial" w:eastAsia="Times New Roman" w:hAnsi="Arial" w:cs="Arial"/>
                  <w:b/>
                  <w:bCs/>
                  <w:color w:val="555555"/>
                  <w:sz w:val="27"/>
                  <w:szCs w:val="27"/>
                  <w:lang w:eastAsia="ru-RU"/>
                </w:rPr>
                <w:t xml:space="preserve">Москва: как малому бизнесу получить субсидии при создании центра услуг для бизнеса или экспорте продукции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Возможности: юрлица и ИП, занимающиеся организацией центров услуг для бизнеса, а также реализующие продукцию за пределы РФ, могут подать заявку на получение субсидии из бюджета города Москвы до 30 октября 2020 года.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lastRenderedPageBreak/>
              <w:drawing>
                <wp:anchor distT="0" distB="0" distL="142875" distR="142875" simplePos="0" relativeHeight="251678720" behindDoc="0" locked="0" layoutInCell="1" allowOverlap="0" wp14:anchorId="6133B7A6" wp14:editId="18193320">
                  <wp:simplePos x="0" y="0"/>
                  <wp:positionH relativeFrom="column">
                    <wp:align>left</wp:align>
                  </wp:positionH>
                  <wp:positionV relativeFrom="line">
                    <wp:posOffset>0</wp:posOffset>
                  </wp:positionV>
                  <wp:extent cx="1190625" cy="800100"/>
                  <wp:effectExtent l="0" t="0" r="9525" b="0"/>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С 15 сентября по 30 октября 2020 года субъекты малого и среднего бизнеса могут подать заявку на получение субсидии из бюджета города Москвы с целью возмещения части затрат:</w:t>
            </w:r>
          </w:p>
          <w:p w:rsidR="00542A3E" w:rsidRPr="00542A3E" w:rsidRDefault="00542A3E" w:rsidP="00542A3E">
            <w:pPr>
              <w:numPr>
                <w:ilvl w:val="0"/>
                <w:numId w:val="1"/>
              </w:numPr>
              <w:spacing w:after="0" w:line="270" w:lineRule="atLeast"/>
              <w:rPr>
                <w:rFonts w:ascii="Arial" w:eastAsia="Times New Roman" w:hAnsi="Arial" w:cs="Arial"/>
                <w:color w:val="444444"/>
                <w:sz w:val="21"/>
                <w:szCs w:val="21"/>
                <w:lang w:eastAsia="ru-RU"/>
              </w:rPr>
            </w:pPr>
            <w:r w:rsidRPr="00542A3E">
              <w:rPr>
                <w:rFonts w:ascii="Calibri" w:eastAsia="Times New Roman" w:hAnsi="Calibri" w:cs="Arial"/>
                <w:color w:val="444444"/>
                <w:lang w:eastAsia="ru-RU"/>
              </w:rPr>
              <w:t>в связи с созданием центров услуг для бизнеса в коммерческих коворкингах, расположенных в Москве (</w:t>
            </w:r>
            <w:hyperlink r:id="rId198" w:history="1">
              <w:r w:rsidRPr="00542A3E">
                <w:rPr>
                  <w:rFonts w:ascii="Arial" w:eastAsia="Times New Roman" w:hAnsi="Arial" w:cs="Arial"/>
                  <w:color w:val="0000FF"/>
                  <w:sz w:val="21"/>
                  <w:szCs w:val="21"/>
                  <w:u w:val="single"/>
                  <w:lang w:eastAsia="ru-RU"/>
                </w:rPr>
                <w:t>Приказ</w:t>
              </w:r>
            </w:hyperlink>
            <w:r w:rsidRPr="00542A3E">
              <w:rPr>
                <w:rFonts w:ascii="Calibri" w:eastAsia="Times New Roman" w:hAnsi="Calibri" w:cs="Arial"/>
                <w:color w:val="444444"/>
                <w:lang w:eastAsia="ru-RU"/>
              </w:rPr>
              <w:t xml:space="preserve"> ДПиИР г. Москвы от 01.09.2020 N П-18-12-248/20), а именно:</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на приобретение и монтаж оборудования;</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на оплату коммунальных расходов или иные цели.</w:t>
            </w:r>
          </w:p>
          <w:p w:rsidR="00542A3E" w:rsidRPr="00542A3E" w:rsidRDefault="00542A3E" w:rsidP="00542A3E">
            <w:pPr>
              <w:spacing w:after="0" w:line="270" w:lineRule="atLeast"/>
              <w:rPr>
                <w:rFonts w:ascii="Arial" w:eastAsia="Calibri" w:hAnsi="Arial" w:cs="Arial"/>
                <w:color w:val="444444"/>
                <w:sz w:val="21"/>
                <w:szCs w:val="21"/>
                <w:lang w:eastAsia="ru-RU"/>
              </w:rPr>
            </w:pPr>
            <w:hyperlink r:id="rId199" w:history="1">
              <w:r w:rsidRPr="00542A3E">
                <w:rPr>
                  <w:rFonts w:ascii="Arial" w:eastAsia="Calibri" w:hAnsi="Arial" w:cs="Arial"/>
                  <w:color w:val="0000FF"/>
                  <w:sz w:val="21"/>
                  <w:szCs w:val="21"/>
                  <w:u w:val="single"/>
                  <w:lang w:eastAsia="ru-RU"/>
                </w:rPr>
                <w:t>Максимальная сумма</w:t>
              </w:r>
            </w:hyperlink>
            <w:r w:rsidRPr="00542A3E">
              <w:rPr>
                <w:rFonts w:ascii="Calibri" w:eastAsia="Calibri" w:hAnsi="Calibri" w:cs="Arial"/>
                <w:color w:val="444444"/>
                <w:lang w:eastAsia="ru-RU"/>
              </w:rPr>
              <w:t xml:space="preserve"> субсидии – 1 млн руб. </w:t>
            </w:r>
          </w:p>
          <w:p w:rsidR="00542A3E" w:rsidRPr="00542A3E" w:rsidRDefault="00542A3E" w:rsidP="00542A3E">
            <w:pPr>
              <w:numPr>
                <w:ilvl w:val="0"/>
                <w:numId w:val="2"/>
              </w:numPr>
              <w:spacing w:after="0" w:line="270" w:lineRule="atLeast"/>
              <w:rPr>
                <w:rFonts w:ascii="Arial" w:eastAsia="Times New Roman" w:hAnsi="Arial" w:cs="Arial"/>
                <w:color w:val="444444"/>
                <w:sz w:val="21"/>
                <w:szCs w:val="21"/>
                <w:lang w:eastAsia="ru-RU"/>
              </w:rPr>
            </w:pPr>
            <w:r w:rsidRPr="00542A3E">
              <w:rPr>
                <w:rFonts w:ascii="Calibri" w:eastAsia="Times New Roman" w:hAnsi="Calibri" w:cs="Arial"/>
                <w:color w:val="444444"/>
                <w:lang w:eastAsia="ru-RU"/>
              </w:rPr>
              <w:t>связанных с реализацией продукции и транспортировкой товаров за пределы территории РФ (</w:t>
            </w:r>
            <w:hyperlink r:id="rId200" w:history="1">
              <w:r w:rsidRPr="00542A3E">
                <w:rPr>
                  <w:rFonts w:ascii="Arial" w:eastAsia="Times New Roman" w:hAnsi="Arial" w:cs="Arial"/>
                  <w:color w:val="0000FF"/>
                  <w:sz w:val="21"/>
                  <w:szCs w:val="21"/>
                  <w:u w:val="single"/>
                  <w:lang w:eastAsia="ru-RU"/>
                </w:rPr>
                <w:t>Приказ</w:t>
              </w:r>
            </w:hyperlink>
            <w:r w:rsidRPr="00542A3E">
              <w:rPr>
                <w:rFonts w:ascii="Calibri" w:eastAsia="Times New Roman" w:hAnsi="Calibri" w:cs="Arial"/>
                <w:color w:val="444444"/>
                <w:lang w:eastAsia="ru-RU"/>
              </w:rPr>
              <w:t xml:space="preserve"> ДПиИР г. Москвы от 31.08.2020 N П-18-12-247/20). В целях возмещения затрат, связанных с экспортом продукции, установлены следующие </w:t>
            </w:r>
            <w:hyperlink r:id="rId201" w:history="1">
              <w:r w:rsidRPr="00542A3E">
                <w:rPr>
                  <w:rFonts w:ascii="Arial" w:eastAsia="Times New Roman" w:hAnsi="Arial" w:cs="Arial"/>
                  <w:color w:val="0000FF"/>
                  <w:sz w:val="21"/>
                  <w:szCs w:val="21"/>
                  <w:u w:val="single"/>
                  <w:lang w:eastAsia="ru-RU"/>
                </w:rPr>
                <w:t>максимальные размеры</w:t>
              </w:r>
            </w:hyperlink>
            <w:r w:rsidRPr="00542A3E">
              <w:rPr>
                <w:rFonts w:ascii="Calibri" w:eastAsia="Times New Roman" w:hAnsi="Calibri" w:cs="Arial"/>
                <w:color w:val="444444"/>
                <w:lang w:eastAsia="ru-RU"/>
              </w:rPr>
              <w:t xml:space="preserve"> субсидий:</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при прохождении процедур подтверждения соответствия – не более 3 млн руб.</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при получении охранных документов (патентов, свидетельств) на результаты интеллектуальной деятельности и средства индивидуализации – не более 3 млн руб.</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при осуществлении сертификации соответствия систем менеджмента требованиям соответствующих стандартов – не более 500 тысяч руб.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при осуществлении адаптации продукции в соответствии с требованиями, предъявляемыми на внешних рынках, – не более не более 3 млн руб.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при возмещении затрат, связанных с перевозкой товаров за пределы РФ – не более 3 млн руб.</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Заявки оформляются в соответствии с утвержденными формами. Количество юрлиц и ИП, отбираемых для предоставления субсидии, определяется с учетом результатов рассмотрения заявки и прилагаемых к ней документов. С претендентом, в отношении которого принято решение о предоставлении субсидии, будет заключен договор. Субсидия перечисляется непосредственно на счет получателя субсидии в кредитной организации.</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pict>
                <v:rect id="_x0000_i1044" style="width:467.75pt;height:.75pt" o:hralign="center" o:hrstd="t" o:hr="t" fillcolor="gray" stroked="f"/>
              </w:pict>
            </w:r>
          </w:p>
        </w:tc>
      </w:tr>
      <w:tr w:rsidR="00542A3E" w:rsidRPr="00542A3E" w:rsidTr="00542A3E">
        <w:trPr>
          <w:jc w:val="center"/>
        </w:trPr>
        <w:tc>
          <w:tcPr>
            <w:tcW w:w="9000" w:type="dxa"/>
            <w:shd w:val="clear" w:color="auto" w:fill="D0D1D3"/>
            <w:tcMar>
              <w:top w:w="300" w:type="dxa"/>
              <w:left w:w="300" w:type="dxa"/>
              <w:bottom w:w="300" w:type="dxa"/>
              <w:right w:w="300" w:type="dxa"/>
            </w:tcMar>
            <w:vAlign w:val="center"/>
            <w:hideMark/>
          </w:tcPr>
          <w:p w:rsidR="00542A3E" w:rsidRPr="00542A3E" w:rsidRDefault="00542A3E" w:rsidP="00542A3E">
            <w:pPr>
              <w:spacing w:after="0" w:line="240" w:lineRule="auto"/>
              <w:rPr>
                <w:rFonts w:ascii="Arial" w:eastAsia="Times New Roman" w:hAnsi="Arial" w:cs="Arial"/>
                <w:sz w:val="27"/>
                <w:szCs w:val="27"/>
                <w:lang w:eastAsia="ru-RU"/>
              </w:rPr>
            </w:pPr>
            <w:r w:rsidRPr="00542A3E">
              <w:rPr>
                <w:rFonts w:ascii="Arial" w:eastAsia="Times New Roman" w:hAnsi="Arial" w:cs="Arial"/>
                <w:sz w:val="27"/>
                <w:szCs w:val="27"/>
                <w:lang w:eastAsia="ru-RU"/>
              </w:rPr>
              <w:t xml:space="preserve">МОСКОВСКАЯ ОБЛАСТЬ </w: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202" w:tgtFrame="_blank" w:history="1">
              <w:r w:rsidRPr="00542A3E">
                <w:rPr>
                  <w:rFonts w:ascii="Arial" w:eastAsia="Times New Roman" w:hAnsi="Arial" w:cs="Arial"/>
                  <w:b/>
                  <w:bCs/>
                  <w:color w:val="555555"/>
                  <w:sz w:val="27"/>
                  <w:szCs w:val="27"/>
                  <w:lang w:eastAsia="ru-RU"/>
                </w:rPr>
                <w:t xml:space="preserve">Управление ФНС по Московской области рассказало, как проводит контрольные мероприятий для выявления неуплаты зарплатных налогов и взносов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Риски: налоговый орган использует алгоритм работы по выявлению подмены работников самозанятыми. Наличие признаков трудовых отношений с самозанятым исполнителем по ГПД повлечет доначисления НДФЛ и страховых взносов с сумм дохода самозанятого, а также пеней и штрафов.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79744" behindDoc="0" locked="0" layoutInCell="1" allowOverlap="0" wp14:anchorId="5E2CFF13" wp14:editId="7F426912">
                  <wp:simplePos x="0" y="0"/>
                  <wp:positionH relativeFrom="column">
                    <wp:align>left</wp:align>
                  </wp:positionH>
                  <wp:positionV relativeFrom="line">
                    <wp:posOffset>0</wp:posOffset>
                  </wp:positionV>
                  <wp:extent cx="1190625" cy="800100"/>
                  <wp:effectExtent l="0" t="0" r="9525" b="0"/>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УФНС РФ по Московской области в </w:t>
            </w:r>
            <w:hyperlink r:id="rId204" w:history="1">
              <w:r w:rsidRPr="00542A3E">
                <w:rPr>
                  <w:rFonts w:ascii="Arial" w:eastAsia="Calibri" w:hAnsi="Arial" w:cs="Arial"/>
                  <w:color w:val="0000FF"/>
                  <w:sz w:val="21"/>
                  <w:szCs w:val="21"/>
                  <w:u w:val="single"/>
                  <w:lang w:eastAsia="ru-RU"/>
                </w:rPr>
                <w:t>Письме</w:t>
              </w:r>
            </w:hyperlink>
            <w:r w:rsidRPr="00542A3E">
              <w:rPr>
                <w:rFonts w:ascii="Calibri" w:eastAsia="Calibri" w:hAnsi="Calibri" w:cs="Arial"/>
                <w:color w:val="444444"/>
                <w:lang w:eastAsia="ru-RU"/>
              </w:rPr>
              <w:t xml:space="preserve"> от 27.07.2020 N 10-17/051757@ предупреждает работодателей, что при выявлении рисков неуплаты НДФЛ и страховых взносов налоговые органы проводят контрольные мероприятия для сбора необходимых доказательств занижения налоговой базы по НДФЛ и неуплаты </w:t>
            </w:r>
            <w:r w:rsidRPr="00542A3E">
              <w:rPr>
                <w:rFonts w:ascii="Calibri" w:eastAsia="Calibri" w:hAnsi="Calibri" w:cs="Arial"/>
                <w:color w:val="444444"/>
                <w:lang w:eastAsia="ru-RU"/>
              </w:rPr>
              <w:lastRenderedPageBreak/>
              <w:t xml:space="preserve">страховых взносов.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Как правило, контрольно-аналитические мероприятия проводятся в следующих случаях:</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если зарплата сотрудников заявлена значительно ниже, чем </w:t>
            </w:r>
            <w:hyperlink r:id="rId205" w:history="1">
              <w:r w:rsidRPr="00542A3E">
                <w:rPr>
                  <w:rFonts w:ascii="Arial" w:eastAsia="Calibri" w:hAnsi="Arial" w:cs="Arial"/>
                  <w:color w:val="0000FF"/>
                  <w:sz w:val="21"/>
                  <w:szCs w:val="21"/>
                  <w:u w:val="single"/>
                  <w:lang w:eastAsia="ru-RU"/>
                </w:rPr>
                <w:t>средний уровень</w:t>
              </w:r>
            </w:hyperlink>
            <w:r w:rsidRPr="00542A3E">
              <w:rPr>
                <w:rFonts w:ascii="Calibri" w:eastAsia="Calibri" w:hAnsi="Calibri" w:cs="Arial"/>
                <w:color w:val="444444"/>
                <w:lang w:eastAsia="ru-RU"/>
              </w:rPr>
              <w:t xml:space="preserve"> по региону или по аналогичному </w:t>
            </w:r>
            <w:hyperlink r:id="rId206" w:history="1">
              <w:r w:rsidRPr="00542A3E">
                <w:rPr>
                  <w:rFonts w:ascii="Arial" w:eastAsia="Calibri" w:hAnsi="Arial" w:cs="Arial"/>
                  <w:color w:val="0000FF"/>
                  <w:sz w:val="21"/>
                  <w:szCs w:val="21"/>
                  <w:u w:val="single"/>
                  <w:lang w:eastAsia="ru-RU"/>
                </w:rPr>
                <w:t>ОКВЭД</w:t>
              </w:r>
            </w:hyperlink>
            <w:r w:rsidRPr="00542A3E">
              <w:rPr>
                <w:rFonts w:ascii="Calibri" w:eastAsia="Calibri" w:hAnsi="Calibri" w:cs="Arial"/>
                <w:color w:val="444444"/>
                <w:lang w:eastAsia="ru-RU"/>
              </w:rPr>
              <w:t>;</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если работник организации для получения кредита в банковских документах указывает уровень зарплаты, отличный от сведений, подаваемых работодателем;</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если поступает жалоба работника, обращение или письмо о выплате неучтенной зарплаты или зарплаты в конвертах.</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При этом анализируются и другие признаки, указывающие на неуплату налогов. Если есть основания полагать, что источником выплаты (теневой) зарплаты являются неучтенные доходы, то может быть назначена комплексная выездная налоговая проверка.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Управление ФНС России по Московской области напоминает, что в соответствии со </w:t>
            </w:r>
            <w:hyperlink r:id="rId207" w:history="1">
              <w:r w:rsidRPr="00542A3E">
                <w:rPr>
                  <w:rFonts w:ascii="Arial" w:eastAsia="Calibri" w:hAnsi="Arial" w:cs="Arial"/>
                  <w:color w:val="0000FF"/>
                  <w:sz w:val="21"/>
                  <w:szCs w:val="21"/>
                  <w:u w:val="single"/>
                  <w:lang w:eastAsia="ru-RU"/>
                </w:rPr>
                <w:t>ст. 133</w:t>
              </w:r>
            </w:hyperlink>
            <w:r w:rsidRPr="00542A3E">
              <w:rPr>
                <w:rFonts w:ascii="Calibri" w:eastAsia="Calibri" w:hAnsi="Calibri" w:cs="Arial"/>
                <w:color w:val="444444"/>
                <w:lang w:eastAsia="ru-RU"/>
              </w:rPr>
              <w:t xml:space="preserve"> ТК РФ месячная заработная плата специалиста, полностью отработавшего норму рабочего времени и выполнившего свои обязанности, должна быть не меньше МРОТ. Поэтому, если работодатель выплачивает зарплату ниже МРОТ, это является одним из критериев для государственного надзора и контроля за соблюдением требований трудового законодательства со стороны Роструда (</w:t>
            </w:r>
            <w:hyperlink r:id="rId208" w:history="1">
              <w:r w:rsidRPr="00542A3E">
                <w:rPr>
                  <w:rFonts w:ascii="Arial" w:eastAsia="Calibri" w:hAnsi="Arial" w:cs="Arial"/>
                  <w:color w:val="0000FF"/>
                  <w:sz w:val="21"/>
                  <w:szCs w:val="21"/>
                  <w:u w:val="single"/>
                  <w:lang w:eastAsia="ru-RU"/>
                </w:rPr>
                <w:t>статьи 352</w:t>
              </w:r>
            </w:hyperlink>
            <w:r w:rsidRPr="00542A3E">
              <w:rPr>
                <w:rFonts w:ascii="Calibri" w:eastAsia="Calibri" w:hAnsi="Calibri" w:cs="Arial"/>
                <w:color w:val="444444"/>
                <w:lang w:eastAsia="ru-RU"/>
              </w:rPr>
              <w:t xml:space="preserve">, </w:t>
            </w:r>
            <w:hyperlink r:id="rId209" w:history="1">
              <w:r w:rsidRPr="00542A3E">
                <w:rPr>
                  <w:rFonts w:ascii="Arial" w:eastAsia="Calibri" w:hAnsi="Arial" w:cs="Arial"/>
                  <w:color w:val="0000FF"/>
                  <w:sz w:val="21"/>
                  <w:szCs w:val="21"/>
                  <w:u w:val="single"/>
                  <w:lang w:eastAsia="ru-RU"/>
                </w:rPr>
                <w:t>353</w:t>
              </w:r>
            </w:hyperlink>
            <w:r w:rsidRPr="00542A3E">
              <w:rPr>
                <w:rFonts w:ascii="Calibri" w:eastAsia="Calibri" w:hAnsi="Calibri" w:cs="Arial"/>
                <w:color w:val="444444"/>
                <w:lang w:eastAsia="ru-RU"/>
              </w:rPr>
              <w:t xml:space="preserve"> ТК РФ). Представители Роструда могут входить в состав комиссий по легализации налоговой базы, которые организуются в рамках межведомственных комиссий, созданных при органах местного самоуправления и (или) при администрациях субъектов РФ. Подробнее о работе таких комиссий см. в </w:t>
            </w:r>
            <w:hyperlink r:id="rId210" w:tooltip="Ссылка на КонсультантПлюс" w:history="1">
              <w:r w:rsidRPr="00542A3E">
                <w:rPr>
                  <w:rFonts w:ascii="Arial" w:eastAsia="Calibri" w:hAnsi="Arial" w:cs="Arial"/>
                  <w:color w:val="0000FF"/>
                  <w:sz w:val="21"/>
                  <w:szCs w:val="21"/>
                  <w:u w:val="single"/>
                  <w:lang w:eastAsia="ru-RU"/>
                </w:rPr>
                <w:t>Готовом решении: Комиссия по легализации налоговой базы и базы по страховым взносам (КонсультантПлюс, 2020).</w:t>
              </w:r>
            </w:hyperlink>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Кроме того, ФНС России выработала алгоритм работы с возможной налоговой оптимизацией, когда работников подменяют самозанятыми. Для этого поступающие от плательщиков НПД в режиме онлайн сведения сопоставляются с данными их бывших работодателей. При этом анализируются динамика страховых выплат, среднесписочная численность, показатели </w:t>
            </w:r>
            <w:hyperlink r:id="rId211" w:history="1">
              <w:r w:rsidRPr="00542A3E">
                <w:rPr>
                  <w:rFonts w:ascii="Arial" w:eastAsia="Calibri" w:hAnsi="Arial" w:cs="Arial"/>
                  <w:color w:val="0000FF"/>
                  <w:sz w:val="21"/>
                  <w:szCs w:val="21"/>
                  <w:u w:val="single"/>
                  <w:lang w:eastAsia="ru-RU"/>
                </w:rPr>
                <w:t>среднеотраслевой налоговой нагрузки</w:t>
              </w:r>
            </w:hyperlink>
            <w:r w:rsidRPr="00542A3E">
              <w:rPr>
                <w:rFonts w:ascii="Calibri" w:eastAsia="Calibri" w:hAnsi="Calibri" w:cs="Arial"/>
                <w:color w:val="444444"/>
                <w:lang w:eastAsia="ru-RU"/>
              </w:rPr>
              <w:t>, персональная история трудоустройства самозанятого, источники и суммы его доходов.</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Также сообщается, что есть договоренность между ФНС России и Рострудом об одновременных проверочных мероприятиях в отношении работодателей, которые фактически нанимают самозанятых в качестве своих работников, оформляя их по гражданско-правовым договорам. Выявление признаков трудовых отношений является основанием для привлечения работодателя к ответственности за нарушение трудового и налогового законодательства.</w:t>
            </w:r>
            <w:r w:rsidRPr="00542A3E">
              <w:rPr>
                <w:rFonts w:ascii="Calibri" w:eastAsia="Calibri" w:hAnsi="Calibri" w:cs="Arial"/>
                <w:color w:val="444444"/>
                <w:lang w:eastAsia="ru-RU"/>
              </w:rPr>
              <w:br/>
              <w:t>Региональное Управление ФНС отмечает, что работодатель может избежать негативных последствий в виде доначисления НДФЛ и страховых взносов с сумм дохода самозанятого, а также пеней и штрафов, если представит соответствующие налоговые декларации (расчеты).</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b/>
                <w:bCs/>
                <w:color w:val="444444"/>
                <w:lang w:eastAsia="ru-RU"/>
              </w:rPr>
              <w:t>На заметку:</w:t>
            </w:r>
            <w:r w:rsidRPr="00542A3E">
              <w:rPr>
                <w:rFonts w:ascii="Calibri" w:eastAsia="Calibri" w:hAnsi="Calibri" w:cs="Arial"/>
                <w:color w:val="444444"/>
                <w:lang w:eastAsia="ru-RU"/>
              </w:rPr>
              <w:t xml:space="preserve"> формулу для проверки соответствия заработной платы среднеотраслевому уровню можно найти в системе КонсультантПлюс: </w:t>
            </w:r>
            <w:hyperlink r:id="rId212" w:tooltip="Ссылка на КонсультантПлюс" w:history="1">
              <w:r w:rsidRPr="00542A3E">
                <w:rPr>
                  <w:rFonts w:ascii="Arial" w:eastAsia="Calibri" w:hAnsi="Arial" w:cs="Arial"/>
                  <w:color w:val="0000FF"/>
                  <w:sz w:val="21"/>
                  <w:szCs w:val="21"/>
                  <w:u w:val="single"/>
                  <w:lang w:eastAsia="ru-RU"/>
                </w:rPr>
                <w:t xml:space="preserve">Вопрос: Как узнать, соответствует ли заработная плата уровню средней заработной платы по отраслям в целях налогового контроля? (Консультация эксперта, ФНС России, 2020) </w:t>
              </w:r>
            </w:hyperlink>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lastRenderedPageBreak/>
              <w:pict>
                <v:rect id="_x0000_i1045" style="width:467.75pt;height:.75pt" o:hralign="center" o:hrstd="t" o:hr="t" fillcolor="gray" stroked="f"/>
              </w:pict>
            </w:r>
          </w:p>
          <w:p w:rsidR="00542A3E" w:rsidRDefault="00542A3E" w:rsidP="00542A3E">
            <w:pPr>
              <w:spacing w:after="0" w:line="240" w:lineRule="auto"/>
              <w:jc w:val="center"/>
              <w:rPr>
                <w:rFonts w:ascii="Times New Roman" w:eastAsia="Times New Roman" w:hAnsi="Times New Roman" w:cs="Times New Roman"/>
                <w:sz w:val="24"/>
                <w:szCs w:val="24"/>
                <w:lang w:eastAsia="ru-RU"/>
              </w:rPr>
            </w:pPr>
          </w:p>
          <w:p w:rsidR="00542A3E" w:rsidRDefault="00542A3E" w:rsidP="00542A3E">
            <w:pPr>
              <w:spacing w:after="0" w:line="240" w:lineRule="auto"/>
              <w:jc w:val="center"/>
              <w:rPr>
                <w:rFonts w:ascii="Times New Roman" w:eastAsia="Times New Roman" w:hAnsi="Times New Roman" w:cs="Times New Roman"/>
                <w:sz w:val="24"/>
                <w:szCs w:val="24"/>
                <w:lang w:eastAsia="ru-RU"/>
              </w:rPr>
            </w:pPr>
          </w:p>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bookmarkStart w:id="0" w:name="_GoBack"/>
            <w:bookmarkEnd w:id="0"/>
          </w:p>
        </w:tc>
      </w:tr>
      <w:tr w:rsidR="00542A3E" w:rsidRPr="00542A3E" w:rsidTr="00542A3E">
        <w:trPr>
          <w:jc w:val="center"/>
        </w:trPr>
        <w:tc>
          <w:tcPr>
            <w:tcW w:w="9000" w:type="dxa"/>
            <w:shd w:val="clear" w:color="auto" w:fill="D0D1D3"/>
            <w:tcMar>
              <w:top w:w="300" w:type="dxa"/>
              <w:left w:w="300" w:type="dxa"/>
              <w:bottom w:w="300" w:type="dxa"/>
              <w:right w:w="300" w:type="dxa"/>
            </w:tcMar>
            <w:vAlign w:val="center"/>
            <w:hideMark/>
          </w:tcPr>
          <w:p w:rsidR="00542A3E" w:rsidRPr="00542A3E" w:rsidRDefault="00542A3E" w:rsidP="00542A3E">
            <w:pPr>
              <w:spacing w:after="0" w:line="240" w:lineRule="auto"/>
              <w:rPr>
                <w:rFonts w:ascii="Arial" w:eastAsia="Times New Roman" w:hAnsi="Arial" w:cs="Arial"/>
                <w:sz w:val="27"/>
                <w:szCs w:val="27"/>
                <w:lang w:eastAsia="ru-RU"/>
              </w:rPr>
            </w:pPr>
            <w:r w:rsidRPr="00542A3E">
              <w:rPr>
                <w:rFonts w:ascii="Arial" w:eastAsia="Times New Roman" w:hAnsi="Arial" w:cs="Arial"/>
                <w:sz w:val="27"/>
                <w:szCs w:val="27"/>
                <w:lang w:eastAsia="ru-RU"/>
              </w:rPr>
              <w:lastRenderedPageBreak/>
              <w:t xml:space="preserve">ЦЕНТР ОПЕРАТИВНОГО КОНСУЛЬТИРОВАНИЯ ОТВЕЧАЕТ </w: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213" w:tgtFrame="_blank" w:history="1">
              <w:r w:rsidRPr="00542A3E">
                <w:rPr>
                  <w:rFonts w:ascii="Arial" w:eastAsia="Times New Roman" w:hAnsi="Arial" w:cs="Arial"/>
                  <w:b/>
                  <w:bCs/>
                  <w:color w:val="555555"/>
                  <w:sz w:val="27"/>
                  <w:szCs w:val="27"/>
                  <w:lang w:eastAsia="ru-RU"/>
                </w:rPr>
                <w:t xml:space="preserve">Можно ли дистанционному работнику установить разъездной характер работы?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Возможности: законодательство РФ не содержит запрета на установление в трудовом договоре с дистанционным работником разъездного характера работы.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80768" behindDoc="0" locked="0" layoutInCell="1" allowOverlap="0" wp14:anchorId="26FC3B90" wp14:editId="3585C134">
                  <wp:simplePos x="0" y="0"/>
                  <wp:positionH relativeFrom="column">
                    <wp:align>left</wp:align>
                  </wp:positionH>
                  <wp:positionV relativeFrom="line">
                    <wp:posOffset>0</wp:posOffset>
                  </wp:positionV>
                  <wp:extent cx="1190625" cy="800100"/>
                  <wp:effectExtent l="0" t="0" r="9525" b="0"/>
                  <wp:wrapSquare wrapText="bothSides"/>
                  <wp:docPr id="23"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Согласно </w:t>
            </w:r>
            <w:hyperlink r:id="rId215" w:history="1">
              <w:r w:rsidRPr="00542A3E">
                <w:rPr>
                  <w:rFonts w:ascii="Arial" w:eastAsia="Calibri" w:hAnsi="Arial" w:cs="Arial"/>
                  <w:color w:val="0000FF"/>
                  <w:sz w:val="21"/>
                  <w:szCs w:val="21"/>
                  <w:u w:val="single"/>
                  <w:lang w:eastAsia="ru-RU"/>
                </w:rPr>
                <w:t>ст. 312.1</w:t>
              </w:r>
            </w:hyperlink>
            <w:r w:rsidRPr="00542A3E">
              <w:rPr>
                <w:rFonts w:ascii="Calibri" w:eastAsia="Calibri" w:hAnsi="Calibri" w:cs="Arial"/>
                <w:color w:val="444444"/>
                <w:lang w:eastAsia="ru-RU"/>
              </w:rPr>
              <w:t xml:space="preserve"> ТК РФ 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Дистанционными работниками считаются лица, заключившие трудовой договор о дистанционной работе.</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гл. 49.1 ТК РФ.</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Роструд в </w:t>
            </w:r>
            <w:hyperlink r:id="rId216" w:history="1">
              <w:r w:rsidRPr="00542A3E">
                <w:rPr>
                  <w:rFonts w:ascii="Arial" w:eastAsia="Calibri" w:hAnsi="Arial" w:cs="Arial"/>
                  <w:color w:val="0000FF"/>
                  <w:sz w:val="21"/>
                  <w:szCs w:val="21"/>
                  <w:u w:val="single"/>
                  <w:lang w:eastAsia="ru-RU"/>
                </w:rPr>
                <w:t>Письме</w:t>
              </w:r>
            </w:hyperlink>
            <w:r w:rsidRPr="00542A3E">
              <w:rPr>
                <w:rFonts w:ascii="Calibri" w:eastAsia="Calibri" w:hAnsi="Calibri" w:cs="Arial"/>
                <w:color w:val="444444"/>
                <w:lang w:eastAsia="ru-RU"/>
              </w:rPr>
              <w:t xml:space="preserve"> от 12.12.2013 N 4209-ТЗ отмечает, что законодательство не раскрывает понятия и не определяет, что следует понимать под разъездным характером работы. Как правило, разъездной считается работа, при которой работник выполняет свои должностные обязанности вне расположения организации.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Представители Минтруда России в частных разъяснениях на вопрос о возможности установления дистанционному работнику разъездного характера работы дают положительный ответ. То есть дистанционным работникам по общим правилам может быть установлен разъездной характер работы.</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При этом надо учитывать, что работник, выполняя трудовую функцию с разъездным характером работы, несет определенные материальные затраты, связанные с разъездами (перемещается на общественном транспорте, арендует или использует личный автомобиль и т.д.).</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Работникам, постоянная работа которых имеет разъездной характер, работодатель возмещает связанные со служебными поездками расходы на проезд, на наем жилого помещения, дополнительные расходы, связанные с проживанием вне места постоянного жительства, и иные расходы, произведенные работниками с разрешения или ведома работодателя (</w:t>
            </w:r>
            <w:hyperlink r:id="rId217" w:history="1">
              <w:r w:rsidRPr="00542A3E">
                <w:rPr>
                  <w:rFonts w:ascii="Arial" w:eastAsia="Calibri" w:hAnsi="Arial" w:cs="Arial"/>
                  <w:color w:val="0000FF"/>
                  <w:sz w:val="21"/>
                  <w:szCs w:val="21"/>
                  <w:u w:val="single"/>
                  <w:lang w:eastAsia="ru-RU"/>
                </w:rPr>
                <w:t>ст. 168.1</w:t>
              </w:r>
            </w:hyperlink>
            <w:r w:rsidRPr="00542A3E">
              <w:rPr>
                <w:rFonts w:ascii="Calibri" w:eastAsia="Calibri" w:hAnsi="Calibri" w:cs="Arial"/>
                <w:color w:val="444444"/>
                <w:lang w:eastAsia="ru-RU"/>
              </w:rPr>
              <w:t xml:space="preserve"> ТК РФ).</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Размеры и порядок возмещения расходов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Особенности заключения трудового договора о дистанционной работе с разъездным характером см. в </w:t>
            </w:r>
            <w:hyperlink r:id="rId218" w:history="1">
              <w:r w:rsidRPr="00542A3E">
                <w:rPr>
                  <w:rFonts w:ascii="Arial" w:eastAsia="Calibri" w:hAnsi="Arial" w:cs="Arial"/>
                  <w:color w:val="0000FF"/>
                  <w:sz w:val="21"/>
                  <w:szCs w:val="21"/>
                  <w:u w:val="single"/>
                  <w:lang w:eastAsia="ru-RU"/>
                </w:rPr>
                <w:t>консультации</w:t>
              </w:r>
            </w:hyperlink>
            <w:r w:rsidRPr="00542A3E">
              <w:rPr>
                <w:rFonts w:ascii="Calibri" w:eastAsia="Calibri" w:hAnsi="Calibri" w:cs="Arial"/>
                <w:color w:val="444444"/>
                <w:lang w:eastAsia="ru-RU"/>
              </w:rPr>
              <w:t xml:space="preserve"> эксперта Минтруда в СПС КонсультантПлюс.</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pict>
                <v:rect id="_x0000_i1046" style="width:467.75pt;height:.75pt" o:hralign="center" o:hrstd="t" o:hr="t" fillcolor="gray" stroked="f"/>
              </w:pict>
            </w:r>
          </w:p>
        </w:tc>
      </w:tr>
      <w:tr w:rsidR="00542A3E" w:rsidRPr="00542A3E" w:rsidTr="00542A3E">
        <w:trPr>
          <w:jc w:val="center"/>
        </w:trPr>
        <w:tc>
          <w:tcPr>
            <w:tcW w:w="9000" w:type="dxa"/>
            <w:shd w:val="clear" w:color="auto" w:fill="FFFFFF"/>
            <w:tcMar>
              <w:top w:w="300" w:type="dxa"/>
              <w:left w:w="450" w:type="dxa"/>
              <w:bottom w:w="150" w:type="dxa"/>
              <w:right w:w="450"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hyperlink r:id="rId219" w:tgtFrame="_blank" w:history="1">
              <w:r w:rsidRPr="00542A3E">
                <w:rPr>
                  <w:rFonts w:ascii="Arial" w:eastAsia="Times New Roman" w:hAnsi="Arial" w:cs="Arial"/>
                  <w:b/>
                  <w:bCs/>
                  <w:color w:val="555555"/>
                  <w:sz w:val="27"/>
                  <w:szCs w:val="27"/>
                  <w:lang w:eastAsia="ru-RU"/>
                </w:rPr>
                <w:t xml:space="preserve">Как быть с пособиями по уходу за ребенком, назначенными в 2020 году, если с 2021 года Московский регион присоединяется к пилотному проекту «Прямые выплаты»? </w:t>
              </w:r>
            </w:hyperlink>
          </w:p>
        </w:tc>
      </w:tr>
      <w:tr w:rsidR="00542A3E" w:rsidRPr="00542A3E" w:rsidTr="00542A3E">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542A3E" w:rsidRPr="00542A3E">
              <w:tc>
                <w:tcPr>
                  <w:tcW w:w="7650" w:type="dxa"/>
                  <w:shd w:val="clear" w:color="auto" w:fill="EEEEEE"/>
                  <w:tcMar>
                    <w:top w:w="225" w:type="dxa"/>
                    <w:left w:w="225" w:type="dxa"/>
                    <w:bottom w:w="225" w:type="dxa"/>
                    <w:right w:w="225" w:type="dxa"/>
                  </w:tcMar>
                  <w:vAlign w:val="center"/>
                  <w:hideMark/>
                </w:tcPr>
                <w:p w:rsidR="00542A3E" w:rsidRPr="00542A3E" w:rsidRDefault="00542A3E" w:rsidP="00542A3E">
                  <w:pPr>
                    <w:spacing w:after="0" w:line="240" w:lineRule="auto"/>
                    <w:rPr>
                      <w:rFonts w:ascii="Times New Roman" w:eastAsia="Times New Roman" w:hAnsi="Times New Roman" w:cs="Times New Roman"/>
                      <w:sz w:val="24"/>
                      <w:szCs w:val="24"/>
                      <w:lang w:eastAsia="ru-RU"/>
                    </w:rPr>
                  </w:pPr>
                  <w:r w:rsidRPr="00542A3E">
                    <w:rPr>
                      <w:rFonts w:ascii="Arial" w:eastAsia="Times New Roman" w:hAnsi="Arial" w:cs="Arial"/>
                      <w:color w:val="444444"/>
                      <w:sz w:val="21"/>
                      <w:szCs w:val="21"/>
                      <w:lang w:eastAsia="ru-RU"/>
                    </w:rPr>
                    <w:t xml:space="preserve">Риски: за декабрь 2020 года пособие выплачивает работодатель, а для выплаты пособия с января необходимо получить от работника заявление на пособие по уходу за ребенком по установленной форме и направить в отделение Фонда его и документы, необходимые для начисления и выплаты пособия, либо реестр сведений для продолжения выплаты пособия отделением Фонда. </w:t>
                  </w:r>
                </w:p>
              </w:tc>
            </w:tr>
          </w:tbl>
          <w:p w:rsidR="00542A3E" w:rsidRPr="00542A3E" w:rsidRDefault="00542A3E" w:rsidP="00542A3E">
            <w:pPr>
              <w:spacing w:after="0" w:line="240" w:lineRule="auto"/>
              <w:rPr>
                <w:rFonts w:ascii="Times New Roman" w:eastAsia="Times New Roman" w:hAnsi="Times New Roman" w:cs="Times New Roman"/>
                <w:sz w:val="20"/>
                <w:szCs w:val="20"/>
                <w:lang w:eastAsia="ru-RU"/>
              </w:rPr>
            </w:pPr>
          </w:p>
        </w:tc>
      </w:tr>
      <w:tr w:rsidR="00542A3E" w:rsidRPr="00542A3E" w:rsidTr="00542A3E">
        <w:trPr>
          <w:jc w:val="center"/>
        </w:trPr>
        <w:tc>
          <w:tcPr>
            <w:tcW w:w="9000" w:type="dxa"/>
            <w:shd w:val="clear" w:color="auto" w:fill="FFFFFF"/>
            <w:tcMar>
              <w:top w:w="300" w:type="dxa"/>
              <w:left w:w="450" w:type="dxa"/>
              <w:bottom w:w="300" w:type="dxa"/>
              <w:right w:w="450" w:type="dxa"/>
            </w:tcMar>
            <w:vAlign w:val="center"/>
            <w:hideMark/>
          </w:tcPr>
          <w:p w:rsidR="00542A3E" w:rsidRPr="00542A3E" w:rsidRDefault="00542A3E" w:rsidP="00542A3E">
            <w:pPr>
              <w:spacing w:after="0" w:line="270" w:lineRule="atLeast"/>
              <w:rPr>
                <w:rFonts w:ascii="Arial" w:eastAsia="Times New Roman" w:hAnsi="Arial" w:cs="Arial"/>
                <w:color w:val="444444"/>
                <w:sz w:val="21"/>
                <w:szCs w:val="21"/>
                <w:lang w:eastAsia="ru-RU"/>
              </w:rPr>
            </w:pPr>
            <w:r w:rsidRPr="00542A3E">
              <w:rPr>
                <w:rFonts w:ascii="Times New Roman" w:eastAsia="Calibri" w:hAnsi="Times New Roman" w:cs="Times New Roman"/>
                <w:noProof/>
                <w:sz w:val="24"/>
                <w:szCs w:val="24"/>
                <w:lang w:eastAsia="ru-RU"/>
              </w:rPr>
              <w:drawing>
                <wp:anchor distT="0" distB="0" distL="142875" distR="142875" simplePos="0" relativeHeight="251681792" behindDoc="0" locked="0" layoutInCell="1" allowOverlap="0" wp14:anchorId="7CF24FFB" wp14:editId="76F35780">
                  <wp:simplePos x="0" y="0"/>
                  <wp:positionH relativeFrom="column">
                    <wp:align>left</wp:align>
                  </wp:positionH>
                  <wp:positionV relativeFrom="line">
                    <wp:posOffset>0</wp:posOffset>
                  </wp:positionV>
                  <wp:extent cx="1190625" cy="800100"/>
                  <wp:effectExtent l="0" t="0" r="9525" b="0"/>
                  <wp:wrapSquare wrapText="bothSides"/>
                  <wp:docPr id="24"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542A3E">
              <w:rPr>
                <w:rFonts w:ascii="Times New Roman" w:eastAsia="Times New Roman" w:hAnsi="Times New Roman" w:cs="Times New Roman"/>
                <w:sz w:val="24"/>
                <w:szCs w:val="24"/>
                <w:lang w:eastAsia="ru-RU"/>
              </w:rPr>
              <w:t xml:space="preserve">​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Работникам организаций, </w:t>
            </w:r>
            <w:hyperlink r:id="rId220" w:history="1">
              <w:r w:rsidRPr="00542A3E">
                <w:rPr>
                  <w:rFonts w:ascii="Arial" w:eastAsia="Calibri" w:hAnsi="Arial" w:cs="Arial"/>
                  <w:color w:val="0000FF"/>
                  <w:sz w:val="21"/>
                  <w:szCs w:val="21"/>
                  <w:u w:val="single"/>
                  <w:lang w:eastAsia="ru-RU"/>
                </w:rPr>
                <w:t>участвующих</w:t>
              </w:r>
            </w:hyperlink>
            <w:r w:rsidRPr="00542A3E">
              <w:rPr>
                <w:rFonts w:ascii="Calibri" w:eastAsia="Calibri" w:hAnsi="Calibri" w:cs="Arial"/>
                <w:color w:val="444444"/>
                <w:lang w:eastAsia="ru-RU"/>
              </w:rPr>
              <w:t xml:space="preserve"> в пилотном проекте «Прямые выплаты», пособие по уходу за ребенком до 1,5 лет </w:t>
            </w:r>
            <w:hyperlink r:id="rId221" w:history="1">
              <w:r w:rsidRPr="00542A3E">
                <w:rPr>
                  <w:rFonts w:ascii="Arial" w:eastAsia="Calibri" w:hAnsi="Arial" w:cs="Arial"/>
                  <w:color w:val="0000FF"/>
                  <w:sz w:val="21"/>
                  <w:szCs w:val="21"/>
                  <w:u w:val="single"/>
                  <w:lang w:eastAsia="ru-RU"/>
                </w:rPr>
                <w:t>выплачивает ФСС РФ</w:t>
              </w:r>
            </w:hyperlink>
            <w:r w:rsidRPr="00542A3E">
              <w:rPr>
                <w:rFonts w:ascii="Calibri" w:eastAsia="Calibri" w:hAnsi="Calibri" w:cs="Arial"/>
                <w:color w:val="444444"/>
                <w:lang w:eastAsia="ru-RU"/>
              </w:rPr>
              <w:t xml:space="preserve">. Работодатели не должны подавать специальных заявлений для участия в пилотном проекте или ожидать каких-либо уведомлений о нем. В пилотном проекте участвуют работодатели, которые зарегистрированы в субъекте – участнике пилотного проекта ФСС РФ. ФСС Московского региона уже сообщили о присоединении </w:t>
            </w:r>
            <w:hyperlink r:id="rId222" w:history="1">
              <w:r w:rsidRPr="00542A3E">
                <w:rPr>
                  <w:rFonts w:ascii="Arial" w:eastAsia="Calibri" w:hAnsi="Arial" w:cs="Arial"/>
                  <w:color w:val="0000FF"/>
                  <w:sz w:val="21"/>
                  <w:szCs w:val="21"/>
                  <w:u w:val="single"/>
                  <w:lang w:eastAsia="ru-RU"/>
                </w:rPr>
                <w:t>Москвы</w:t>
              </w:r>
            </w:hyperlink>
            <w:r w:rsidRPr="00542A3E">
              <w:rPr>
                <w:rFonts w:ascii="Calibri" w:eastAsia="Calibri" w:hAnsi="Calibri" w:cs="Arial"/>
                <w:color w:val="444444"/>
                <w:lang w:eastAsia="ru-RU"/>
              </w:rPr>
              <w:t xml:space="preserve"> и </w:t>
            </w:r>
            <w:hyperlink r:id="rId223" w:history="1">
              <w:r w:rsidRPr="00542A3E">
                <w:rPr>
                  <w:rFonts w:ascii="Arial" w:eastAsia="Calibri" w:hAnsi="Arial" w:cs="Arial"/>
                  <w:color w:val="0000FF"/>
                  <w:sz w:val="21"/>
                  <w:szCs w:val="21"/>
                  <w:u w:val="single"/>
                  <w:lang w:eastAsia="ru-RU"/>
                </w:rPr>
                <w:t>Московской области</w:t>
              </w:r>
            </w:hyperlink>
            <w:r w:rsidRPr="00542A3E">
              <w:rPr>
                <w:rFonts w:ascii="Calibri" w:eastAsia="Calibri" w:hAnsi="Calibri" w:cs="Arial"/>
                <w:color w:val="444444"/>
                <w:lang w:eastAsia="ru-RU"/>
              </w:rPr>
              <w:t xml:space="preserve"> к пилотному проекту ФСС с 2021 года.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Для того чтобы работнику выплачивали пособие, организации нужно передать документы и сведения, необходимые для назначения и выплаты пособия, в ФСС РФ. Часть этих документов организация получает от работника, а часть должна подготовить самостоятельно. То есть для получения пособий напрямую от ФСС сотрудники </w:t>
            </w:r>
            <w:hyperlink r:id="rId224" w:history="1">
              <w:r w:rsidRPr="00542A3E">
                <w:rPr>
                  <w:rFonts w:ascii="Arial" w:eastAsia="Calibri" w:hAnsi="Arial" w:cs="Arial"/>
                  <w:color w:val="0000FF"/>
                  <w:sz w:val="21"/>
                  <w:szCs w:val="21"/>
                  <w:u w:val="single"/>
                  <w:lang w:eastAsia="ru-RU"/>
                </w:rPr>
                <w:t>подают</w:t>
              </w:r>
            </w:hyperlink>
            <w:r w:rsidRPr="00542A3E">
              <w:rPr>
                <w:rFonts w:ascii="Calibri" w:eastAsia="Calibri" w:hAnsi="Calibri" w:cs="Arial"/>
                <w:color w:val="444444"/>
                <w:lang w:eastAsia="ru-RU"/>
              </w:rPr>
              <w:t xml:space="preserve"> работодателю заявления (по специальной </w:t>
            </w:r>
            <w:hyperlink r:id="rId225" w:history="1">
              <w:r w:rsidRPr="00542A3E">
                <w:rPr>
                  <w:rFonts w:ascii="Arial" w:eastAsia="Calibri" w:hAnsi="Arial" w:cs="Arial"/>
                  <w:color w:val="0000FF"/>
                  <w:sz w:val="21"/>
                  <w:szCs w:val="21"/>
                  <w:u w:val="single"/>
                  <w:lang w:eastAsia="ru-RU"/>
                </w:rPr>
                <w:t>форме</w:t>
              </w:r>
            </w:hyperlink>
            <w:r w:rsidRPr="00542A3E">
              <w:rPr>
                <w:rFonts w:ascii="Calibri" w:eastAsia="Calibri" w:hAnsi="Calibri" w:cs="Arial"/>
                <w:color w:val="444444"/>
                <w:lang w:eastAsia="ru-RU"/>
              </w:rPr>
              <w:t xml:space="preserve">) и подтверждающие документы. В течение пяти календарных дней работодателю </w:t>
            </w:r>
            <w:hyperlink r:id="rId226" w:history="1">
              <w:r w:rsidRPr="00542A3E">
                <w:rPr>
                  <w:rFonts w:ascii="Arial" w:eastAsia="Calibri" w:hAnsi="Arial" w:cs="Arial"/>
                  <w:color w:val="0000FF"/>
                  <w:sz w:val="21"/>
                  <w:szCs w:val="21"/>
                  <w:u w:val="single"/>
                  <w:lang w:eastAsia="ru-RU"/>
                </w:rPr>
                <w:t>требуется передать</w:t>
              </w:r>
            </w:hyperlink>
            <w:r w:rsidRPr="00542A3E">
              <w:rPr>
                <w:rFonts w:ascii="Calibri" w:eastAsia="Calibri" w:hAnsi="Calibri" w:cs="Arial"/>
                <w:color w:val="444444"/>
                <w:lang w:eastAsia="ru-RU"/>
              </w:rPr>
              <w:t xml:space="preserve"> данные (</w:t>
            </w:r>
            <w:hyperlink r:id="rId227" w:history="1">
              <w:r w:rsidRPr="00542A3E">
                <w:rPr>
                  <w:rFonts w:ascii="Arial" w:eastAsia="Calibri" w:hAnsi="Arial" w:cs="Arial"/>
                  <w:color w:val="0000FF"/>
                  <w:sz w:val="21"/>
                  <w:szCs w:val="21"/>
                  <w:u w:val="single"/>
                  <w:lang w:eastAsia="ru-RU"/>
                </w:rPr>
                <w:t>опись</w:t>
              </w:r>
            </w:hyperlink>
            <w:r w:rsidRPr="00542A3E">
              <w:rPr>
                <w:rFonts w:ascii="Calibri" w:eastAsia="Calibri" w:hAnsi="Calibri" w:cs="Arial"/>
                <w:color w:val="444444"/>
                <w:lang w:eastAsia="ru-RU"/>
              </w:rPr>
              <w:t xml:space="preserve">, </w:t>
            </w:r>
            <w:hyperlink r:id="rId228" w:history="1">
              <w:r w:rsidRPr="00542A3E">
                <w:rPr>
                  <w:rFonts w:ascii="Arial" w:eastAsia="Calibri" w:hAnsi="Arial" w:cs="Arial"/>
                  <w:color w:val="0000FF"/>
                  <w:sz w:val="21"/>
                  <w:szCs w:val="21"/>
                  <w:u w:val="single"/>
                  <w:lang w:eastAsia="ru-RU"/>
                </w:rPr>
                <w:t>заявление</w:t>
              </w:r>
            </w:hyperlink>
            <w:r w:rsidRPr="00542A3E">
              <w:rPr>
                <w:rFonts w:ascii="Calibri" w:eastAsia="Calibri" w:hAnsi="Calibri" w:cs="Arial"/>
                <w:color w:val="444444"/>
                <w:lang w:eastAsia="ru-RU"/>
              </w:rPr>
              <w:t xml:space="preserve"> и </w:t>
            </w:r>
            <w:hyperlink r:id="rId229" w:history="1">
              <w:r w:rsidRPr="00542A3E">
                <w:rPr>
                  <w:rFonts w:ascii="Arial" w:eastAsia="Calibri" w:hAnsi="Arial" w:cs="Arial"/>
                  <w:color w:val="0000FF"/>
                  <w:sz w:val="21"/>
                  <w:szCs w:val="21"/>
                  <w:u w:val="single"/>
                  <w:lang w:eastAsia="ru-RU"/>
                </w:rPr>
                <w:t>документы</w:t>
              </w:r>
            </w:hyperlink>
            <w:r w:rsidRPr="00542A3E">
              <w:rPr>
                <w:rFonts w:ascii="Calibri" w:eastAsia="Calibri" w:hAnsi="Calibri" w:cs="Arial"/>
                <w:color w:val="444444"/>
                <w:lang w:eastAsia="ru-RU"/>
              </w:rPr>
              <w:t xml:space="preserve"> от работника или </w:t>
            </w:r>
            <w:hyperlink r:id="rId230" w:history="1">
              <w:r w:rsidRPr="00542A3E">
                <w:rPr>
                  <w:rFonts w:ascii="Arial" w:eastAsia="Calibri" w:hAnsi="Arial" w:cs="Arial"/>
                  <w:color w:val="0000FF"/>
                  <w:sz w:val="21"/>
                  <w:szCs w:val="21"/>
                  <w:u w:val="single"/>
                  <w:lang w:eastAsia="ru-RU"/>
                </w:rPr>
                <w:t>реестр</w:t>
              </w:r>
            </w:hyperlink>
            <w:r w:rsidRPr="00542A3E">
              <w:rPr>
                <w:rFonts w:ascii="Calibri" w:eastAsia="Calibri" w:hAnsi="Calibri" w:cs="Arial"/>
                <w:color w:val="444444"/>
                <w:lang w:eastAsia="ru-RU"/>
              </w:rPr>
              <w:t>) в Фонд.</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Таким образом, в Московском регионе лицам, находящимся в отпуске по уходу за ребенком до 1,5 лет, для получения выплат с 1 января 2021 года необходимо обратиться к своему работодателю и оформить </w:t>
            </w:r>
            <w:hyperlink r:id="rId231" w:history="1">
              <w:r w:rsidRPr="00542A3E">
                <w:rPr>
                  <w:rFonts w:ascii="Arial" w:eastAsia="Calibri" w:hAnsi="Arial" w:cs="Arial"/>
                  <w:color w:val="0000FF"/>
                  <w:sz w:val="21"/>
                  <w:szCs w:val="21"/>
                  <w:u w:val="single"/>
                  <w:lang w:eastAsia="ru-RU"/>
                </w:rPr>
                <w:t>заявление</w:t>
              </w:r>
            </w:hyperlink>
            <w:r w:rsidRPr="00542A3E">
              <w:rPr>
                <w:rFonts w:ascii="Calibri" w:eastAsia="Calibri" w:hAnsi="Calibri" w:cs="Arial"/>
                <w:color w:val="444444"/>
                <w:lang w:eastAsia="ru-RU"/>
              </w:rPr>
              <w:t xml:space="preserve"> на получение пособия напрямую от филиала регионального отделения Фонда. Ежемесячное пособие по уходу за ребенком будет перечисляться с 1-го по 15-е число месяца, следующего за месяцем, за который выплачивается пособие. Пособие по уходу за ребенком до 1,5 лет при переходе на пилотный проект «Прямые выплаты» пересчету не подлежит, сумма пособия, назначенного до 01.01.2021, не изменяется.</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b/>
                <w:bCs/>
                <w:color w:val="444444"/>
                <w:lang w:eastAsia="ru-RU"/>
              </w:rPr>
              <w:t>Поэтому работодателям Московского региона необходимо</w:t>
            </w:r>
            <w:r w:rsidRPr="00542A3E">
              <w:rPr>
                <w:rFonts w:ascii="Calibri" w:eastAsia="Calibri" w:hAnsi="Calibri" w:cs="Arial"/>
                <w:color w:val="444444"/>
                <w:lang w:eastAsia="ru-RU"/>
              </w:rPr>
              <w:t>:</w:t>
            </w:r>
          </w:p>
          <w:p w:rsidR="00542A3E" w:rsidRPr="00542A3E" w:rsidRDefault="00542A3E" w:rsidP="00542A3E">
            <w:pPr>
              <w:numPr>
                <w:ilvl w:val="0"/>
                <w:numId w:val="3"/>
              </w:numPr>
              <w:spacing w:after="0" w:line="270" w:lineRule="atLeast"/>
              <w:rPr>
                <w:rFonts w:ascii="Arial" w:eastAsia="Times New Roman" w:hAnsi="Arial" w:cs="Arial"/>
                <w:color w:val="444444"/>
                <w:sz w:val="21"/>
                <w:szCs w:val="21"/>
                <w:lang w:eastAsia="ru-RU"/>
              </w:rPr>
            </w:pPr>
            <w:r w:rsidRPr="00542A3E">
              <w:rPr>
                <w:rFonts w:ascii="Calibri" w:eastAsia="Times New Roman" w:hAnsi="Calibri" w:cs="Arial"/>
                <w:b/>
                <w:bCs/>
                <w:color w:val="444444"/>
                <w:lang w:eastAsia="ru-RU"/>
              </w:rPr>
              <w:t>рассказать об изменениях работникам, которые получают пособие по уходу за ребенком</w:t>
            </w:r>
            <w:r w:rsidRPr="00542A3E">
              <w:rPr>
                <w:rFonts w:ascii="Calibri" w:eastAsia="Times New Roman" w:hAnsi="Calibri" w:cs="Arial"/>
                <w:color w:val="444444"/>
                <w:lang w:eastAsia="ru-RU"/>
              </w:rPr>
              <w:t xml:space="preserve">, и попросить их сразу после новогодних праздников передать новые </w:t>
            </w:r>
            <w:hyperlink r:id="rId232" w:history="1">
              <w:r w:rsidRPr="00542A3E">
                <w:rPr>
                  <w:rFonts w:ascii="Arial" w:eastAsia="Times New Roman" w:hAnsi="Arial" w:cs="Arial"/>
                  <w:color w:val="0000FF"/>
                  <w:sz w:val="21"/>
                  <w:szCs w:val="21"/>
                  <w:u w:val="single"/>
                  <w:lang w:eastAsia="ru-RU"/>
                </w:rPr>
                <w:t>заявления</w:t>
              </w:r>
            </w:hyperlink>
            <w:r w:rsidRPr="00542A3E">
              <w:rPr>
                <w:rFonts w:ascii="Calibri" w:eastAsia="Times New Roman" w:hAnsi="Calibri" w:cs="Arial"/>
                <w:color w:val="444444"/>
                <w:lang w:eastAsia="ru-RU"/>
              </w:rPr>
              <w:t xml:space="preserve">, датированные 2021 годом.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Чтобы пособие за январь пришло сотрудникам в срок, передать данные в ФСС лучше в середине января. Какие сведения заполняет работник в заявлении и как это делать, можно узнать в </w:t>
            </w:r>
            <w:hyperlink r:id="rId233" w:tooltip="Ссылка на КонсультантПлюс" w:history="1">
              <w:r w:rsidRPr="00542A3E">
                <w:rPr>
                  <w:rFonts w:ascii="Arial" w:eastAsia="Calibri" w:hAnsi="Arial" w:cs="Arial"/>
                  <w:color w:val="0000FF"/>
                  <w:sz w:val="21"/>
                  <w:szCs w:val="21"/>
                  <w:u w:val="single"/>
                  <w:lang w:eastAsia="ru-RU"/>
                </w:rPr>
                <w:t xml:space="preserve">Готовом решении: Как выплачивается пособие по уходу за ребенком до 1,5 лет (пилотный проект) </w:t>
              </w:r>
            </w:hyperlink>
            <w:r w:rsidRPr="00542A3E">
              <w:rPr>
                <w:rFonts w:ascii="Calibri" w:eastAsia="Calibri" w:hAnsi="Calibri" w:cs="Arial"/>
                <w:color w:val="444444"/>
                <w:lang w:eastAsia="ru-RU"/>
              </w:rPr>
              <w:t xml:space="preserve">в СПС КонсультантПлюс. Предупредите работника, что получать пособие </w:t>
            </w:r>
            <w:hyperlink r:id="rId234" w:history="1">
              <w:r w:rsidRPr="00542A3E">
                <w:rPr>
                  <w:rFonts w:ascii="Arial" w:eastAsia="Calibri" w:hAnsi="Arial" w:cs="Arial"/>
                  <w:color w:val="0000FF"/>
                  <w:sz w:val="21"/>
                  <w:szCs w:val="21"/>
                  <w:u w:val="single"/>
                  <w:lang w:eastAsia="ru-RU"/>
                </w:rPr>
                <w:t>на банковский счет</w:t>
              </w:r>
            </w:hyperlink>
            <w:r w:rsidRPr="00542A3E">
              <w:rPr>
                <w:rFonts w:ascii="Calibri" w:eastAsia="Calibri" w:hAnsi="Calibri" w:cs="Arial"/>
                <w:color w:val="444444"/>
                <w:lang w:eastAsia="ru-RU"/>
              </w:rPr>
              <w:t xml:space="preserve"> можно, если операции по нему осуществляются с использованием карты «Мир» или счет не предусматривает использования каких-либо платежных карт. </w:t>
            </w:r>
          </w:p>
          <w:p w:rsidR="00542A3E" w:rsidRPr="00542A3E" w:rsidRDefault="00542A3E" w:rsidP="00542A3E">
            <w:pPr>
              <w:numPr>
                <w:ilvl w:val="0"/>
                <w:numId w:val="4"/>
              </w:numPr>
              <w:spacing w:after="0" w:line="270" w:lineRule="atLeast"/>
              <w:rPr>
                <w:rFonts w:ascii="Arial" w:eastAsia="Times New Roman" w:hAnsi="Arial" w:cs="Arial"/>
                <w:color w:val="444444"/>
                <w:sz w:val="21"/>
                <w:szCs w:val="21"/>
                <w:lang w:eastAsia="ru-RU"/>
              </w:rPr>
            </w:pPr>
            <w:r w:rsidRPr="00542A3E">
              <w:rPr>
                <w:rFonts w:ascii="Calibri" w:eastAsia="Times New Roman" w:hAnsi="Calibri" w:cs="Arial"/>
                <w:b/>
                <w:bCs/>
                <w:color w:val="444444"/>
                <w:lang w:eastAsia="ru-RU"/>
              </w:rPr>
              <w:t xml:space="preserve">получить от работников заявления и </w:t>
            </w:r>
            <w:hyperlink r:id="rId235" w:history="1">
              <w:r w:rsidRPr="00542A3E">
                <w:rPr>
                  <w:rFonts w:ascii="Arial" w:eastAsia="Times New Roman" w:hAnsi="Arial" w:cs="Arial"/>
                  <w:b/>
                  <w:bCs/>
                  <w:color w:val="0000FF"/>
                  <w:sz w:val="21"/>
                  <w:szCs w:val="21"/>
                  <w:u w:val="single"/>
                  <w:lang w:eastAsia="ru-RU"/>
                </w:rPr>
                <w:t>документы</w:t>
              </w:r>
            </w:hyperlink>
            <w:r w:rsidRPr="00542A3E">
              <w:rPr>
                <w:rFonts w:ascii="Calibri" w:eastAsia="Times New Roman" w:hAnsi="Calibri" w:cs="Arial"/>
                <w:b/>
                <w:bCs/>
                <w:color w:val="444444"/>
                <w:lang w:eastAsia="ru-RU"/>
              </w:rPr>
              <w:t xml:space="preserve"> на пособия по уходу за ребенком до 1,5 лет.</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lastRenderedPageBreak/>
              <w:t xml:space="preserve">Заполнять в заявлении </w:t>
            </w:r>
            <w:hyperlink r:id="rId236" w:history="1">
              <w:r w:rsidRPr="00542A3E">
                <w:rPr>
                  <w:rFonts w:ascii="Arial" w:eastAsia="Calibri" w:hAnsi="Arial" w:cs="Arial"/>
                  <w:color w:val="0000FF"/>
                  <w:sz w:val="21"/>
                  <w:szCs w:val="21"/>
                  <w:u w:val="single"/>
                  <w:lang w:eastAsia="ru-RU"/>
                </w:rPr>
                <w:t>раздел</w:t>
              </w:r>
            </w:hyperlink>
            <w:r w:rsidRPr="00542A3E">
              <w:rPr>
                <w:rFonts w:ascii="Calibri" w:eastAsia="Calibri" w:hAnsi="Calibri" w:cs="Arial"/>
                <w:color w:val="444444"/>
                <w:lang w:eastAsia="ru-RU"/>
              </w:rPr>
              <w:t xml:space="preserve"> «Сведения для назначения пособия» работодатель должен только в случае, если подает документы в ФСС РФ в </w:t>
            </w:r>
            <w:r w:rsidRPr="00542A3E">
              <w:rPr>
                <w:rFonts w:ascii="Calibri" w:eastAsia="Calibri" w:hAnsi="Calibri" w:cs="Arial"/>
                <w:b/>
                <w:bCs/>
                <w:color w:val="444444"/>
                <w:lang w:eastAsia="ru-RU"/>
              </w:rPr>
              <w:t>бумажном виде</w:t>
            </w:r>
            <w:r w:rsidRPr="00542A3E">
              <w:rPr>
                <w:rFonts w:ascii="Calibri" w:eastAsia="Calibri" w:hAnsi="Calibri" w:cs="Arial"/>
                <w:color w:val="444444"/>
                <w:lang w:eastAsia="ru-RU"/>
              </w:rPr>
              <w:t xml:space="preserve"> (</w:t>
            </w:r>
            <w:hyperlink r:id="rId237" w:history="1">
              <w:r w:rsidRPr="00542A3E">
                <w:rPr>
                  <w:rFonts w:ascii="Arial" w:eastAsia="Calibri" w:hAnsi="Arial" w:cs="Arial"/>
                  <w:color w:val="0000FF"/>
                  <w:sz w:val="21"/>
                  <w:szCs w:val="21"/>
                  <w:u w:val="single"/>
                  <w:lang w:eastAsia="ru-RU"/>
                </w:rPr>
                <w:t>Приложение N 1</w:t>
              </w:r>
            </w:hyperlink>
            <w:r w:rsidRPr="00542A3E">
              <w:rPr>
                <w:rFonts w:ascii="Calibri" w:eastAsia="Calibri" w:hAnsi="Calibri" w:cs="Arial"/>
                <w:color w:val="444444"/>
                <w:lang w:eastAsia="ru-RU"/>
              </w:rPr>
              <w:t xml:space="preserve"> к Приказу ФСС РФ от 24.11.2017 N 578).</w:t>
            </w:r>
          </w:p>
          <w:p w:rsidR="00542A3E" w:rsidRPr="00542A3E" w:rsidRDefault="00542A3E" w:rsidP="00542A3E">
            <w:pPr>
              <w:numPr>
                <w:ilvl w:val="0"/>
                <w:numId w:val="5"/>
              </w:numPr>
              <w:spacing w:after="0" w:line="270" w:lineRule="atLeast"/>
              <w:rPr>
                <w:rFonts w:ascii="Arial" w:eastAsia="Times New Roman" w:hAnsi="Arial" w:cs="Arial"/>
                <w:color w:val="444444"/>
                <w:sz w:val="21"/>
                <w:szCs w:val="21"/>
                <w:lang w:eastAsia="ru-RU"/>
              </w:rPr>
            </w:pPr>
            <w:r w:rsidRPr="00542A3E">
              <w:rPr>
                <w:rFonts w:ascii="Calibri" w:eastAsia="Times New Roman" w:hAnsi="Calibri" w:cs="Arial"/>
                <w:b/>
                <w:bCs/>
                <w:color w:val="444444"/>
                <w:lang w:eastAsia="ru-RU"/>
              </w:rPr>
              <w:t xml:space="preserve">подготовить и передать в ФСС РФ документы для получения пособия по уходу за ребенком до 1,5 лет.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Документы в ФСС РФ нужно предоставить </w:t>
            </w:r>
            <w:r w:rsidRPr="00542A3E">
              <w:rPr>
                <w:rFonts w:ascii="Calibri" w:eastAsia="Calibri" w:hAnsi="Calibri" w:cs="Arial"/>
                <w:b/>
                <w:bCs/>
                <w:color w:val="444444"/>
                <w:lang w:eastAsia="ru-RU"/>
              </w:rPr>
              <w:t>не позднее пяти календарных дней</w:t>
            </w:r>
            <w:r w:rsidRPr="00542A3E">
              <w:rPr>
                <w:rFonts w:ascii="Calibri" w:eastAsia="Calibri" w:hAnsi="Calibri" w:cs="Arial"/>
                <w:color w:val="444444"/>
                <w:lang w:eastAsia="ru-RU"/>
              </w:rPr>
              <w:t xml:space="preserve"> с момента обращения работника за получением пособия. Способ подачи документов зависит от численности организации: </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 в </w:t>
            </w:r>
            <w:r w:rsidRPr="00542A3E">
              <w:rPr>
                <w:rFonts w:ascii="Calibri" w:eastAsia="Calibri" w:hAnsi="Calibri" w:cs="Arial"/>
                <w:b/>
                <w:bCs/>
                <w:color w:val="444444"/>
                <w:lang w:eastAsia="ru-RU"/>
              </w:rPr>
              <w:t>бумажном виде</w:t>
            </w:r>
            <w:r w:rsidRPr="00542A3E">
              <w:rPr>
                <w:rFonts w:ascii="Calibri" w:eastAsia="Calibri" w:hAnsi="Calibri" w:cs="Arial"/>
                <w:color w:val="444444"/>
                <w:lang w:eastAsia="ru-RU"/>
              </w:rPr>
              <w:t xml:space="preserve"> или в </w:t>
            </w:r>
            <w:r w:rsidRPr="00542A3E">
              <w:rPr>
                <w:rFonts w:ascii="Calibri" w:eastAsia="Calibri" w:hAnsi="Calibri" w:cs="Arial"/>
                <w:b/>
                <w:bCs/>
                <w:color w:val="444444"/>
                <w:lang w:eastAsia="ru-RU"/>
              </w:rPr>
              <w:t>электронной форме</w:t>
            </w:r>
            <w:r w:rsidRPr="00542A3E">
              <w:rPr>
                <w:rFonts w:ascii="Calibri" w:eastAsia="Calibri" w:hAnsi="Calibri" w:cs="Arial"/>
                <w:color w:val="444444"/>
                <w:lang w:eastAsia="ru-RU"/>
              </w:rPr>
              <w:t xml:space="preserve">, если среднесписочная численность организации за предшествующий год не превышает 25 человек (для вновь созданных численность </w:t>
            </w:r>
            <w:r w:rsidRPr="00542A3E">
              <w:rPr>
                <w:rFonts w:ascii="Calibri" w:eastAsia="Calibri" w:hAnsi="Calibri" w:cs="Arial"/>
                <w:b/>
                <w:bCs/>
                <w:color w:val="444444"/>
                <w:lang w:eastAsia="ru-RU"/>
              </w:rPr>
              <w:t>не превышает 25 человек</w:t>
            </w:r>
            <w:r w:rsidRPr="00542A3E">
              <w:rPr>
                <w:rFonts w:ascii="Calibri" w:eastAsia="Calibri" w:hAnsi="Calibri" w:cs="Arial"/>
                <w:color w:val="444444"/>
                <w:lang w:eastAsia="ru-RU"/>
              </w:rPr>
              <w:t xml:space="preserve"> в текущем году);</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только в электронной форме, если среднесписочная численность организации за предшествующий год превышает 25 человек (для вновь созданных численность превышает 25 человек в текущем году).</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b/>
                <w:bCs/>
                <w:color w:val="444444"/>
                <w:lang w:eastAsia="ru-RU"/>
              </w:rPr>
              <w:t>Перечень документов</w:t>
            </w:r>
            <w:r w:rsidRPr="00542A3E">
              <w:rPr>
                <w:rFonts w:ascii="Calibri" w:eastAsia="Calibri" w:hAnsi="Calibri" w:cs="Arial"/>
                <w:color w:val="444444"/>
                <w:lang w:eastAsia="ru-RU"/>
              </w:rPr>
              <w:t>, которые нужно предоставить в ФСС РФ, зависит от способа подачи.</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1. Если документы подаются в бумажном виде, то, помимо </w:t>
            </w:r>
            <w:hyperlink r:id="rId238" w:history="1">
              <w:r w:rsidRPr="00542A3E">
                <w:rPr>
                  <w:rFonts w:ascii="Arial" w:eastAsia="Calibri" w:hAnsi="Arial" w:cs="Arial"/>
                  <w:color w:val="0000FF"/>
                  <w:sz w:val="21"/>
                  <w:szCs w:val="21"/>
                  <w:u w:val="single"/>
                  <w:lang w:eastAsia="ru-RU"/>
                </w:rPr>
                <w:t>заявления</w:t>
              </w:r>
            </w:hyperlink>
            <w:r w:rsidRPr="00542A3E">
              <w:rPr>
                <w:rFonts w:ascii="Calibri" w:eastAsia="Calibri" w:hAnsi="Calibri" w:cs="Arial"/>
                <w:color w:val="444444"/>
                <w:lang w:eastAsia="ru-RU"/>
              </w:rPr>
              <w:t xml:space="preserve"> и документов от работника, на основании которых сейчас выплачивается пособие, также нужно представить:</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копию приказа о предоставлении отпуска по уходу за ребенком, составленного по принятой в организации форме;</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w:t>
            </w:r>
            <w:hyperlink r:id="rId239" w:history="1">
              <w:r w:rsidRPr="00542A3E">
                <w:rPr>
                  <w:rFonts w:ascii="Arial" w:eastAsia="Calibri" w:hAnsi="Arial" w:cs="Arial"/>
                  <w:color w:val="0000FF"/>
                  <w:sz w:val="21"/>
                  <w:szCs w:val="21"/>
                  <w:u w:val="single"/>
                  <w:lang w:eastAsia="ru-RU"/>
                </w:rPr>
                <w:t>опись</w:t>
              </w:r>
            </w:hyperlink>
            <w:r w:rsidRPr="00542A3E">
              <w:rPr>
                <w:rFonts w:ascii="Calibri" w:eastAsia="Calibri" w:hAnsi="Calibri" w:cs="Arial"/>
                <w:color w:val="444444"/>
                <w:lang w:eastAsia="ru-RU"/>
              </w:rPr>
              <w:t xml:space="preserve"> документов.</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2. Если документы представляются в электронном виде, то ФСС передается </w:t>
            </w:r>
            <w:hyperlink r:id="rId240" w:history="1">
              <w:r w:rsidRPr="00542A3E">
                <w:rPr>
                  <w:rFonts w:ascii="Arial" w:eastAsia="Calibri" w:hAnsi="Arial" w:cs="Arial"/>
                  <w:color w:val="0000FF"/>
                  <w:sz w:val="21"/>
                  <w:szCs w:val="21"/>
                  <w:u w:val="single"/>
                  <w:lang w:eastAsia="ru-RU"/>
                </w:rPr>
                <w:t>реестр</w:t>
              </w:r>
            </w:hyperlink>
            <w:r w:rsidRPr="00542A3E">
              <w:rPr>
                <w:rFonts w:ascii="Calibri" w:eastAsia="Calibri" w:hAnsi="Calibri" w:cs="Arial"/>
                <w:color w:val="444444"/>
                <w:lang w:eastAsia="ru-RU"/>
              </w:rPr>
              <w:t>, в котором содержатся сведения, необходимые для назначения и выплаты пособия. Другие документы в этом случае подавать в ФСС РФ не надо.</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 xml:space="preserve">Подробнее о том, как заполнить </w:t>
            </w:r>
            <w:hyperlink r:id="rId241" w:history="1">
              <w:r w:rsidRPr="00542A3E">
                <w:rPr>
                  <w:rFonts w:ascii="Arial" w:eastAsia="Calibri" w:hAnsi="Arial" w:cs="Arial"/>
                  <w:color w:val="0000FF"/>
                  <w:sz w:val="21"/>
                  <w:szCs w:val="21"/>
                  <w:u w:val="single"/>
                  <w:lang w:eastAsia="ru-RU"/>
                </w:rPr>
                <w:t>опись</w:t>
              </w:r>
            </w:hyperlink>
            <w:r w:rsidRPr="00542A3E">
              <w:rPr>
                <w:rFonts w:ascii="Calibri" w:eastAsia="Calibri" w:hAnsi="Calibri" w:cs="Arial"/>
                <w:color w:val="444444"/>
                <w:lang w:eastAsia="ru-RU"/>
              </w:rPr>
              <w:t xml:space="preserve"> или </w:t>
            </w:r>
            <w:hyperlink r:id="rId242" w:history="1">
              <w:r w:rsidRPr="00542A3E">
                <w:rPr>
                  <w:rFonts w:ascii="Arial" w:eastAsia="Calibri" w:hAnsi="Arial" w:cs="Arial"/>
                  <w:color w:val="0000FF"/>
                  <w:sz w:val="21"/>
                  <w:szCs w:val="21"/>
                  <w:u w:val="single"/>
                  <w:lang w:eastAsia="ru-RU"/>
                </w:rPr>
                <w:t>реестр</w:t>
              </w:r>
            </w:hyperlink>
            <w:r w:rsidRPr="00542A3E">
              <w:rPr>
                <w:rFonts w:ascii="Calibri" w:eastAsia="Calibri" w:hAnsi="Calibri" w:cs="Arial"/>
                <w:color w:val="444444"/>
                <w:lang w:eastAsia="ru-RU"/>
              </w:rPr>
              <w:t xml:space="preserve">, смотрите в </w:t>
            </w:r>
            <w:hyperlink r:id="rId243" w:tooltip="Ссылка на КонсультантПлюс" w:history="1">
              <w:r w:rsidRPr="00542A3E">
                <w:rPr>
                  <w:rFonts w:ascii="Arial" w:eastAsia="Calibri" w:hAnsi="Arial" w:cs="Arial"/>
                  <w:color w:val="0000FF"/>
                  <w:sz w:val="21"/>
                  <w:szCs w:val="21"/>
                  <w:u w:val="single"/>
                  <w:lang w:eastAsia="ru-RU"/>
                </w:rPr>
                <w:t>Готовом решении: Как выплачивается пособие по уходу за ребенком до 1,5 лет (пилотный проект) (КонсультантПлюс, 2020).</w:t>
              </w:r>
            </w:hyperlink>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Документы для назначения (или продолжения выплаты) пособия по уходу за ребенком до 1,5 лет или реестр сведений представляются в отделение Фонда один раз.</w:t>
            </w:r>
          </w:p>
          <w:p w:rsidR="00542A3E" w:rsidRPr="00542A3E" w:rsidRDefault="00542A3E" w:rsidP="00542A3E">
            <w:pPr>
              <w:spacing w:after="0" w:line="270" w:lineRule="atLeast"/>
              <w:rPr>
                <w:rFonts w:ascii="Arial" w:eastAsia="Calibri" w:hAnsi="Arial" w:cs="Arial"/>
                <w:color w:val="444444"/>
                <w:sz w:val="21"/>
                <w:szCs w:val="21"/>
                <w:lang w:eastAsia="ru-RU"/>
              </w:rPr>
            </w:pPr>
            <w:r w:rsidRPr="00542A3E">
              <w:rPr>
                <w:rFonts w:ascii="Calibri" w:eastAsia="Calibri" w:hAnsi="Calibri" w:cs="Arial"/>
                <w:color w:val="444444"/>
                <w:lang w:eastAsia="ru-RU"/>
              </w:rPr>
              <w:t>В дальнейшем страхователь представляет в отделение Фонда только информацию, которая влияет на выплату пособия (сведения о выходе на работу, о прекращении отпуска, смерти ребенка и т.д).</w:t>
            </w:r>
          </w:p>
        </w:tc>
      </w:tr>
      <w:tr w:rsidR="00542A3E" w:rsidRPr="00542A3E" w:rsidTr="00542A3E">
        <w:trPr>
          <w:jc w:val="center"/>
        </w:trPr>
        <w:tc>
          <w:tcPr>
            <w:tcW w:w="9000" w:type="dxa"/>
            <w:shd w:val="clear" w:color="auto" w:fill="FFFFFF"/>
            <w:tcMar>
              <w:top w:w="0" w:type="dxa"/>
              <w:left w:w="375" w:type="dxa"/>
              <w:bottom w:w="0" w:type="dxa"/>
              <w:right w:w="375" w:type="dxa"/>
            </w:tcMar>
            <w:vAlign w:val="center"/>
            <w:hideMark/>
          </w:tcPr>
          <w:p w:rsidR="00542A3E" w:rsidRPr="00542A3E" w:rsidRDefault="00542A3E" w:rsidP="00542A3E">
            <w:pPr>
              <w:spacing w:after="0" w:line="240" w:lineRule="auto"/>
              <w:jc w:val="center"/>
              <w:rPr>
                <w:rFonts w:ascii="Times New Roman" w:eastAsia="Times New Roman" w:hAnsi="Times New Roman" w:cs="Times New Roman"/>
                <w:sz w:val="24"/>
                <w:szCs w:val="24"/>
                <w:lang w:eastAsia="ru-RU"/>
              </w:rPr>
            </w:pPr>
            <w:r w:rsidRPr="00542A3E">
              <w:rPr>
                <w:rFonts w:ascii="Times New Roman" w:eastAsia="Times New Roman" w:hAnsi="Times New Roman" w:cs="Times New Roman"/>
                <w:sz w:val="24"/>
                <w:szCs w:val="24"/>
                <w:lang w:eastAsia="ru-RU"/>
              </w:rPr>
              <w:lastRenderedPageBreak/>
              <w:pict>
                <v:rect id="_x0000_i1047" style="width:467.75pt;height:.75pt" o:hralign="center" o:hrstd="t" o:hr="t" fillcolor="gray" stroked="f"/>
              </w:pict>
            </w:r>
          </w:p>
        </w:tc>
      </w:tr>
    </w:tbl>
    <w:p w:rsidR="00103B0B" w:rsidRDefault="00103B0B"/>
    <w:sectPr w:rsidR="00103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E7E"/>
    <w:multiLevelType w:val="multilevel"/>
    <w:tmpl w:val="C5D86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C92803"/>
    <w:multiLevelType w:val="multilevel"/>
    <w:tmpl w:val="59FEE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8205B7"/>
    <w:multiLevelType w:val="multilevel"/>
    <w:tmpl w:val="CC209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A5C3F6D"/>
    <w:multiLevelType w:val="multilevel"/>
    <w:tmpl w:val="E182E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EC03A04"/>
    <w:multiLevelType w:val="multilevel"/>
    <w:tmpl w:val="C680A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3E"/>
    <w:rsid w:val="00103B0B"/>
    <w:rsid w:val="00542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42A3E"/>
  </w:style>
  <w:style w:type="character" w:styleId="a3">
    <w:name w:val="Hyperlink"/>
    <w:basedOn w:val="a0"/>
    <w:uiPriority w:val="99"/>
    <w:semiHidden/>
    <w:unhideWhenUsed/>
    <w:rsid w:val="00542A3E"/>
    <w:rPr>
      <w:rFonts w:ascii="Arial" w:hAnsi="Arial" w:cs="Arial" w:hint="default"/>
      <w:color w:val="00707B"/>
      <w:sz w:val="21"/>
      <w:szCs w:val="21"/>
      <w:u w:val="single"/>
    </w:rPr>
  </w:style>
  <w:style w:type="character" w:styleId="a4">
    <w:name w:val="FollowedHyperlink"/>
    <w:basedOn w:val="a0"/>
    <w:uiPriority w:val="99"/>
    <w:semiHidden/>
    <w:unhideWhenUsed/>
    <w:rsid w:val="00542A3E"/>
    <w:rPr>
      <w:rFonts w:ascii="Arial" w:hAnsi="Arial" w:cs="Arial" w:hint="default"/>
      <w:color w:val="00707B"/>
      <w:sz w:val="21"/>
      <w:szCs w:val="21"/>
      <w:u w:val="single"/>
    </w:rPr>
  </w:style>
  <w:style w:type="paragraph" w:styleId="a5">
    <w:name w:val="Normal (Web)"/>
    <w:basedOn w:val="a"/>
    <w:uiPriority w:val="99"/>
    <w:unhideWhenUsed/>
    <w:rsid w:val="00542A3E"/>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542A3E"/>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542A3E"/>
    <w:rPr>
      <w:rFonts w:ascii="Tahoma" w:eastAsia="Calibri" w:hAnsi="Tahoma" w:cs="Tahoma"/>
      <w:sz w:val="16"/>
      <w:szCs w:val="16"/>
      <w:lang w:eastAsia="ru-RU"/>
    </w:rPr>
  </w:style>
  <w:style w:type="paragraph" w:customStyle="1" w:styleId="preheader">
    <w:name w:val="preheader"/>
    <w:basedOn w:val="a"/>
    <w:uiPriority w:val="99"/>
    <w:rsid w:val="00542A3E"/>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542A3E"/>
    <w:rPr>
      <w:vanish/>
      <w:webHidden w:val="0"/>
      <w:specVanish w:val="0"/>
    </w:rPr>
  </w:style>
  <w:style w:type="character" w:customStyle="1" w:styleId="title-main">
    <w:name w:val="title-main"/>
    <w:basedOn w:val="a0"/>
    <w:rsid w:val="00542A3E"/>
  </w:style>
  <w:style w:type="character" w:customStyle="1" w:styleId="emailstyle22">
    <w:name w:val="emailstyle22"/>
    <w:basedOn w:val="a0"/>
    <w:semiHidden/>
    <w:rsid w:val="00542A3E"/>
    <w:rPr>
      <w:rFonts w:ascii="Calibri" w:eastAsia="Calibri" w:hAnsi="Calibri" w:cs="Times New Roman" w:hint="default"/>
      <w:color w:val="1F497D" w:themeColor="dark2"/>
      <w:sz w:val="22"/>
      <w:szCs w:val="22"/>
    </w:rPr>
  </w:style>
  <w:style w:type="character" w:styleId="a8">
    <w:name w:val="Strong"/>
    <w:basedOn w:val="a0"/>
    <w:uiPriority w:val="22"/>
    <w:qFormat/>
    <w:rsid w:val="00542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42A3E"/>
  </w:style>
  <w:style w:type="character" w:styleId="a3">
    <w:name w:val="Hyperlink"/>
    <w:basedOn w:val="a0"/>
    <w:uiPriority w:val="99"/>
    <w:semiHidden/>
    <w:unhideWhenUsed/>
    <w:rsid w:val="00542A3E"/>
    <w:rPr>
      <w:rFonts w:ascii="Arial" w:hAnsi="Arial" w:cs="Arial" w:hint="default"/>
      <w:color w:val="00707B"/>
      <w:sz w:val="21"/>
      <w:szCs w:val="21"/>
      <w:u w:val="single"/>
    </w:rPr>
  </w:style>
  <w:style w:type="character" w:styleId="a4">
    <w:name w:val="FollowedHyperlink"/>
    <w:basedOn w:val="a0"/>
    <w:uiPriority w:val="99"/>
    <w:semiHidden/>
    <w:unhideWhenUsed/>
    <w:rsid w:val="00542A3E"/>
    <w:rPr>
      <w:rFonts w:ascii="Arial" w:hAnsi="Arial" w:cs="Arial" w:hint="default"/>
      <w:color w:val="00707B"/>
      <w:sz w:val="21"/>
      <w:szCs w:val="21"/>
      <w:u w:val="single"/>
    </w:rPr>
  </w:style>
  <w:style w:type="paragraph" w:styleId="a5">
    <w:name w:val="Normal (Web)"/>
    <w:basedOn w:val="a"/>
    <w:uiPriority w:val="99"/>
    <w:unhideWhenUsed/>
    <w:rsid w:val="00542A3E"/>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542A3E"/>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542A3E"/>
    <w:rPr>
      <w:rFonts w:ascii="Tahoma" w:eastAsia="Calibri" w:hAnsi="Tahoma" w:cs="Tahoma"/>
      <w:sz w:val="16"/>
      <w:szCs w:val="16"/>
      <w:lang w:eastAsia="ru-RU"/>
    </w:rPr>
  </w:style>
  <w:style w:type="paragraph" w:customStyle="1" w:styleId="preheader">
    <w:name w:val="preheader"/>
    <w:basedOn w:val="a"/>
    <w:uiPriority w:val="99"/>
    <w:rsid w:val="00542A3E"/>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542A3E"/>
    <w:rPr>
      <w:vanish/>
      <w:webHidden w:val="0"/>
      <w:specVanish w:val="0"/>
    </w:rPr>
  </w:style>
  <w:style w:type="character" w:customStyle="1" w:styleId="title-main">
    <w:name w:val="title-main"/>
    <w:basedOn w:val="a0"/>
    <w:rsid w:val="00542A3E"/>
  </w:style>
  <w:style w:type="character" w:customStyle="1" w:styleId="emailstyle22">
    <w:name w:val="emailstyle22"/>
    <w:basedOn w:val="a0"/>
    <w:semiHidden/>
    <w:rsid w:val="00542A3E"/>
    <w:rPr>
      <w:rFonts w:ascii="Calibri" w:eastAsia="Calibri" w:hAnsi="Calibri" w:cs="Times New Roman" w:hint="default"/>
      <w:color w:val="1F497D" w:themeColor="dark2"/>
      <w:sz w:val="22"/>
      <w:szCs w:val="22"/>
    </w:rPr>
  </w:style>
  <w:style w:type="character" w:styleId="a8">
    <w:name w:val="Strong"/>
    <w:basedOn w:val="a0"/>
    <w:uiPriority w:val="22"/>
    <w:qFormat/>
    <w:rsid w:val="00542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dcdb30de94f489795f0549eaff11a36a&amp;id_send=15520&amp;id_email=7551628&amp;url=https%3A%2F%2Flogin.consultant.ru%2Flink%2F%3Frnd%3D1C877FA03815AA6103C5BE5A16107880%26amp%3Breq%3Ddoc%26amp%3Bbase%3DLAW%26amp%3Bn%3D357134%26amp%3Bdst%3D2036%26amp%3Bfld%3D134%26amp%3BREFFIELD%3D134%26amp%3BREFDST%3D100017%26amp%3BREFDOC%3D240411%26amp%3BREFBASE%3DPBI%26amp%3Bstat%3Drefcode%253D10881%253Bdstident%253D2036%253Bindex%253D35%26amp%3Bdate%3D14.09.2020&amp;uid_news=785568" TargetMode="External"/><Relationship Id="rId21" Type="http://schemas.openxmlformats.org/officeDocument/2006/relationships/hyperlink" Target="http://work.elcode.ru/subscribe/link/?hash=dcdb30de94f489795f0549eaff11a36a&amp;id_send=15520&amp;id_email=7551628&amp;url=http%3A%2F%2Fpublication.pravo.gov.ru%2FDocument%2FView%2F0001202009160028&amp;uid_news=787703" TargetMode="External"/><Relationship Id="rId42" Type="http://schemas.openxmlformats.org/officeDocument/2006/relationships/hyperlink" Target="http://work.elcode.ru/subscribe/link/?hash=dcdb30de94f489795f0549eaff11a36a&amp;id_send=15520&amp;id_email=7551628&amp;url=https%3A%2F%2Flogin.consultant.ru%2Flink%2F%3Freq%3Ddoc%26amp%3Bbase%3DLAW%26amp%3Bn%3D354477%26amp%3Bdst%3D100004%26amp%3Bdate%3D18.09.2020&amp;uid_news=787699" TargetMode="External"/><Relationship Id="rId63" Type="http://schemas.openxmlformats.org/officeDocument/2006/relationships/hyperlink" Target="http://work.elcode.ru/subscribe/link/?hash=dcdb30de94f489795f0549eaff11a36a&amp;id_send=15520&amp;id_email=7551628&amp;url=https%3A%2F%2Flogin.consultant.ru%2Flink%2F%3Freq%3Ddoc%26amp%3Bbase%3DLAW%26amp%3Bn%3D349079%26amp%3Bdst%3D100010%26amp%3Bdate%3D17.09.2020&amp;uid_news=787494" TargetMode="External"/><Relationship Id="rId84" Type="http://schemas.openxmlformats.org/officeDocument/2006/relationships/hyperlink" Target="http://work.elcode.ru/subscribe/link/?hash=dcdb30de94f489795f0549eaff11a36a&amp;id_send=15520&amp;id_email=7551628&amp;url=https%3A%2F%2Flogin.consultant.ru%2Flink%2F%3Freq%3Ddoc%26base%3DQUEST%26n%3D197711%26dst%3D100003%26date%3D17.09.2020&amp;uid_news=786591" TargetMode="External"/><Relationship Id="rId138" Type="http://schemas.openxmlformats.org/officeDocument/2006/relationships/hyperlink" Target="http://work.elcode.ru/subscribe/link/?hash=dcdb30de94f489795f0549eaff11a36a&amp;id_send=15520&amp;id_email=7551628&amp;url=https%3A%2F%2Flogin.consultant.ru%2Flink%2F%3Freq%3Ddoc%26amp%3Bbase%3DLAW%26amp%3Bn%3D354470%26amp%3Bdst%3D100008%26amp%3Bdate%3D17.09.2020&amp;uid_news=786817" TargetMode="External"/><Relationship Id="rId159" Type="http://schemas.openxmlformats.org/officeDocument/2006/relationships/hyperlink" Target="http://work.elcode.ru/subscribe/link/?hash=dcdb30de94f489795f0549eaff11a36a&amp;id_send=15520&amp;id_email=7551628&amp;url=https%3A%2F%2Flogin.consultant.ru%2Flink%2F%3Freq%3Ddoc%26amp%3Bbase%3DPAP%26amp%3Bn%3D90849%26amp%3Bdst%3D100001%26amp%3Bdate%3D18.09.2020&amp;uid_news=787489" TargetMode="External"/><Relationship Id="rId170" Type="http://schemas.openxmlformats.org/officeDocument/2006/relationships/hyperlink" Target="http://work.elcode.ru/subscribe/link/?hash=dcdb30de94f489795f0549eaff11a36a&amp;id_send=15520&amp;id_email=7551628&amp;url=https%3A%2F%2Flogin.consultant.ru%2Flink%2F%3Freq%3Ddoc%26amp%3Bbase%3DLAW%26amp%3Bn%3D362046%26amp%3Bdst%3D100009&amp;uid_news=786561" TargetMode="External"/><Relationship Id="rId191" Type="http://schemas.openxmlformats.org/officeDocument/2006/relationships/hyperlink" Target="http://work.elcode.ru/subscribe/link/?hash=dcdb30de94f489795f0549eaff11a36a&amp;id_send=15520&amp;id_email=7551628&amp;url=http%3A%2F%2Fwww.consultant.ru%2Fcabinet%2Fstat%2Fhotdocs%2F2020-09-15%2Fclick%2Fconsultant%2F%3Fdst%3Dhttp%253A%252F%252Fwww.consultant.ru%252Flaw%252Fhotdocs%252Flink%252F%253Fid%253D64563%26amp%3Butm_campaign%3Dhotdocs%26amp%3Butm_source%3Dconsultant%26amp%3Butm_medium%3Demail%26amp%3Butm_content%3Dbody&amp;uid_news=786171" TargetMode="External"/><Relationship Id="rId205" Type="http://schemas.openxmlformats.org/officeDocument/2006/relationships/hyperlink" Target="http://work.elcode.ru/subscribe/link/?hash=dcdb30de94f489795f0549eaff11a36a&amp;id_send=15520&amp;id_email=7551628&amp;url=https%3A%2F%2Fpb.nalog.ru%2Fcalculator.html%3Ft%3D1600261694301&amp;uid_news=786438" TargetMode="External"/><Relationship Id="rId226"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337726%26amp%3Bdst%3D100022%26amp%3Bfld%3D134%26amp%3BREFFIELD%3D134%26amp%3BREFDST%3D100139%26amp%3BREFDOC%3D339024%26amp%3BREFBASE%3DLAW%26amp%3Bstat%3Drefcode%253D10881%253Bdstident%253D100022%253Bindex%253D189%26amp%3Bdate%3D15.09.2020&amp;uid_news=785597" TargetMode="External"/><Relationship Id="rId107" Type="http://schemas.openxmlformats.org/officeDocument/2006/relationships/hyperlink" Target="http://work.elcode.ru/subscribe/link/?hash=dcdb30de94f489795f0549eaff11a36a&amp;id_send=15520&amp;id_email=7551628&amp;url=https%3A%2F%2Flogin.consultant.ru%2Flink%2F%3Freq%3Ddoc%26base%3DQUEST%26n%3D197517%26dst%3D100009%26date%3D14.09.2020&amp;uid_news=785568" TargetMode="External"/><Relationship Id="rId11" Type="http://schemas.openxmlformats.org/officeDocument/2006/relationships/hyperlink" Target="http://work.elcode.ru/subscribe/link/?hash=dcdb30de94f489795f0549eaff11a36a&amp;id_send=15520&amp;id_email=7551628&amp;url=https%3A%2F%2Flogin.consultant.ru%2Flink%2F%3Freq%3Ddoc%26amp%3Bbase%3DLAW%26amp%3Bn%3D215315%26amp%3Bdst%3D104867&amp;uid_news=787706" TargetMode="External"/><Relationship Id="rId32" Type="http://schemas.openxmlformats.org/officeDocument/2006/relationships/hyperlink" Target="http://work.elcode.ru/subscribe/link/?hash=dcdb30de94f489795f0549eaff11a36a&amp;id_send=15520&amp;id_email=7551628&amp;url=https%3A%2F%2Flogin.consultant.ru%2Flink%2F%3Freq%3Ddoc%26amp%3Bbase%3DLAW%26amp%3Bn%3D354694%26amp%3Bdst%3D336%26amp%3Bdate%3D18.09.2020&amp;uid_news=787699" TargetMode="External"/><Relationship Id="rId53" Type="http://schemas.openxmlformats.org/officeDocument/2006/relationships/hyperlink" Target="http://work.elcode.ru/subscribe/link/?hash=dcdb30de94f489795f0549eaff11a36a&amp;id_send=15520&amp;id_email=7551628&amp;url=https%3A%2F%2Flogin.consultant.ru%2Flink%2F%3Freq%3Ddoc%26amp%3Bbase%3DLAW%26amp%3Bn%3D358825%26amp%3Bdst%3D101897%26amp%3Bdate%3D18.09.2020&amp;uid_news=787512" TargetMode="External"/><Relationship Id="rId74" Type="http://schemas.openxmlformats.org/officeDocument/2006/relationships/hyperlink" Target="http://work.elcode.ru/subscribe/link/?hash=dcdb30de94f489795f0549eaff11a36a&amp;id_send=15520&amp;id_email=7551628&amp;url=https%3A%2F%2Flogin.consultant.ru%2Flink%2F%3Freq%3Ddoc%26amp%3Bbase%3DLAW%26amp%3Bn%3D217441%26amp%3Bdst%3D100021%26amp%3Bdate%3D17.09.2020&amp;uid_news=786689" TargetMode="External"/><Relationship Id="rId128" Type="http://schemas.openxmlformats.org/officeDocument/2006/relationships/hyperlink" Target="http://work.elcode.ru/subscribe/link/?hash=dcdb30de94f489795f0549eaff11a36a&amp;id_send=15520&amp;id_email=7551628&amp;url=https%3A%2F%2Flogin.consultant.ru%2Flink%2F%3Freq%3Ddoc%26amp%3Bbase%3DLAW%26amp%3Bn%3D357876%26amp%3Bdst%3D4906%26amp%3Bdate%3D17.09.2020&amp;uid_news=786817" TargetMode="External"/><Relationship Id="rId149" Type="http://schemas.openxmlformats.org/officeDocument/2006/relationships/hyperlink" Target="http://work.elcode.ru/subscribe/link/?hash=dcdb30de94f489795f0549eaff11a36a&amp;id_send=15520&amp;id_email=7551628&amp;url=https%3A%2F%2Flogin.consultant.ru%2Flink%2F%3Freq%3Ddoc%26amp%3Bbase%3DLAW%26amp%3Bn%3D362182%26amp%3Bdst%3D100013%26amp%3Bdate%3D16.09.2020&amp;uid_news=786218" TargetMode="External"/><Relationship Id="rId5" Type="http://schemas.openxmlformats.org/officeDocument/2006/relationships/webSettings" Target="webSettings.xml"/><Relationship Id="rId95" Type="http://schemas.openxmlformats.org/officeDocument/2006/relationships/hyperlink" Target="http://work.elcode.ru/subscribe/link/?hash=dcdb30de94f489795f0549eaff11a36a&amp;id_send=15520&amp;id_email=7551628&amp;url=https%3A%2F%2Flogin.consultant.ru%2Flink%2F%3Freq%3Ddoc%26amp%3Bbase%3DLAW%26amp%3Bn%3D328624%26amp%3Bdst%3D100013%26amp%3Bdate%3D16.09.2020&amp;uid_news=786251" TargetMode="External"/><Relationship Id="rId160" Type="http://schemas.openxmlformats.org/officeDocument/2006/relationships/hyperlink" Target="http://work.elcode.ru/subscribe/link/?hash=dcdb30de94f489795f0549eaff11a36a&amp;id_send=15520&amp;id_email=7551628&amp;url=https%3A%2F%2Flogin.consultant.ru%2Flink%2F%3Freq%3Ddoc%26base%3DLAW%26n%3D362222%26dst%3D100002&amp;uid_news=787116" TargetMode="External"/><Relationship Id="rId181" Type="http://schemas.openxmlformats.org/officeDocument/2006/relationships/hyperlink" Target="http://work.elcode.ru/subscribe/link/?hash=dcdb30de94f489795f0549eaff11a36a&amp;id_send=15520&amp;id_email=7551628&amp;url=https%3A%2F%2Flogin.consultant.ru%2Flink%2F%3Freq%3Ddoc%26amp%3Bbase%3DLAW%26amp%3Bn%3D361980&amp;uid_news=786448" TargetMode="External"/><Relationship Id="rId216" Type="http://schemas.openxmlformats.org/officeDocument/2006/relationships/hyperlink" Target="http://work.elcode.ru/subscribe/link/?hash=dcdb30de94f489795f0549eaff11a36a&amp;id_send=15520&amp;id_email=7551628&amp;url=https%3A%2F%2Flogin.consultant.ru%2Flink%2F%3Frnd%3DE935B0443039FBB3A0FD904B11262580%26amp%3Breq%3Ddoc%26amp%3Bbase%3DQUEST%26amp%3Bn%3D131816%26amp%3BREFFIELD%3D134%26amp%3BREFDST%3D100979%26amp%3BREFDOC%3D255027%26amp%3BREFBASE%3DPBI%26amp%3Bstat%3Drefcode%253D10881%253Bindex%253D1973%26amp%3Bdate%3D18.09.2020&amp;uid_news=787516" TargetMode="External"/><Relationship Id="rId237"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285499%26amp%3Bdst%3D100197%26amp%3Bfld%3D134%26amp%3BREFFIELD%3D134%26amp%3BREFDST%3D100029%26amp%3BREFDOC%3D247659%26amp%3BREFBASE%3DPBI%26amp%3Bstat%3Drefcode%253D10881%253Bdstident%253D100197%253Bindex%253D50%26amp%3Bdate%3D15.09.2020&amp;uid_news=785597" TargetMode="External"/><Relationship Id="rId22" Type="http://schemas.openxmlformats.org/officeDocument/2006/relationships/hyperlink" Target="http://work.elcode.ru/subscribe/link/?hash=dcdb30de94f489795f0549eaff11a36a&amp;id_send=15520&amp;id_email=7551628&amp;url=https%3A%2F%2Flogin.consultant.ru%2Flink%2F%3Freq%3Ddoc%26amp%3Bbase%3DLAW%26amp%3Bn%3D362347%26amp%3Bdst%3D100025&amp;uid_news=787703" TargetMode="External"/><Relationship Id="rId43" Type="http://schemas.openxmlformats.org/officeDocument/2006/relationships/hyperlink" Target="http://work.elcode.ru/subscribe/link/?hash=dcdb30de94f489795f0549eaff11a36a&amp;id_send=15520&amp;id_email=7551628&amp;url=https%3A%2F%2Fstorage.consultant.ru%2Fondb%2Fattachments%2F202009%2F18%2FInformatsiya_KmM.pdf&amp;uid_news=787512" TargetMode="External"/><Relationship Id="rId64" Type="http://schemas.openxmlformats.org/officeDocument/2006/relationships/hyperlink" Target="http://work.elcode.ru/subscribe/link/?hash=dcdb30de94f489795f0549eaff11a36a&amp;id_send=15520&amp;id_email=7551628&amp;url=https%3A%2F%2Flogin.consultant.ru%2Flink%2F%3Freq%3Ddoc%26amp%3Bbase%3DLAW%26amp%3Bn%3D341912%26amp%3Bdst%3D100042%26amp%3Bdate%3D17.09.2020&amp;uid_news=787494" TargetMode="External"/><Relationship Id="rId118" Type="http://schemas.openxmlformats.org/officeDocument/2006/relationships/hyperlink" Target="http://work.elcode.ru/subscribe/link/?hash=dcdb30de94f489795f0549eaff11a36a&amp;id_send=15520&amp;id_email=7551628&amp;url=https%3A%2F%2Flogin.consultant.ru%2Flink%2F%3Frnd%3D1C877FA03815AA6103C5BE5A16107880%26amp%3Breq%3Ddoc%26amp%3Bbase%3DLAW%26amp%3Bn%3D357134%26amp%3Bdst%3D533%26amp%3Bfld%3D134%26amp%3BREFFIELD%3D134%26amp%3BREFDST%3D100017%26amp%3BREFDOC%3D240411%26amp%3BREFBASE%3DPBI%26amp%3Bstat%3Drefcode%253D10881%253Bdstident%253D533%253Bindex%253D35%26amp%3Bdate%3D14.09.2020&amp;uid_news=785568" TargetMode="External"/><Relationship Id="rId139" Type="http://schemas.openxmlformats.org/officeDocument/2006/relationships/hyperlink" Target="http://work.elcode.ru/subscribe/link/?hash=dcdb30de94f489795f0549eaff11a36a&amp;id_send=15520&amp;id_email=7551628&amp;url=https%3A%2F%2Flogin.consultant.ru%2Flink%2F%3Freq%3Ddoc%26amp%3Bbase%3DLAW%26amp%3Bn%3D357041%26amp%3Bdst%3D100004%26amp%3Bdate%3D17.09.2020&amp;uid_news=786817" TargetMode="External"/><Relationship Id="rId85" Type="http://schemas.openxmlformats.org/officeDocument/2006/relationships/image" Target="media/image10.jpeg"/><Relationship Id="rId150" Type="http://schemas.openxmlformats.org/officeDocument/2006/relationships/hyperlink" Target="http://work.elcode.ru/subscribe/link/?hash=dcdb30de94f489795f0549eaff11a36a&amp;id_send=15520&amp;id_email=7551628&amp;url=https%3A%2F%2Felcode.ru%2Fservice%2Fnews%2Fdaydjest-novostey-zakonodatelstva%2Fvozobnovlenie-mezhdunarodnyh-pereletov-rospotrebna&amp;uid_news=786218" TargetMode="External"/><Relationship Id="rId171" Type="http://schemas.openxmlformats.org/officeDocument/2006/relationships/hyperlink" Target="http://work.elcode.ru/subscribe/link/?hash=dcdb30de94f489795f0549eaff11a36a&amp;id_send=15520&amp;id_email=7551628&amp;url=https%3A%2F%2Flogin.consultant.ru%2Flink%2F%3Freq%3Ddoc%26amp%3Bbase%3DLAW%26amp%3Bn%3D362046%26amp%3Bdst%3D100013&amp;uid_news=786561" TargetMode="External"/><Relationship Id="rId192" Type="http://schemas.openxmlformats.org/officeDocument/2006/relationships/hyperlink" Target="http://work.elcode.ru/subscribe/link/?hash=dcdb30de94f489795f0549eaff11a36a&amp;id_send=15520&amp;id_email=7551628&amp;url=http%3A%2F%2Fwww.consultant.ru%2Fcabinet%2Fstat%2Fhotdocs%2F2020-09-15%2Fclick%2Fconsultant%2F%3Fdst%3Dhttp%253A%252F%252Fwww.consultant.ru%252Flaw%252Fhotdocs%252Flink%252F%253Fid%253D64564%26amp%3Butm_campaign%3Dhotdocs%26amp%3Butm_source%3Dconsultant%26amp%3Butm_medium%3Demail%26amp%3Butm_content%3Dbody&amp;uid_news=786171" TargetMode="External"/><Relationship Id="rId206" Type="http://schemas.openxmlformats.org/officeDocument/2006/relationships/hyperlink" Target="http://work.elcode.ru/subscribe/link/?hash=dcdb30de94f489795f0549eaff11a36a&amp;id_send=15520&amp;id_email=7551628&amp;url=https%3A%2F%2Flogin.consultant.ru%2Flink%2F%3Frnd%3D04D468C499B37672695AA0C965385E88%26amp%3Breq%3Ddoc%26amp%3Bbase%3DLAW%26amp%3Bn%3D350817%26amp%3BREFFIELD%3D134%26amp%3BREFDST%3D100008%26amp%3BREFDOC%3D197639%26amp%3BREFBASE%3DQUEST%26amp%3Bstat%3Drefcode%253D10881%253Bindex%253D13%26amp%3Bdate%3D16.09.2020&amp;uid_news=786438" TargetMode="External"/><Relationship Id="rId227"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285499%26amp%3Bdst%3D100207%26amp%3Bfld%3D134%26amp%3BREFFIELD%3D134%26amp%3BREFDST%3D100141%26amp%3BREFDOC%3D339024%26amp%3BREFBASE%3DLAW%26amp%3Bstat%3Drefcode%253D10881%253Bdstident%253D100207%253Bindex%253D191%26amp%3Bdate%3D15.09.2020&amp;uid_news=785597" TargetMode="External"/><Relationship Id="rId201" Type="http://schemas.openxmlformats.org/officeDocument/2006/relationships/hyperlink" Target="http://work.elcode.ru/subscribe/link/?hash=dcdb30de94f489795f0549eaff11a36a&amp;id_send=15520&amp;id_email=7551628&amp;url=https%3A%2F%2Flogin.consultant.ru%2Flink%2F%3Freq%3Ddoc%26amp%3Bbase%3DMLAW%26amp%3Bn%3D206224%26amp%3Bdst%3D100027&amp;uid_news=787722" TargetMode="External"/><Relationship Id="rId222" Type="http://schemas.openxmlformats.org/officeDocument/2006/relationships/hyperlink" Target="http://work.elcode.ru/subscribe/link/?hash=dcdb30de94f489795f0549eaff11a36a&amp;id_send=15520&amp;id_email=7551628&amp;url=http%3A%2F%2Fwww.r77.fss.ru%2F456139%2Findex.shtml&amp;uid_news=785597" TargetMode="External"/><Relationship Id="rId243" Type="http://schemas.openxmlformats.org/officeDocument/2006/relationships/hyperlink" Target="http://work.elcode.ru/subscribe/link/?hash=dcdb30de94f489795f0549eaff11a36a&amp;id_send=15520&amp;id_email=7551628&amp;url=https%3A%2F%2Flogin.consultant.ru%2Flink%2F%3Freq%3Ddoc%26amp%3Bbase%3DPBI%26amp%3Bn%3D247659%26amp%3Bdst%3D100038%26amp%3Bdate%3D15.09.2020&amp;uid_news=785597" TargetMode="External"/><Relationship Id="rId12" Type="http://schemas.openxmlformats.org/officeDocument/2006/relationships/hyperlink" Target="http://work.elcode.ru/subscribe/link/?hash=dcdb30de94f489795f0549eaff11a36a&amp;id_send=15520&amp;id_email=7551628&amp;url=https%3A%2F%2Flogin.consultant.ru%2Flink%2F%3Freq%3Ddoc%26amp%3Bbase%3DLAW%26amp%3Bn%3D215315%26amp%3Bdst%3D104872&amp;uid_news=787706" TargetMode="External"/><Relationship Id="rId17" Type="http://schemas.openxmlformats.org/officeDocument/2006/relationships/hyperlink" Target="http://work.elcode.ru/subscribe/link/?hash=dcdb30de94f489795f0549eaff11a36a&amp;id_send=15520&amp;id_email=7551628&amp;url=https%3A%2F%2Flogin.consultant.ru%2Flink%2F%3Freq%3Ddoc%26amp%3Bbase%3DLAW%26amp%3Bn%3D362347%26amp%3Bdst%3D100007&amp;uid_news=787703" TargetMode="External"/><Relationship Id="rId33" Type="http://schemas.openxmlformats.org/officeDocument/2006/relationships/hyperlink" Target="http://work.elcode.ru/subscribe/link/?hash=dcdb30de94f489795f0549eaff11a36a&amp;id_send=15520&amp;id_email=7551628&amp;url=https%3A%2F%2Flogin.consultant.ru%2Flink%2F%3Freq%3Ddoc%26amp%3Bbase%3DLAW%26amp%3Bn%3D354477%26amp%3Bdst%3D100004%26amp%3Bdate%3D18.09.2020&amp;uid_news=787699" TargetMode="External"/><Relationship Id="rId38" Type="http://schemas.openxmlformats.org/officeDocument/2006/relationships/hyperlink" Target="http://work.elcode.ru/subscribe/link/?hash=dcdb30de94f489795f0549eaff11a36a&amp;id_send=15520&amp;id_email=7551628&amp;url=https%3A%2F%2Flogin.consultant.ru%2Flink%2F%3Frnd%3DE935B0443039FBB3A0FD904B11262580%26amp%3Breq%3Ddoc%26amp%3Bbase%3DARB%26amp%3Bn%3D394790%26amp%3BREFFIELD%3D134%26amp%3BREFDST%3D100041%26amp%3BREFDOC%3D255278%26amp%3BREFBASE%3DPBI%26amp%3Bstat%3Drefcode%253D10881%253Bindex%253D55%26amp%3Bdate%3D18.09.2020&amp;uid_news=787699" TargetMode="External"/><Relationship Id="rId59" Type="http://schemas.openxmlformats.org/officeDocument/2006/relationships/hyperlink" Target="http://work.elcode.ru/subscribe/link/?hash=dcdb30de94f489795f0549eaff11a36a&amp;id_send=15520&amp;id_email=7551628&amp;url=https%3A%2F%2Flogin.consultant.ru%2Flink%2F%3Freq%3Ddoc%26amp%3Bbase%3DLAW%26amp%3Bn%3D332079%26amp%3Bdst%3D100006%26amp%3Bdate%3D17.09.2020&amp;uid_news=787494" TargetMode="External"/><Relationship Id="rId103" Type="http://schemas.openxmlformats.org/officeDocument/2006/relationships/image" Target="media/image12.jpeg"/><Relationship Id="rId108" Type="http://schemas.openxmlformats.org/officeDocument/2006/relationships/image" Target="media/image13.jpeg"/><Relationship Id="rId124" Type="http://schemas.openxmlformats.org/officeDocument/2006/relationships/hyperlink" Target="http://work.elcode.ru/subscribe/link/?hash=dcdb30de94f489795f0549eaff11a36a&amp;id_send=15520&amp;id_email=7551628&amp;url=https%3A%2F%2Flogin.consultant.ru%2Flink%2F%3Freq%3Ddoc%26amp%3Bbase%3DLAW%26amp%3Bn%3D357134%26amp%3Bdst%3D196%26amp%3Bdate%3D14.09.2020&amp;uid_news=785568" TargetMode="External"/><Relationship Id="rId129" Type="http://schemas.openxmlformats.org/officeDocument/2006/relationships/hyperlink" Target="http://work.elcode.ru/subscribe/link/?hash=dcdb30de94f489795f0549eaff11a36a&amp;id_send=15520&amp;id_email=7551628&amp;url=https%3A%2F%2Flogin.consultant.ru%2Flink%2F%3Freq%3Ddoc%26amp%3Bbase%3DLAW%26amp%3Bn%3D348661%26amp%3Bdst%3D100279%26amp%3Bdate%3D17.09.2020&amp;uid_news=786817" TargetMode="External"/><Relationship Id="rId54" Type="http://schemas.openxmlformats.org/officeDocument/2006/relationships/hyperlink" Target="http://work.elcode.ru/subscribe/link/?hash=dcdb30de94f489795f0549eaff11a36a&amp;id_send=15520&amp;id_email=7551628&amp;url=https%3A%2F%2Flogin.consultant.ru%2Flink%2F%3Freq%3Ddoc%26base%3DLAW%26n%3D362375%26dst%3D100006%26date%3D17.09.2020&amp;uid_news=787494" TargetMode="External"/><Relationship Id="rId70" Type="http://schemas.openxmlformats.org/officeDocument/2006/relationships/hyperlink" Target="http://work.elcode.ru/subscribe/link/?hash=dcdb30de94f489795f0549eaff11a36a&amp;id_send=15520&amp;id_email=7551628&amp;url=https%3A%2F%2Flogin.consultant.ru%2Flink%2F%3Freq%3Ddoc%26amp%3Bbase%3DLAW%26amp%3Bn%3D343756%26amp%3Bdst%3D745%26amp%3Bdate%3D17.09.2020&amp;uid_news=786689" TargetMode="External"/><Relationship Id="rId75" Type="http://schemas.openxmlformats.org/officeDocument/2006/relationships/hyperlink" Target="http://work.elcode.ru/subscribe/link/?hash=dcdb30de94f489795f0549eaff11a36a&amp;id_send=15520&amp;id_email=7551628&amp;url=https%3A%2F%2Flogin.consultant.ru%2Flink%2F%3Freq%3Ddoc%26amp%3Bbase%3DLAW%26amp%3Bn%3D341652%26amp%3Bdst%3D100002%26amp%3Bdate%3D17.09.2020&amp;uid_news=786689" TargetMode="External"/><Relationship Id="rId91" Type="http://schemas.openxmlformats.org/officeDocument/2006/relationships/hyperlink" Target="http://work.elcode.ru/subscribe/link/?hash=dcdb30de94f489795f0549eaff11a36a&amp;id_send=15520&amp;id_email=7551628&amp;url=https%3A%2F%2Flogin.consultant.ru%2Flink%2F%3Freq%3Ddoc%26amp%3Bbase%3DLAW%26amp%3Bn%3D357459%26amp%3Bdst%3D100004%26amp%3Bdate%3D17.09.2020&amp;uid_news=786591" TargetMode="External"/><Relationship Id="rId96" Type="http://schemas.openxmlformats.org/officeDocument/2006/relationships/hyperlink" Target="http://work.elcode.ru/subscribe/link/?hash=dcdb30de94f489795f0549eaff11a36a&amp;id_send=15520&amp;id_email=7551628&amp;url=https%3A%2F%2Flogin.consultant.ru%2Flink%2F%3Freq%3Ddoc%26amp%3Bbase%3DLAW%26amp%3Bn%3D362176%26amp%3Bdst%3D100054%26amp%3Bdate%3D16.09.2020&amp;uid_news=786251" TargetMode="External"/><Relationship Id="rId140" Type="http://schemas.openxmlformats.org/officeDocument/2006/relationships/hyperlink" Target="http://work.elcode.ru/subscribe/link/?hash=dcdb30de94f489795f0549eaff11a36a&amp;id_send=15520&amp;id_email=7551628&amp;url=https%3A%2F%2Flogin.consultant.ru%2Flink%2F%3Frnd%3D44DA688D9615CD666C319A868C3CDCAD%26amp%3Breq%3Ddoc%26amp%3Bbase%3DLAW%26amp%3Bn%3D335694%26amp%3Bdst%3D101515%26amp%3Bfld%3D134%26amp%3BREFFIELD%3D134%26amp%3BREFDST%3D1000000337%26amp%3BREFDOC%3D179583%26amp%3BREFBASE%3DLAW%26amp%3Bstat%3Drefcode%253D10881%253Bdstident%253D101515%253Bindex%253D380%26amp%3Bdate%3D17.09.2020&amp;uid_news=786817" TargetMode="External"/><Relationship Id="rId145" Type="http://schemas.openxmlformats.org/officeDocument/2006/relationships/image" Target="media/image15.jpeg"/><Relationship Id="rId161" Type="http://schemas.openxmlformats.org/officeDocument/2006/relationships/image" Target="media/image17.jpeg"/><Relationship Id="rId166" Type="http://schemas.openxmlformats.org/officeDocument/2006/relationships/hyperlink" Target="http://work.elcode.ru/subscribe/link/?hash=dcdb30de94f489795f0549eaff11a36a&amp;id_send=15520&amp;id_email=7551628&amp;url=https%3A%2F%2Flogin.consultant.ru%2Flink%2F%3Freq%3Ddoc%26amp%3Bbase%3DLAW%26amp%3Bn%3D354571%26amp%3Bdst%3D221&amp;uid_news=787116" TargetMode="External"/><Relationship Id="rId182" Type="http://schemas.openxmlformats.org/officeDocument/2006/relationships/hyperlink" Target="http://work.elcode.ru/subscribe/link/?hash=dcdb30de94f489795f0549eaff11a36a&amp;id_send=15520&amp;id_email=7551628&amp;url=https%3A%2F%2Flogin.consultant.ru%2Flink%2F%3Freq%3Ddoc%26amp%3Bbase%3DLAW%26amp%3Bn%3D362070%26amp%3Bdst%3D100003&amp;uid_news=786448" TargetMode="External"/><Relationship Id="rId187" Type="http://schemas.openxmlformats.org/officeDocument/2006/relationships/hyperlink" Target="http://work.elcode.ru/subscribe/link/?hash=dcdb30de94f489795f0549eaff11a36a&amp;id_send=15520&amp;id_email=7551628&amp;url=https%3A%2F%2Flogin.consultant.ru%2Flink%2F%3Freq%3Ddoc%26amp%3Bbase%3DLAW%26amp%3Bn%3D357169%26amp%3Bdst%3D100127%26amp%3Bdate%3D15.09.2020&amp;uid_news=786171" TargetMode="External"/><Relationship Id="rId217" Type="http://schemas.openxmlformats.org/officeDocument/2006/relationships/hyperlink" Target="http://work.elcode.ru/subscribe/link/?hash=dcdb30de94f489795f0549eaff11a36a&amp;id_send=15520&amp;id_email=7551628&amp;url=https%3A%2F%2Flogin.consultant.ru%2Flink%2F%3Freq%3Ddoc%26amp%3Bbase%3DLAW%26amp%3Bn%3D357134%26amp%3Bdst%3D742%26amp%3Bdate%3D18.09.2020&amp;uid_news=787516"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work.elcode.ru/subscribe/link/?hash=dcdb30de94f489795f0549eaff11a36a&amp;id_send=15520&amp;id_email=7551628&amp;url=https%3A%2F%2Flogin.consultant.ru%2Flink%2F%3Freq%3Ddoc%26amp%3Bbase%3DQUEST%26amp%3Bn%3D180335%26amp%3Bdst%3D100001%26amp%3Bdate%3D16.09.2020&amp;uid_news=786438" TargetMode="External"/><Relationship Id="rId233" Type="http://schemas.openxmlformats.org/officeDocument/2006/relationships/hyperlink" Target="http://work.elcode.ru/subscribe/link/?hash=dcdb30de94f489795f0549eaff11a36a&amp;id_send=15520&amp;id_email=7551628&amp;url=https%3A%2F%2Flogin.consultant.ru%2Flink%2F%3Freq%3Ddoc%26amp%3Bbase%3DPBI%26amp%3Bn%3D247659%26amp%3Bdst%3D100028%26amp%3Bdate%3D15.09.2020&amp;uid_news=785597" TargetMode="External"/><Relationship Id="rId238"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285499%26amp%3Bdst%3D100025%26amp%3Bfld%3D134%26amp%3BREFFIELD%3D134%26amp%3BREFDST%3D100141%26amp%3BREFDOC%3D339024%26amp%3BREFBASE%3DLAW%26amp%3Bstat%3Drefcode%253D10881%253Bdstident%253D100025%253Bindex%253D191%26amp%3Bdate%3D15.09.2020&amp;uid_news=785597" TargetMode="External"/><Relationship Id="rId23" Type="http://schemas.openxmlformats.org/officeDocument/2006/relationships/hyperlink" Target="http://work.elcode.ru/subscribe/link/?hash=dcdb30de94f489795f0549eaff11a36a&amp;id_send=15520&amp;id_email=7551628&amp;url=https%3A%2F%2Flogin.consultant.ru%2Flink%2F%3Freq%3Ddoc%26base%3DLAW%26n%3D361935%26dst%3D100002&amp;uid_news=786565" TargetMode="External"/><Relationship Id="rId28" Type="http://schemas.openxmlformats.org/officeDocument/2006/relationships/hyperlink" Target="http://work.elcode.ru/subscribe/link/?hash=dcdb30de94f489795f0549eaff11a36a&amp;id_send=15520&amp;id_email=7551628&amp;url=https%3A%2F%2Flogin.consultant.ru%2Flink%2F%3Freq%3Ddoc%26amp%3Bbase%3DLAW%26amp%3Bn%3D314532%26amp%3Bdst%3D100152&amp;uid_news=786565" TargetMode="External"/><Relationship Id="rId49" Type="http://schemas.openxmlformats.org/officeDocument/2006/relationships/hyperlink" Target="http://work.elcode.ru/subscribe/link/?hash=dcdb30de94f489795f0549eaff11a36a&amp;id_send=15520&amp;id_email=7551628&amp;url=https%3A%2F%2Fwww.elcode.ru%2Fservice%2Fkalkulyatory%3Fsearch%3D%25D0%25BF%25D0%25B5%25D1%2580%25D0%25B5%25D0%25BF%25D0%25BB%25D0%25B0%25D1%2582%25D0%25B8%25D0%25BB%25D0%25B8%2B%25D0%25BD%25D0%25B0%25D0%25BB%25D0%25BE%25D0%25B3%25D0%25B8%2B%25D0%25B8%25D0%25BB%25D0%25B8%2B%25D0%25B2%25D0%25B7%25D0%25BD%25D0%25BE%25D1%2581%25D1%258B&amp;uid_news=787512" TargetMode="External"/><Relationship Id="rId114" Type="http://schemas.openxmlformats.org/officeDocument/2006/relationships/hyperlink" Target="http://work.elcode.ru/subscribe/link/?hash=dcdb30de94f489795f0549eaff11a36a&amp;id_send=15520&amp;id_email=7551628&amp;url=https%3A%2F%2Flogin.consultant.ru%2Flink%2F%3Frnd%3D1C877FA03815AA6103C5BE5A16107880%26amp%3Breq%3Ddoc%26amp%3Bbase%3DLAW%26amp%3Bn%3D309480%26amp%3Bdst%3D100948%26amp%3Bfld%3D134%26amp%3BREFFIELD%3D134%26amp%3BREFDST%3D100027%26amp%3BREFDOC%3D248508%26amp%3BREFBASE%3DPBI%26amp%3Bstat%3Drefcode%253D10881%253Bdstident%253D100948%253Bindex%253D41%26amp%3Bdate%3D14.09.2020&amp;uid_news=785568" TargetMode="External"/><Relationship Id="rId119" Type="http://schemas.openxmlformats.org/officeDocument/2006/relationships/hyperlink" Target="http://work.elcode.ru/subscribe/link/?hash=dcdb30de94f489795f0549eaff11a36a&amp;id_send=15520&amp;id_email=7551628&amp;url=https%3A%2F%2Flogin.consultant.ru%2Flink%2F%3Frnd%3D1C877FA03815AA6103C5BE5A16107880%26amp%3Breq%3Ddoc%26amp%3Bbase%3DLAW%26amp%3Bn%3D358819%26amp%3Bdst%3D5782%26amp%3Bfld%3D134%26amp%3BREFFIELD%3D134%26amp%3BREFDST%3D100018%26amp%3BREFDOC%3D240411%26amp%3BREFBASE%3DPBI%26amp%3Bstat%3Drefcode%253D10881%253Bdstident%253D5782%253Bindex%253D36%26amp%3Bdate%3D14.09.2020&amp;uid_news=785568" TargetMode="External"/><Relationship Id="rId44" Type="http://schemas.openxmlformats.org/officeDocument/2006/relationships/image" Target="media/image6.jpeg"/><Relationship Id="rId60" Type="http://schemas.openxmlformats.org/officeDocument/2006/relationships/hyperlink" Target="http://work.elcode.ru/subscribe/link/?hash=dcdb30de94f489795f0549eaff11a36a&amp;id_send=15520&amp;id_email=7551628&amp;url=https%3A%2F%2Flogin.consultant.ru%2Flink%2F%3Frnd%3D44DA688D9615CD666C319A868C3CDCAD%26amp%3Breq%3Ddoc%26amp%3Bbase%3DPBI%26amp%3Bn%3D84037%26amp%3BREFFIELD%3D134%26amp%3BREFDST%3D100002%26amp%3BREFDOC%3D271645%26amp%3BREFBASE%3DPBI%26amp%3Bstat%3Drefcode%253D10881%253Bindex%253D3%26amp%3Bdate%3D17.09.2020&amp;uid_news=787494" TargetMode="External"/><Relationship Id="rId65" Type="http://schemas.openxmlformats.org/officeDocument/2006/relationships/hyperlink" Target="http://work.elcode.ru/subscribe/link/?hash=dcdb30de94f489795f0549eaff11a36a&amp;id_send=15520&amp;id_email=7551628&amp;url=https%3A%2F%2Flogin.consultant.ru%2Flink%2F%3Freq%3Ddoc%26base%3DLAW%26n%3D362322%26dst%3D100002%26date%3D17.09.2020&amp;uid_news=786689" TargetMode="External"/><Relationship Id="rId81" Type="http://schemas.openxmlformats.org/officeDocument/2006/relationships/hyperlink" Target="http://work.elcode.ru/subscribe/link/?hash=dcdb30de94f489795f0549eaff11a36a&amp;id_send=15520&amp;id_email=7551628&amp;url=https%3A%2F%2Flogin.consultant.ru%2Flink%2F%3Frnd%3D44DA688D9615CD666C319A868C3CDCAD%26amp%3Breq%3Ddoc%26amp%3Bbase%3DLAW%26amp%3Bn%3D343898%26amp%3Bdst%3D100018%26amp%3Bfld%3D134%26amp%3BREFFIELD%3D134%26amp%3BREFDST%3D100242%26amp%3BREFDOC%3D154375%26amp%3BREFBASE%3DLAW%26amp%3Bstat%3Drefcode%253D10881%253Bdstident%253D100018%253Bindex%253D192%26amp%3Bdate%3D17.09.2020&amp;uid_news=786603" TargetMode="External"/><Relationship Id="rId86" Type="http://schemas.openxmlformats.org/officeDocument/2006/relationships/hyperlink" Target="http://work.elcode.ru/subscribe/link/?hash=dcdb30de94f489795f0549eaff11a36a&amp;id_send=15520&amp;id_email=7551628&amp;url=https%3A%2F%2Flogin.consultant.ru%2Flink%2F%3Frnd%3D982E3CE375021AAF0F00E7457DF7D920%26amp%3Breq%3Ddoc%26amp%3Bbase%3DLAW%26amp%3Bn%3D357134%26amp%3Bdst%3D2319%26amp%3Bfld%3D134%26amp%3BREFFIELD%3D134%26amp%3BREFDST%3D100008%26amp%3BREFDOC%3D197711%26amp%3BREFBASE%3DQUEST%26amp%3Bstat%3Drefcode%253D10881%253Bdstident%253D2319%253Bindex%253D13%26amp%3Bdate%3D17.09.2020&amp;uid_news=786591" TargetMode="External"/><Relationship Id="rId130" Type="http://schemas.openxmlformats.org/officeDocument/2006/relationships/hyperlink" Target="http://work.elcode.ru/subscribe/link/?hash=dcdb30de94f489795f0549eaff11a36a&amp;id_send=15520&amp;id_email=7551628&amp;url=https%3A%2F%2Flogin.consultant.ru%2Flink%2F%3Freq%3Ddoc%26amp%3Bbase%3DLAW%26amp%3Bn%3D358819%26amp%3Bdst%3D18272%26amp%3Bdate%3D17.09.2020&amp;uid_news=786817" TargetMode="External"/><Relationship Id="rId135" Type="http://schemas.openxmlformats.org/officeDocument/2006/relationships/hyperlink" Target="http://work.elcode.ru/subscribe/link/?hash=dcdb30de94f489795f0549eaff11a36a&amp;id_send=15520&amp;id_email=7551628&amp;url=https%3A%2F%2Flogin.consultant.ru%2Flink%2F%3Frnd%3D44DA688D9615CD666C319A868C3CDCAD%26amp%3Breq%3Ddoc%26amp%3Bbase%3DLAW%26amp%3Bn%3D347932%26amp%3Bdst%3D100014%26amp%3Bfld%3D134%26amp%3BREFFIELD%3D134%26amp%3BREFDST%3D1000006465%26amp%3BREFDOC%3D358819%26amp%3BREFBASE%3DLAW%26amp%3Bstat%3Drefcode%253D19827%253Bdstident%253D100014%253Bindex%253D12581%26amp%3Bdate%3D17.09.2020&amp;uid_news=786817" TargetMode="External"/><Relationship Id="rId151" Type="http://schemas.openxmlformats.org/officeDocument/2006/relationships/hyperlink" Target="http://work.elcode.ru/subscribe/link/?hash=dcdb30de94f489795f0549eaff11a36a&amp;id_send=15520&amp;id_email=7551628&amp;url=https%3A%2F%2Felcode.ru%2Fservice%2Fnews%2Fdaydjest-novostey-zakonodatelstva%2Fs-15-iyulya-2020-goda-snyat-dvuhnedelnyy-karantin-&amp;uid_news=786218" TargetMode="External"/><Relationship Id="rId156" Type="http://schemas.openxmlformats.org/officeDocument/2006/relationships/hyperlink" Target="http://work.elcode.ru/subscribe/link/?hash=dcdb30de94f489795f0549eaff11a36a&amp;id_send=15520&amp;id_email=7551628&amp;url=https%3A%2F%2Flogin.consultant.ru%2Flink%2F%3Freq%3Ddoc%26amp%3Bbase%3DLAW%26amp%3Bn%3D348661%26amp%3Bdst%3D100362%26amp%3Bdate%3D17.09.2020&amp;uid_news=787489" TargetMode="External"/><Relationship Id="rId177" Type="http://schemas.openxmlformats.org/officeDocument/2006/relationships/hyperlink" Target="http://work.elcode.ru/subscribe/link/?hash=dcdb30de94f489795f0549eaff11a36a&amp;id_send=15520&amp;id_email=7551628&amp;url=https%3A%2F%2Flogin.consultant.ru%2Flink%2F%3Freq%3Ddoc%26amp%3Bbase%3DLAW%26amp%3Bn%3D358841%26amp%3Bdst%3D100481&amp;uid_news=786561" TargetMode="External"/><Relationship Id="rId198" Type="http://schemas.openxmlformats.org/officeDocument/2006/relationships/hyperlink" Target="http://work.elcode.ru/subscribe/link/?hash=dcdb30de94f489795f0549eaff11a36a&amp;id_send=15520&amp;id_email=7551628&amp;url=https%3A%2F%2Flogin.consultant.ru%2Flink%2F%3Freq%3Ddoc%26amp%3Bbase%3DMLAW%26amp%3Bn%3D206155&amp;uid_news=787722" TargetMode="External"/><Relationship Id="rId172" Type="http://schemas.openxmlformats.org/officeDocument/2006/relationships/hyperlink" Target="http://work.elcode.ru/subscribe/link/?hash=dcdb30de94f489795f0549eaff11a36a&amp;id_send=15520&amp;id_email=7551628&amp;url=https%3A%2F%2Flogin.consultant.ru%2Flink%2F%3Freq%3Ddoc%26amp%3Bbase%3DLAW%26amp%3Bn%3D362046%26amp%3Bdst%3D100024&amp;uid_news=786561" TargetMode="External"/><Relationship Id="rId193"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357169%26amp%3Bdst%3D100015%26amp%3Bfld%3D134%26amp%3BREFFIELD%3D134%26amp%3BREFDST%3D100084%26amp%3BREFDOC%3D200016%26amp%3BREFBASE%3DPBI%26amp%3Bstat%3Drefcode%253D10881%253Bdstident%253D100015%253Bindex%253D8%26amp%3Bdate%3D15.09.2020&amp;uid_news=786171" TargetMode="External"/><Relationship Id="rId202" Type="http://schemas.openxmlformats.org/officeDocument/2006/relationships/hyperlink" Target="http://work.elcode.ru/subscribe/link/?hash=dcdb30de94f489795f0549eaff11a36a&amp;id_send=15520&amp;id_email=7551628&amp;url=https%3A%2F%2Flogin.consultant.ru%2Flink%2F%3Freq%3Ddoc%26base%3DQUEST%26n%3D197639%26dst%3D100003%26date%3D16.09.2020&amp;uid_news=786438" TargetMode="External"/><Relationship Id="rId207" Type="http://schemas.openxmlformats.org/officeDocument/2006/relationships/hyperlink" Target="http://work.elcode.ru/subscribe/link/?hash=dcdb30de94f489795f0549eaff11a36a&amp;id_send=15520&amp;id_email=7551628&amp;url=https%3A%2F%2Flogin.consultant.ru%2Flink%2F%3Freq%3Ddoc%26amp%3Bbase%3DLAW%26amp%3Bn%3D357134%26amp%3Bdst%3D1448%26amp%3Bdate%3D16.09.2020&amp;uid_news=786438" TargetMode="External"/><Relationship Id="rId223" Type="http://schemas.openxmlformats.org/officeDocument/2006/relationships/hyperlink" Target="http://work.elcode.ru/subscribe/link/?hash=dcdb30de94f489795f0549eaff11a36a&amp;id_send=15520&amp;id_email=7551628&amp;url=http%3A%2F%2Fr50.fss.ru%2F457073%2Findex.shtml&amp;uid_news=785597" TargetMode="External"/><Relationship Id="rId228"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285499%26amp%3Bdst%3D100025%26amp%3Bfld%3D134%26amp%3BREFFIELD%3D134%26amp%3BREFDST%3D100141%26amp%3BREFDOC%3D339024%26amp%3BREFBASE%3DLAW%26amp%3Bstat%3Drefcode%253D10881%253Bdstident%253D100025%253Bindex%253D191%26amp%3Bdate%3D15.09.2020&amp;uid_news=785597" TargetMode="External"/><Relationship Id="rId244" Type="http://schemas.openxmlformats.org/officeDocument/2006/relationships/fontTable" Target="fontTable.xml"/><Relationship Id="rId13" Type="http://schemas.openxmlformats.org/officeDocument/2006/relationships/hyperlink" Target="http://work.elcode.ru/subscribe/link/?hash=dcdb30de94f489795f0549eaff11a36a&amp;id_send=15520&amp;id_email=7551628&amp;url=https%3A%2F%2Flogin.consultant.ru%2Flink%2F%3Freq%3Ddoc%26amp%3Bbase%3DLAW%26amp%3Bn%3D358913%26amp%3Bdst%3D100025&amp;uid_news=787706" TargetMode="External"/><Relationship Id="rId18" Type="http://schemas.openxmlformats.org/officeDocument/2006/relationships/hyperlink" Target="http://work.elcode.ru/subscribe/link/?hash=dcdb30de94f489795f0549eaff11a36a&amp;id_send=15520&amp;id_email=7551628&amp;url=https%3A%2F%2Flogin.consultant.ru%2Flink%2F%3Freq%3Ddoc%26amp%3Bbase%3DLAW%26amp%3Bn%3D362347%26amp%3Bdst%3D100016&amp;uid_news=787703" TargetMode="External"/><Relationship Id="rId39" Type="http://schemas.openxmlformats.org/officeDocument/2006/relationships/hyperlink" Target="http://work.elcode.ru/subscribe/link/?hash=dcdb30de94f489795f0549eaff11a36a&amp;id_send=15520&amp;id_email=7551628&amp;url=https%3A%2F%2Flogin.consultant.ru%2Flink%2F%3Freq%3Ddoc%26amp%3Bbase%3DLAW%26amp%3Bn%3D362450%26amp%3Bdst%3D100001%26amp%3Bdate%3D18.09.2020&amp;uid_news=787699" TargetMode="External"/><Relationship Id="rId109" Type="http://schemas.openxmlformats.org/officeDocument/2006/relationships/hyperlink" Target="http://work.elcode.ru/subscribe/link/?hash=dcdb30de94f489795f0549eaff11a36a&amp;id_send=15520&amp;id_email=7551628&amp;url=https%3A%2F%2Flogin.consultant.ru%2Flink%2F%3Frnd%3D1C877FA03815AA6103C5BE5A16107880%26amp%3Breq%3Ddoc%26amp%3Bbase%3DLAW%26amp%3Bn%3D309480%26amp%3Bdst%3D100948%26amp%3Bfld%3D134%26amp%3BREFFIELD%3D134%26amp%3BREFDST%3D100027%26amp%3BREFDOC%3D248508%26amp%3BREFBASE%3DPBI%26amp%3Bstat%3Drefcode%253D10881%253Bdstident%253D100948%253Bindex%253D41%26amp%3Bdate%3D14.09.2020&amp;uid_news=785568" TargetMode="External"/><Relationship Id="rId34" Type="http://schemas.openxmlformats.org/officeDocument/2006/relationships/hyperlink" Target="http://work.elcode.ru/subscribe/link/?hash=dcdb30de94f489795f0549eaff11a36a&amp;id_send=15520&amp;id_email=7551628&amp;url=https%3A%2F%2Flogin.consultant.ru%2Flink%2F%3Freq%3Ddoc%26amp%3Bbase%3DLAW%26amp%3Bn%3D354477%26amp%3Bdst%3D100004%26amp%3Bdate%3D18.09.2020&amp;uid_news=787699" TargetMode="External"/><Relationship Id="rId50" Type="http://schemas.openxmlformats.org/officeDocument/2006/relationships/hyperlink" Target="http://work.elcode.ru/subscribe/link/?hash=dcdb30de94f489795f0549eaff11a36a&amp;id_send=15520&amp;id_email=7551628&amp;url=https%3A%2F%2Flogin.consultant.ru%2Flink%2F%3Freq%3Ddoc%26amp%3Bbase%3DLAW%26amp%3Bn%3D357876%26amp%3Bdst%3D100731%26amp%3Bdate%3D24.07.2020&amp;uid_news=787512" TargetMode="External"/><Relationship Id="rId55" Type="http://schemas.openxmlformats.org/officeDocument/2006/relationships/image" Target="media/image7.jpeg"/><Relationship Id="rId76" Type="http://schemas.openxmlformats.org/officeDocument/2006/relationships/hyperlink" Target="http://work.elcode.ru/subscribe/link/?hash=dcdb30de94f489795f0549eaff11a36a&amp;id_send=15520&amp;id_email=7551628&amp;url=https%3A%2F%2Flogin.consultant.ru%2Flink%2F%3Frnd%3D44DA688D9615CD666C319A868C3CDCAD%26amp%3Breq%3Ddoc%26amp%3Bbase%3DLAW%26amp%3Bn%3D330024%26amp%3Bdst%3D100181%26amp%3Bfld%3D134%26amp%3BREFFIELD%3D134%26amp%3BREFDST%3D100014%26amp%3BREFDOC%3D330397%26amp%3BREFBASE%3DLAW%26amp%3Bstat%3Drefcode%253D10881%253Bdstident%253D100181%253Bindex%253D22%26amp%3Bdate%3D17.09.2020&amp;uid_news=786689" TargetMode="External"/><Relationship Id="rId97" Type="http://schemas.openxmlformats.org/officeDocument/2006/relationships/hyperlink" Target="http://work.elcode.ru/subscribe/link/?hash=dcdb30de94f489795f0549eaff11a36a&amp;id_send=15520&amp;id_email=7551628&amp;url=https%3A%2F%2Flogin.consultant.ru%2Flink%2F%3Freq%3Ddoc%26amp%3Bbase%3DLAW%26amp%3Bn%3D362176%26amp%3Bdst%3D100055%26amp%3Bdate%3D16.09.2020&amp;uid_news=786251" TargetMode="External"/><Relationship Id="rId104" Type="http://schemas.openxmlformats.org/officeDocument/2006/relationships/hyperlink" Target="http://work.elcode.ru/subscribe/link/?hash=dcdb30de94f489795f0549eaff11a36a&amp;id_send=15520&amp;id_email=7551628&amp;url=https%3A%2F%2Flogin.consultant.ru%2Flink%2F%3Freq%3Ddoc%26amp%3Bbase%3DQUEST%26amp%3Bn%3D197586%26amp%3Bdst%3D100001%26amp%3Bdate%3D14.09.2020&amp;uid_news=785584" TargetMode="External"/><Relationship Id="rId120" Type="http://schemas.openxmlformats.org/officeDocument/2006/relationships/hyperlink" Target="http://work.elcode.ru/subscribe/link/?hash=dcdb30de94f489795f0549eaff11a36a&amp;id_send=15520&amp;id_email=7551628&amp;url=https%3A%2F%2Flogin.consultant.ru%2Flink%2F%3Frnd%3D1C877FA03815AA6103C5BE5A16107880%26amp%3Breq%3Ddoc%26amp%3Bbase%3DLAW%26amp%3Bn%3D351273%26amp%3Bdst%3D100237%26amp%3Bfld%3D134%26amp%3BREFFIELD%3D134%26amp%3BREFDST%3D100018%26amp%3BREFDOC%3D240411%26amp%3BREFBASE%3DPBI%26amp%3Bstat%3Drefcode%253D10881%253Bdstident%253D100237%253Bindex%253D36%26amp%3Bdate%3D14.09.2020&amp;uid_news=785568" TargetMode="External"/><Relationship Id="rId125" Type="http://schemas.openxmlformats.org/officeDocument/2006/relationships/hyperlink" Target="http://work.elcode.ru/subscribe/link/?hash=dcdb30de94f489795f0549eaff11a36a&amp;id_send=15520&amp;id_email=7551628&amp;url=https%3A%2F%2Flogin.consultant.ru%2Flink%2F%3Freq%3Ddoc%26base%3DLAW%26n%3D362376%26dst%3D100004%26date%3D17.09.2020&amp;uid_news=786817" TargetMode="External"/><Relationship Id="rId141" Type="http://schemas.openxmlformats.org/officeDocument/2006/relationships/hyperlink" Target="http://work.elcode.ru/subscribe/link/?hash=dcdb30de94f489795f0549eaff11a36a&amp;id_send=15520&amp;id_email=7551628&amp;url=https%3A%2F%2Flogin.consultant.ru%2Flink%2F%3Freq%3Ddoc%26amp%3Bbase%3DLAW%26amp%3Bn%3D362376%26amp%3Bdst%3D100019%26amp%3Bdate%3D17.09.2020&amp;uid_news=786817" TargetMode="External"/><Relationship Id="rId146" Type="http://schemas.openxmlformats.org/officeDocument/2006/relationships/hyperlink" Target="http://work.elcode.ru/subscribe/link/?hash=dcdb30de94f489795f0549eaff11a36a&amp;id_send=15520&amp;id_email=7551628&amp;url=https%3A%2F%2Flogin.consultant.ru%2Flink%2F%3Freq%3Ddoc%26amp%3Bbase%3DLAW%26amp%3Bn%3D362182%26amp%3Bdst%3D100001%26amp%3Bdate%3D16.09.2020&amp;uid_news=786218" TargetMode="External"/><Relationship Id="rId167" Type="http://schemas.openxmlformats.org/officeDocument/2006/relationships/hyperlink" Target="http://work.elcode.ru/subscribe/link/?hash=dcdb30de94f489795f0549eaff11a36a&amp;id_send=15520&amp;id_email=7551628&amp;url=https%3A%2F%2Flogin.consultant.ru%2Flink%2F%3Freq%3Ddoc%26base%3DLAW%26n%3D362046%26dst%3D100003&amp;uid_news=786561" TargetMode="External"/><Relationship Id="rId188" Type="http://schemas.openxmlformats.org/officeDocument/2006/relationships/hyperlink" Target="http://work.elcode.ru/subscribe/link/?hash=dcdb30de94f489795f0549eaff11a36a&amp;id_send=15520&amp;id_email=7551628&amp;url=https%3A%2F%2Flogin.consultant.ru%2Flink%2F%3Freq%3Ddoc%26amp%3Bbase%3DLAW%26amp%3Bn%3D348014%26amp%3Bdst%3D288615%26amp%3Bdate%3D15.09.2020&amp;uid_news=786171" TargetMode="External"/><Relationship Id="rId7" Type="http://schemas.openxmlformats.org/officeDocument/2006/relationships/image" Target="cid:bdeae390c879bc2077ee0d87f7284342@pmanager.prod5.elcode.local" TargetMode="External"/><Relationship Id="rId71" Type="http://schemas.openxmlformats.org/officeDocument/2006/relationships/hyperlink" Target="http://work.elcode.ru/subscribe/link/?hash=dcdb30de94f489795f0549eaff11a36a&amp;id_send=15520&amp;id_email=7551628&amp;url=https%3A%2F%2Flogin.consultant.ru%2Flink%2F%3Freq%3Ddoc%26amp%3Bbase%3DLAW%26amp%3Bn%3D362322%26amp%3Bdst%3D100002%26amp%3Bdate%3D17.09.2020&amp;uid_news=786689" TargetMode="External"/><Relationship Id="rId92" Type="http://schemas.openxmlformats.org/officeDocument/2006/relationships/hyperlink" Target="http://work.elcode.ru/subscribe/link/?hash=dcdb30de94f489795f0549eaff11a36a&amp;id_send=15520&amp;id_email=7551628&amp;url=https%3A%2F%2Flogin.consultant.ru%2Flink%2F%3Freq%3Ddoc%26base%3DLAW%26n%3D362176%26dst%3D100002%26date%3D16.09.2020&amp;uid_news=786251" TargetMode="External"/><Relationship Id="rId162" Type="http://schemas.openxmlformats.org/officeDocument/2006/relationships/hyperlink" Target="http://work.elcode.ru/subscribe/link/?hash=dcdb30de94f489795f0549eaff11a36a&amp;id_send=15520&amp;id_email=7551628&amp;url=https%3A%2F%2Flogin.consultant.ru%2Flink%2F%3Freq%3Ddoc%26amp%3Bbase%3DLAW%26amp%3Bn%3D354571%26amp%3Bdst%3D100174%26amp%3Bdate%3D18.09.2020&amp;uid_news=787116" TargetMode="External"/><Relationship Id="rId183" Type="http://schemas.openxmlformats.org/officeDocument/2006/relationships/hyperlink" Target="http://work.elcode.ru/subscribe/link/?hash=dcdb30de94f489795f0549eaff11a36a&amp;id_send=15520&amp;id_email=7551628&amp;url=https%3A%2F%2Flogin.consultant.ru%2Flink%2F%3Freq%3Ddoc%26amp%3Bbase%3DMLAW%26amp%3Bn%3D206011%26amp%3Bdst%3D100083&amp;uid_news=786448" TargetMode="External"/><Relationship Id="rId213" Type="http://schemas.openxmlformats.org/officeDocument/2006/relationships/hyperlink" Target="http://work.elcode.ru/subscribe/link/?hash=dcdb30de94f489795f0549eaff11a36a&amp;id_send=15520&amp;id_email=7551628&amp;url=https%3A%2F%2Flogin.consultant.ru%2Flink%2F%3Freq%3Ddoc%26base%3DQUEST%26n%3D185342%26dst%3D100001%26date%3D15.09.2020&amp;uid_news=787516" TargetMode="External"/><Relationship Id="rId218" Type="http://schemas.openxmlformats.org/officeDocument/2006/relationships/hyperlink" Target="http://work.elcode.ru/subscribe/link/?hash=dcdb30de94f489795f0549eaff11a36a&amp;id_send=15520&amp;id_email=7551628&amp;url=https%3A%2F%2Flogin.consultant.ru%2Flink%2F%3Freq%3Ddoc%26amp%3Bbase%3DQUEST%26amp%3Bn%3D185342%26amp%3Bdst%3D100014%26amp%3Bdate%3D18.09.2020&amp;uid_news=787516" TargetMode="External"/><Relationship Id="rId234"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285499%26amp%3Bdst%3D100036%26amp%3Bfld%3D134%26amp%3BREFFIELD%3D134%26amp%3BREFDST%3D100071%26amp%3BREFDOC%3D247659%26amp%3BREFBASE%3DPBI%26amp%3Bstat%3Drefcode%253D10881%253Bdstident%253D100036%253Bindex%253D49%26amp%3Bdate%3D15.09.2020&amp;uid_news=785597" TargetMode="External"/><Relationship Id="rId239"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285499%26amp%3Bdst%3D100207%26amp%3Bfld%3D134%26amp%3BREFFIELD%3D134%26amp%3BREFDST%3D100067%26amp%3BREFDOC%3D247659%26amp%3BREFBASE%3DPBI%26amp%3Bstat%3Drefcode%253D10881%253Bdstident%253D100207%253Bindex%253D43%26amp%3Bdate%3D15.09.2020&amp;uid_news=785597" TargetMode="External"/><Relationship Id="rId2" Type="http://schemas.openxmlformats.org/officeDocument/2006/relationships/styles" Target="styles.xml"/><Relationship Id="rId29" Type="http://schemas.openxmlformats.org/officeDocument/2006/relationships/hyperlink" Target="http://work.elcode.ru/subscribe/link/?hash=dcdb30de94f489795f0549eaff11a36a&amp;id_send=15520&amp;id_email=7551628&amp;url=https%3A%2F%2Flogin.consultant.ru%2Flink%2F%3Freq%3Ddoc%26amp%3Bbase%3DLAW%26amp%3Bn%3D361935%26amp%3Bdst%3D100046&amp;uid_news=786565" TargetMode="External"/><Relationship Id="rId24" Type="http://schemas.openxmlformats.org/officeDocument/2006/relationships/image" Target="media/image4.jpeg"/><Relationship Id="rId40" Type="http://schemas.openxmlformats.org/officeDocument/2006/relationships/hyperlink" Target="http://work.elcode.ru/subscribe/link/?hash=dcdb30de94f489795f0549eaff11a36a&amp;id_send=15520&amp;id_email=7551628&amp;url=https%3A%2F%2Flogin.consultant.ru%2Flink%2F%3Frnd%3DE935B0443039FBB3A0FD904B11262580%26amp%3Breq%3Ddoc%26amp%3Bbase%3DLAW%26amp%3Bn%3D316377%26amp%3Bdst%3D4%26amp%3Bfld%3D134%26amp%3BREFFIELD%3D134%26amp%3BREFDST%3D100006%26amp%3BREFDOC%3D236681%26amp%3BREFBASE%3DPBI%26amp%3Bstat%3Drefcode%253D10881%253Bdstident%253D4%253Bindex%253D13%26amp%3Bdate%3D18.09.2020&amp;uid_news=787699" TargetMode="External"/><Relationship Id="rId45" Type="http://schemas.openxmlformats.org/officeDocument/2006/relationships/hyperlink" Target="http://work.elcode.ru/subscribe/link/?hash=dcdb30de94f489795f0549eaff11a36a&amp;id_send=15520&amp;id_email=7551628&amp;url=http%3A%2F%2Fstatic.consultant.ru%2Fobj%2Ffile%2Fdoc%2Fbank_240720-1.pdf&amp;uid_news=787512" TargetMode="External"/><Relationship Id="rId66" Type="http://schemas.openxmlformats.org/officeDocument/2006/relationships/image" Target="media/image8.jpeg"/><Relationship Id="rId87" Type="http://schemas.openxmlformats.org/officeDocument/2006/relationships/hyperlink" Target="http://work.elcode.ru/subscribe/link/?hash=dcdb30de94f489795f0549eaff11a36a&amp;id_send=15520&amp;id_email=7551628&amp;url=https%3A%2F%2Flogin.consultant.ru%2Flink%2F%3Frnd%3D982E3CE375021AAF0F00E7457DF7D920%26amp%3Breq%3Ddoc%26amp%3Bbase%3DLAW%26amp%3Bn%3D332754%26amp%3Bdst%3D100032%26amp%3Bfld%3D134%26amp%3BREFFIELD%3D134%26amp%3BREFDST%3D100002%26amp%3BREFDOC%3D259212%26amp%3BREFBASE%3DPBI%26amp%3Bstat%3Drefcode%253D10881%253Bdstident%253D100032%253Bindex%253D3%26amp%3Bdate%3D17.09.2020&amp;uid_news=786591" TargetMode="External"/><Relationship Id="rId110" Type="http://schemas.openxmlformats.org/officeDocument/2006/relationships/hyperlink" Target="http://work.elcode.ru/subscribe/link/?hash=dcdb30de94f489795f0549eaff11a36a&amp;id_send=15520&amp;id_email=7551628&amp;url=https%3A%2F%2Flogin.consultant.ru%2Flink%2F%3Frnd%3D1C877FA03815AA6103C5BE5A16107880%26amp%3Breq%3Ddoc%26amp%3Bbase%3DLAW%26amp%3Bn%3D358819%26amp%3Bdst%3D651%26amp%3Bfld%3D134%26amp%3BREFFIELD%3D134%26amp%3BREFDST%3D100007%26amp%3BREFDOC%3D240411%26amp%3BREFBASE%3DPBI%26amp%3Bstat%3Drefcode%253D10881%253Bdstident%253D651%253Bindex%253D15%26amp%3Bdate%3D14.09.2020&amp;uid_news=785568" TargetMode="External"/><Relationship Id="rId115" Type="http://schemas.openxmlformats.org/officeDocument/2006/relationships/hyperlink" Target="http://work.elcode.ru/subscribe/link/?hash=dcdb30de94f489795f0549eaff11a36a&amp;id_send=15520&amp;id_email=7551628&amp;url=https%3A%2F%2Flogin.consultant.ru%2Flink%2F%3Frnd%3D1C877FA03815AA6103C5BE5A16107880%26amp%3Breq%3Ddoc%26amp%3Bbase%3DLAW%26amp%3Bn%3D309480%26amp%3Bdst%3D100948%26amp%3Bfld%3D134%26amp%3BREFFIELD%3D134%26amp%3BREFDST%3D100027%26amp%3BREFDOC%3D248508%26amp%3BREFBASE%3DPBI%26amp%3Bstat%3Drefcode%253D10881%253Bdstident%253D100948%253Bindex%253D41%26amp%3Bdate%3D14.09.2020&amp;uid_news=785568" TargetMode="External"/><Relationship Id="rId131" Type="http://schemas.openxmlformats.org/officeDocument/2006/relationships/hyperlink" Target="http://work.elcode.ru/subscribe/link/?hash=dcdb30de94f489795f0549eaff11a36a&amp;id_send=15520&amp;id_email=7551628&amp;url=https%3A%2F%2Flogin.consultant.ru%2Flink%2F%3Freq%3Ddoc%26amp%3Bbase%3DLAW%26amp%3Bn%3D348661%26amp%3Bdst%3D100445%26amp%3Bdate%3D17.09.2020&amp;uid_news=786817" TargetMode="External"/><Relationship Id="rId136" Type="http://schemas.openxmlformats.org/officeDocument/2006/relationships/hyperlink" Target="http://work.elcode.ru/subscribe/link/?hash=dcdb30de94f489795f0549eaff11a36a&amp;id_send=15520&amp;id_email=7551628&amp;url=https%3A%2F%2Flogin.consultant.ru%2Flink%2F%3Freq%3Ddoc%26amp%3Bbase%3DLAW%26amp%3Bn%3D349048%26amp%3Bdst%3D100003%26amp%3Bdate%3D17.09.2020&amp;uid_news=786817" TargetMode="External"/><Relationship Id="rId157" Type="http://schemas.openxmlformats.org/officeDocument/2006/relationships/hyperlink" Target="http://work.elcode.ru/subscribe/link/?hash=dcdb30de94f489795f0549eaff11a36a&amp;id_send=15520&amp;id_email=7551628&amp;url=https%3A%2F%2Felcode.ru%2Fservice%2Fnews%2Fdaydjest-novostey-zakonodatelstva%2Fprodaem-imushchestvo-poluchennoe-v-dar-ili-po-nasl&amp;uid_news=787489" TargetMode="External"/><Relationship Id="rId178" Type="http://schemas.openxmlformats.org/officeDocument/2006/relationships/hyperlink" Target="http://work.elcode.ru/subscribe/link/?hash=dcdb30de94f489795f0549eaff11a36a&amp;id_send=15520&amp;id_email=7551628&amp;url=https%3A%2F%2Flogin.consultant.ru%2Flink%2F%3Freq%3Ddoc%26amp%3Bbase%3DLAW%26amp%3Bn%3D358841%26amp%3Bdst%3D100790&amp;uid_news=786561" TargetMode="External"/><Relationship Id="rId61" Type="http://schemas.openxmlformats.org/officeDocument/2006/relationships/hyperlink" Target="http://work.elcode.ru/subscribe/link/?hash=dcdb30de94f489795f0549eaff11a36a&amp;id_send=15520&amp;id_email=7551628&amp;url=https%3A%2F%2Flogin.consultant.ru%2Flink%2F%3Frnd%3D44DA688D9615CD666C319A868C3CDCAD%26amp%3Breq%3Ddoc%26amp%3Bbase%3DPBI%26amp%3Bn%3D1327%26amp%3Bdst%3D100037%26amp%3Bfld%3D134%26amp%3BREFFIELD%3D134%26amp%3BREFDST%3D100002%26amp%3BREFDOC%3D271645%26amp%3BREFBASE%3DPBI%26amp%3Bstat%3Drefcode%253D10881%253Bdstident%253D100037%253Bindex%253D3%26amp%3Bdate%3D17.09.2020&amp;uid_news=787494" TargetMode="External"/><Relationship Id="rId82" Type="http://schemas.openxmlformats.org/officeDocument/2006/relationships/hyperlink" Target="http://work.elcode.ru/subscribe/link/?hash=dcdb30de94f489795f0549eaff11a36a&amp;id_send=15520&amp;id_email=7551628&amp;url=https%3A%2F%2Flogin.consultant.ru%2Flink%2F%3Freq%3Ddoc%26amp%3Bbase%3DLAW%26amp%3Bn%3D362358%26amp%3Bdst%3D100007%26amp%3Bdate%3D17.09.2020&amp;uid_news=786603" TargetMode="External"/><Relationship Id="rId152" Type="http://schemas.openxmlformats.org/officeDocument/2006/relationships/hyperlink" Target="http://work.elcode.ru/subscribe/link/?hash=dcdb30de94f489795f0549eaff11a36a&amp;id_send=15520&amp;id_email=7551628&amp;url=https%3A%2F%2Fwww.russiatourism.ru%2Fnews%2F16803%2F&amp;uid_news=786218" TargetMode="External"/><Relationship Id="rId173" Type="http://schemas.openxmlformats.org/officeDocument/2006/relationships/hyperlink" Target="http://work.elcode.ru/subscribe/link/?hash=dcdb30de94f489795f0549eaff11a36a&amp;id_send=15520&amp;id_email=7551628&amp;url=https%3A%2F%2Flogin.consultant.ru%2Flink%2F%3Freq%3Ddoc%26amp%3Bbase%3DLAW%26amp%3Bn%3D362046%26amp%3Bdst%3D100053&amp;uid_news=786561" TargetMode="External"/><Relationship Id="rId194"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357169%26amp%3Bdst%3D100060%26amp%3Bfld%3D134%26amp%3BREFFIELD%3D134%26amp%3BREFDST%3D100084%26amp%3BREFDOC%3D200016%26amp%3BREFBASE%3DPBI%26amp%3Bstat%3Drefcode%253D10881%253Bdstident%253D100060%253Bindex%253D8%26amp%3Bdate%3D15.09.2020&amp;uid_news=786171" TargetMode="External"/><Relationship Id="rId199" Type="http://schemas.openxmlformats.org/officeDocument/2006/relationships/hyperlink" Target="http://work.elcode.ru/subscribe/link/?hash=dcdb30de94f489795f0549eaff11a36a&amp;id_send=15520&amp;id_email=7551628&amp;url=https%3A%2F%2Flogin.consultant.ru%2Flink%2F%3Freq%3Ddoc%26amp%3Bbase%3DMLAW%26amp%3Bn%3D198847%26amp%3Bdst%3D100058&amp;uid_news=787722" TargetMode="External"/><Relationship Id="rId203" Type="http://schemas.openxmlformats.org/officeDocument/2006/relationships/image" Target="media/image22.jpeg"/><Relationship Id="rId208" Type="http://schemas.openxmlformats.org/officeDocument/2006/relationships/hyperlink" Target="http://work.elcode.ru/subscribe/link/?hash=dcdb30de94f489795f0549eaff11a36a&amp;id_send=15520&amp;id_email=7551628&amp;url=https%3A%2F%2Flogin.consultant.ru%2Flink%2F%3Freq%3Ddoc%26amp%3Bbase%3DLAW%26amp%3Bn%3D357134%26amp%3Bdst%3D1664%26amp%3Bdate%3D16.09.2020&amp;uid_news=786438" TargetMode="External"/><Relationship Id="rId229" Type="http://schemas.openxmlformats.org/officeDocument/2006/relationships/hyperlink" Target="http://work.elcode.ru/subscribe/link/?hash=dcdb30de94f489795f0549eaff11a36a&amp;id_send=15520&amp;id_email=7551628&amp;url=https%3A%2F%2Flogin.consultant.ru%2Flink%2F%3Freq%3Ddoc%26amp%3Bbase%3DPBI%26amp%3Bn%3D247659%26amp%3Bdst%3D100007%26amp%3Bdate%3D15.09.2020&amp;uid_news=785597" TargetMode="External"/><Relationship Id="rId19" Type="http://schemas.openxmlformats.org/officeDocument/2006/relationships/hyperlink" Target="http://work.elcode.ru/subscribe/link/?hash=dcdb30de94f489795f0549eaff11a36a&amp;id_send=15520&amp;id_email=7551628&amp;url=https%3A%2F%2Flogin.consultant.ru%2Flink%2F%3Freq%3Ddoc%26amp%3Bbase%3DLAW%26amp%3Bn%3D307259%26amp%3Bdst%3D100006&amp;uid_news=787703" TargetMode="External"/><Relationship Id="rId224"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337726%26amp%3Bdst%3D100167%26amp%3Bfld%3D134%26amp%3BREFFIELD%3D134%26amp%3BREFDST%3D100139%26amp%3BREFDOC%3D339024%26amp%3BREFBASE%3DLAW%26amp%3Bstat%3Drefcode%253D10881%253Bdstident%253D100167%253Bindex%253D189%26amp%3Bdate%3D15.09.2020&amp;uid_news=785597" TargetMode="External"/><Relationship Id="rId240"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288276%26amp%3Bdst%3D100370%26amp%3Bfld%3D134%26amp%3BREFFIELD%3D134%26amp%3BREFDST%3D100070%26amp%3BREFDOC%3D247659%26amp%3BREFBASE%3DPBI%26amp%3Bstat%3Drefcode%253D10881%253Bdstident%253D100370%253Bindex%253D45%26amp%3Bdate%3D15.09.2020&amp;uid_news=785597" TargetMode="External"/><Relationship Id="rId245" Type="http://schemas.openxmlformats.org/officeDocument/2006/relationships/theme" Target="theme/theme1.xml"/><Relationship Id="rId14" Type="http://schemas.openxmlformats.org/officeDocument/2006/relationships/hyperlink" Target="http://work.elcode.ru/subscribe/link/?hash=dcdb30de94f489795f0549eaff11a36a&amp;id_send=15520&amp;id_email=7551628&amp;url=https%3A%2F%2Flogin.consultant.ru%2Flink%2F%3Freq%3Ddoc%26base%3DLAW%26n%3D362347%26dst%3D100004%26date%3D18.09.2020&amp;uid_news=787703" TargetMode="External"/><Relationship Id="rId30" Type="http://schemas.openxmlformats.org/officeDocument/2006/relationships/hyperlink" Target="http://work.elcode.ru/subscribe/link/?hash=dcdb30de94f489795f0549eaff11a36a&amp;id_send=15520&amp;id_email=7551628&amp;url=https%3A%2F%2Flogin.consultant.ru%2Flink%2F%3Freq%3Ddoc%26base%3DLAW%26n%3D362450%26dst%3D100001%26date%3D18.09.2020&amp;uid_news=787699" TargetMode="External"/><Relationship Id="rId35" Type="http://schemas.openxmlformats.org/officeDocument/2006/relationships/hyperlink" Target="http://work.elcode.ru/subscribe/link/?hash=dcdb30de94f489795f0549eaff11a36a&amp;id_send=15520&amp;id_email=7551628&amp;url=https%3A%2F%2Flogin.consultant.ru%2Flink%2F%3Frnd%3DE935B0443039FBB3A0FD904B11262580%26amp%3Breq%3Ddoc%26amp%3Bbase%3DLAW%26amp%3Bn%3D354477%26amp%3Bdst%3D100009%26amp%3Bfld%3D134%26amp%3BREFFIELD%3D134%26amp%3BREFDST%3D1000000012%26amp%3BREFDOC%3D271776%26amp%3BREFBASE%3DPBI%26amp%3Bstat%3Drefcode%253D10881%253Bdstident%253D100009%253Bindex%253D14%26amp%3Bdate%3D18.09.2020&amp;uid_news=787699" TargetMode="External"/><Relationship Id="rId56" Type="http://schemas.openxmlformats.org/officeDocument/2006/relationships/hyperlink" Target="http://work.elcode.ru/subscribe/link/?hash=dcdb30de94f489795f0549eaff11a36a&amp;id_send=15520&amp;id_email=7551628&amp;url=https%3A%2F%2Flogin.consultant.ru%2Flink%2F%3Freq%3Ddoc%26amp%3Bbase%3DLAW%26amp%3Bn%3D341912%26amp%3Bdst%3D100043%26amp%3Bdate%3D17.09.2020&amp;uid_news=787494" TargetMode="External"/><Relationship Id="rId77" Type="http://schemas.openxmlformats.org/officeDocument/2006/relationships/hyperlink" Target="http://work.elcode.ru/subscribe/link/?hash=dcdb30de94f489795f0549eaff11a36a&amp;id_send=15520&amp;id_email=7551628&amp;url=https%3A%2F%2Flogin.consultant.ru%2Flink%2F%3Frnd%3D44DA688D9615CD666C319A868C3CDCAD%26amp%3Breq%3Ddoc%26amp%3Bbase%3DLAW%26amp%3Bn%3D330024%26amp%3Bdst%3D100041%26amp%3Bfld%3D134%26amp%3BREFFIELD%3D134%26amp%3BREFDST%3D100015%26amp%3BREFDOC%3D330397%26amp%3BREFBASE%3DLAW%26amp%3Bstat%3Drefcode%253D10881%253Bdstident%253D100041%253Bindex%253D23%26amp%3Bdate%3D17.09.2020&amp;uid_news=786689" TargetMode="External"/><Relationship Id="rId100" Type="http://schemas.openxmlformats.org/officeDocument/2006/relationships/hyperlink" Target="http://work.elcode.ru/subscribe/link/?hash=dcdb30de94f489795f0549eaff11a36a&amp;id_send=15520&amp;id_email=7551628&amp;url=https%3A%2F%2Flogin.consultant.ru%2Flink%2F%3Freq%3Ddoc%26amp%3Bbase%3DLAW%26amp%3Bn%3D362176%26amp%3Bdst%3D100373%26amp%3Bdate%3D16.09.2020&amp;uid_news=786251" TargetMode="External"/><Relationship Id="rId105" Type="http://schemas.openxmlformats.org/officeDocument/2006/relationships/hyperlink" Target="http://work.elcode.ru/subscribe/link/?hash=dcdb30de94f489795f0549eaff11a36a&amp;id_send=15520&amp;id_email=7551628&amp;url=https%3A%2F%2Flogin.consultant.ru%2Flink%2F%3Freq%3Ddoc%26amp%3Bbase%3DLAW%26amp%3Bn%3D343756%26amp%3Bdst%3D540%26amp%3Bdate%3D15.09.2020&amp;uid_news=785584" TargetMode="External"/><Relationship Id="rId126" Type="http://schemas.openxmlformats.org/officeDocument/2006/relationships/image" Target="media/image14.jpeg"/><Relationship Id="rId147" Type="http://schemas.openxmlformats.org/officeDocument/2006/relationships/hyperlink" Target="http://work.elcode.ru/subscribe/link/?hash=dcdb30de94f489795f0549eaff11a36a&amp;id_send=15520&amp;id_email=7551628&amp;url=http%3A%2F%2Fgovernment.ru%2Fnews%2F40410%2F&amp;uid_news=786218" TargetMode="External"/><Relationship Id="rId168" Type="http://schemas.openxmlformats.org/officeDocument/2006/relationships/image" Target="media/image18.jpeg"/><Relationship Id="rId8" Type="http://schemas.openxmlformats.org/officeDocument/2006/relationships/hyperlink" Target="http://work.elcode.ru/subscribe/link/?hash=dcdb30de94f489795f0549eaff11a36a&amp;id_send=15520&amp;id_email=7551628&amp;url=https%3A%2F%2Flogin.consultant.ru%2Flink%2F%3Freq%3Ddoc%26base%3DLAW%26n%3D362367&amp;uid_news=787706" TargetMode="External"/><Relationship Id="rId51" Type="http://schemas.openxmlformats.org/officeDocument/2006/relationships/hyperlink" Target="http://work.elcode.ru/subscribe/link/?hash=dcdb30de94f489795f0549eaff11a36a&amp;id_send=15520&amp;id_email=7551628&amp;url=https%3A%2F%2Flogin.consultant.ru%2Flink%2F%3Freq%3Ddoc%26amp%3Bbase%3DLAW%26amp%3Bn%3D341893%26amp%3Bdst%3D200%26amp%3Bdate%3D24.07.2020&amp;uid_news=787512" TargetMode="External"/><Relationship Id="rId72" Type="http://schemas.openxmlformats.org/officeDocument/2006/relationships/hyperlink" Target="http://work.elcode.ru/subscribe/link/?hash=dcdb30de94f489795f0549eaff11a36a&amp;id_send=15520&amp;id_email=7551628&amp;url=https%3A%2F%2Flogin.consultant.ru%2Flink%2F%3Freq%3Ddoc%26amp%3Bbase%3DLAW%26amp%3Bn%3D341652%26amp%3Bdst%3D6498%26amp%3Bdate%3D17.09.2020&amp;uid_news=786689" TargetMode="External"/><Relationship Id="rId93" Type="http://schemas.openxmlformats.org/officeDocument/2006/relationships/image" Target="media/image11.jpeg"/><Relationship Id="rId98" Type="http://schemas.openxmlformats.org/officeDocument/2006/relationships/hyperlink" Target="http://work.elcode.ru/subscribe/link/?hash=dcdb30de94f489795f0549eaff11a36a&amp;id_send=15520&amp;id_email=7551628&amp;url=https%3A%2F%2Flogin.consultant.ru%2Flink%2F%3Freq%3Ddoc%26amp%3Bbase%3DLAW%26amp%3Bn%3D362176%26amp%3Bdst%3D100055%26amp%3Bdate%3D16.09.2020&amp;uid_news=786251" TargetMode="External"/><Relationship Id="rId121" Type="http://schemas.openxmlformats.org/officeDocument/2006/relationships/hyperlink" Target="http://work.elcode.ru/subscribe/link/?hash=dcdb30de94f489795f0549eaff11a36a&amp;id_send=15520&amp;id_email=7551628&amp;url=https%3A%2F%2Flogin.consultant.ru%2Flink%2F%3Frnd%3D1C877FA03815AA6103C5BE5A16107880%26amp%3Breq%3Ddoc%26amp%3Bbase%3DLAW%26amp%3Bn%3D351273%26amp%3Bdst%3D100238%26amp%3Bfld%3D134%26amp%3BREFFIELD%3D134%26amp%3BREFDST%3D100018%26amp%3BREFDOC%3D240411%26amp%3BREFBASE%3DPBI%26amp%3Bstat%3Drefcode%253D10881%253Bdstident%253D100238%253Bindex%253D36%26amp%3Bdate%3D14.09.2020&amp;uid_news=785568" TargetMode="External"/><Relationship Id="rId142" Type="http://schemas.openxmlformats.org/officeDocument/2006/relationships/hyperlink" Target="http://work.elcode.ru/subscribe/link/?hash=dcdb30de94f489795f0549eaff11a36a&amp;id_send=15520&amp;id_email=7551628&amp;url=https%3A%2F%2Flogin.consultant.ru%2Flink%2F%3Freq%3Ddoc%26amp%3Bbase%3DLAW%26amp%3Bn%3D362376%26amp%3Bdst%3D100011%26amp%3Bdate%3D17.09.2020&amp;uid_news=786817" TargetMode="External"/><Relationship Id="rId163" Type="http://schemas.openxmlformats.org/officeDocument/2006/relationships/hyperlink" Target="http://work.elcode.ru/subscribe/link/?hash=dcdb30de94f489795f0549eaff11a36a&amp;id_send=15520&amp;id_email=7551628&amp;url=https%3A%2F%2Flogin.consultant.ru%2Flink%2F%3Freq%3Ddoc%26amp%3Bbase%3DLAW%26amp%3Bn%3D354571%26amp%3Bdst%3D221%26amp%3Bdate%3D18.09.2020&amp;uid_news=787116" TargetMode="External"/><Relationship Id="rId184" Type="http://schemas.openxmlformats.org/officeDocument/2006/relationships/hyperlink" Target="http://work.elcode.ru/subscribe/link/?hash=dcdb30de94f489795f0549eaff11a36a&amp;id_send=15520&amp;id_email=7551628&amp;url=https%3A%2F%2Flogin.consultant.ru%2Flink%2F%3Freq%3Ddoc%26amp%3Bbase%3DMOB%26amp%3Bn%3D319886%26amp%3Bdst%3D119091&amp;uid_news=786448" TargetMode="External"/><Relationship Id="rId189"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209000%26amp%3Bdst%3D100059%26amp%3Bfld%3D134%26amp%3BREFFIELD%3D134%26amp%3BREFDST%3D100447%26amp%3BREFDOC%3D339770%26amp%3BREFBASE%3DLAW%26amp%3Bstat%3Drefcode%253D10881%253Bdstident%253D100059%253Bindex%253D690%26amp%3Bdate%3D15.09.2020&amp;uid_news=786171" TargetMode="External"/><Relationship Id="rId219" Type="http://schemas.openxmlformats.org/officeDocument/2006/relationships/hyperlink" Target="http://work.elcode.ru/subscribe/link/?hash=dcdb30de94f489795f0549eaff11a36a&amp;id_send=15520&amp;id_email=7551628&amp;url=https%3A%2F%2Flogin.consultant.ru%2Flink%2F%3Freq%3Ddoc%26base%3DPKBO%26n%3D37490%26dst%3D100001%26date%3D15.09.2020&amp;uid_news=785597" TargetMode="External"/><Relationship Id="rId3" Type="http://schemas.microsoft.com/office/2007/relationships/stylesWithEffects" Target="stylesWithEffects.xml"/><Relationship Id="rId214" Type="http://schemas.openxmlformats.org/officeDocument/2006/relationships/image" Target="media/image23.jpeg"/><Relationship Id="rId230" Type="http://schemas.openxmlformats.org/officeDocument/2006/relationships/hyperlink" Target="http://work.elcode.ru/subscribe/link/?hash=dcdb30de94f489795f0549eaff11a36a&amp;id_send=15520&amp;id_email=7551628&amp;url=https%3A%2F%2Flogin.consultant.ru%2Flink%2F%3Freq%3Ddoc%26amp%3Bbase%3DLAW%26amp%3Bn%3D288276%26amp%3Bdst%3D100370%26amp%3Bdate%3D15.09.2020&amp;uid_news=785597" TargetMode="External"/><Relationship Id="rId235" Type="http://schemas.openxmlformats.org/officeDocument/2006/relationships/hyperlink" Target="http://work.elcode.ru/subscribe/link/?hash=dcdb30de94f489795f0549eaff11a36a&amp;id_send=15520&amp;id_email=7551628&amp;url=https%3A%2F%2Flogin.consultant.ru%2Flink%2F%3Freq%3Ddoc%26amp%3Bbase%3DPBI%26amp%3Bn%3D247659%26amp%3Bdst%3D100007%26amp%3Bdate%3D15.09.2020&amp;uid_news=785597" TargetMode="External"/><Relationship Id="rId25" Type="http://schemas.openxmlformats.org/officeDocument/2006/relationships/hyperlink" Target="http://work.elcode.ru/subscribe/link/?hash=dcdb30de94f489795f0549eaff11a36a&amp;id_send=15520&amp;id_email=7551628&amp;url=https%3A%2F%2Flogin.consultant.ru%2Flink%2F%3Freq%3Ddoc%26amp%3Bbase%3DLAW%26amp%3Bn%3D361935%26amp%3Bdst%3D100002&amp;uid_news=786565" TargetMode="External"/><Relationship Id="rId46" Type="http://schemas.openxmlformats.org/officeDocument/2006/relationships/hyperlink" Target="http://work.elcode.ru/subscribe/link/?hash=dcdb30de94f489795f0549eaff11a36a&amp;id_send=15520&amp;id_email=7551628&amp;url=https%3A%2F%2Fstorage.consultant.ru%2Fondb%2Fattachments%2F202009%2F18%2FInformatsiya_KmM.pdf&amp;uid_news=787512" TargetMode="External"/><Relationship Id="rId67" Type="http://schemas.openxmlformats.org/officeDocument/2006/relationships/hyperlink" Target="http://work.elcode.ru/subscribe/link/?hash=dcdb30de94f489795f0549eaff11a36a&amp;id_send=15520&amp;id_email=7551628&amp;url=https%3A%2F%2Flogin.consultant.ru%2Flink%2F%3Freq%3Ddoc%26amp%3Bbase%3DLAW%26amp%3Bn%3D362322%26amp%3Bdst%3D100002%26amp%3Bdate%3D17.09.2020&amp;uid_news=786689" TargetMode="External"/><Relationship Id="rId116" Type="http://schemas.openxmlformats.org/officeDocument/2006/relationships/hyperlink" Target="http://work.elcode.ru/subscribe/link/?hash=dcdb30de94f489795f0549eaff11a36a&amp;id_send=15520&amp;id_email=7551628&amp;url=https%3A%2F%2Flogin.consultant.ru%2Flink%2F%3Frnd%3D1C877FA03815AA6103C5BE5A16107880%26amp%3Breq%3Ddoc%26amp%3Bbase%3DLAW%26amp%3Bn%3D357134%26amp%3Bdst%3D2036%26amp%3Bfld%3D134%26amp%3BREFFIELD%3D134%26amp%3BREFDST%3D100016%26amp%3BREFDOC%3D240411%26amp%3BREFBASE%3DPBI%26amp%3Bstat%3Drefcode%253D10881%253Bdstident%253D2036%253Bindex%253D34%26amp%3Bdate%3D14.09.2020&amp;uid_news=785568" TargetMode="External"/><Relationship Id="rId137" Type="http://schemas.openxmlformats.org/officeDocument/2006/relationships/hyperlink" Target="http://work.elcode.ru/subscribe/link/?hash=dcdb30de94f489795f0549eaff11a36a&amp;id_send=15520&amp;id_email=7551628&amp;url=https%3A%2F%2Flogin.consultant.ru%2Flink%2F%3Frnd%3D44DA688D9615CD666C319A868C3CDCAD%26amp%3Breq%3Ddoc%26amp%3Bbase%3DLAW%26amp%3Bn%3D350892%26amp%3Bdst%3D100036%26amp%3Bfld%3D134%26amp%3BREFFIELD%3D134%26amp%3BREFDST%3D100681%26amp%3BREFDOC%3D332619%26amp%3BREFBASE%3DLAW%26amp%3Bstat%3Drefcode%253D10881%253Bdstident%253D100036%253Bindex%253D198%26amp%3Bdate%3D17.09.2020&amp;uid_news=786817" TargetMode="External"/><Relationship Id="rId158" Type="http://schemas.openxmlformats.org/officeDocument/2006/relationships/hyperlink" Target="http://work.elcode.ru/subscribe/link/?hash=dcdb30de94f489795f0549eaff11a36a&amp;id_send=15520&amp;id_email=7551628&amp;url=https%3A%2F%2Felcode.ru%2Fservice%2Fnews%2Fdaydjest-novostey-zakonodatelstva%2Fot-ndfl-ne-uyti-ili-novye-pravila-nachisleniya-ndf&amp;uid_news=787489" TargetMode="External"/><Relationship Id="rId20" Type="http://schemas.openxmlformats.org/officeDocument/2006/relationships/hyperlink" Target="http://work.elcode.ru/subscribe/link/?hash=dcdb30de94f489795f0549eaff11a36a&amp;id_send=15520&amp;id_email=7551628&amp;url=https%3A%2F%2Flogin.consultant.ru%2Flink%2F%3Freq%3Ddoc%26amp%3Bbase%3DLAW%26amp%3Bn%3D356805%26amp%3Bdst%3D540&amp;uid_news=787703" TargetMode="External"/><Relationship Id="rId41" Type="http://schemas.openxmlformats.org/officeDocument/2006/relationships/hyperlink" Target="http://work.elcode.ru/subscribe/link/?hash=dcdb30de94f489795f0549eaff11a36a&amp;id_send=15520&amp;id_email=7551628&amp;url=https%3A%2F%2Flogin.consultant.ru%2Flink%2F%3Frnd%3DE935B0443039FBB3A0FD904B11262580%26amp%3Breq%3Ddoc%26amp%3Bbase%3DLAW%26amp%3Bn%3D316377%26amp%3Bdst%3D4%26amp%3Bfld%3D134%26amp%3BREFFIELD%3D134%26amp%3BREFDST%3D100006%26amp%3BREFDOC%3D236681%26amp%3BREFBASE%3DPBI%26amp%3Bstat%3Drefcode%253D10881%253Bdstident%253D4%253Bindex%253D13%26amp%3Bdate%3D18.09.2020&amp;uid_news=787699" TargetMode="External"/><Relationship Id="rId62" Type="http://schemas.openxmlformats.org/officeDocument/2006/relationships/hyperlink" Target="http://work.elcode.ru/subscribe/link/?hash=dcdb30de94f489795f0549eaff11a36a&amp;id_send=15520&amp;id_email=7551628&amp;url=https%3A%2F%2Flogin.consultant.ru%2Flink%2F%3Frnd%3D44DA688D9615CD666C319A868C3CDCAD%26amp%3Breq%3Ddoc%26amp%3Bbase%3DPBI%26amp%3Bn%3D229038%26amp%3Bdst%3D100002%26amp%3Bfld%3D134%26amp%3BREFFIELD%3D134%26amp%3BREFDST%3D100002%26amp%3BREFDOC%3D271645%26amp%3BREFBASE%3DPBI%26amp%3Bstat%3Drefcode%253D10881%253Bdstident%253D100002%253Bindex%253D3%26amp%3Bdate%3D17.09.2020&amp;uid_news=787494" TargetMode="External"/><Relationship Id="rId83" Type="http://schemas.openxmlformats.org/officeDocument/2006/relationships/hyperlink" Target="http://work.elcode.ru/subscribe/link/?hash=dcdb30de94f489795f0549eaff11a36a&amp;id_send=15520&amp;id_email=7551628&amp;url=https%3A%2F%2Flogin.consultant.ru%2Flink%2F%3Freq%3Ddoc%26amp%3Bbase%3DLAW%26amp%3Bn%3D343840%26amp%3Bdst%3D100003%252C1%26amp%3Bdate%3D17.09.2020&amp;uid_news=786603" TargetMode="External"/><Relationship Id="rId88" Type="http://schemas.openxmlformats.org/officeDocument/2006/relationships/hyperlink" Target="http://work.elcode.ru/subscribe/link/?hash=dcdb30de94f489795f0549eaff11a36a&amp;id_send=15520&amp;id_email=7551628&amp;url=https%3A%2F%2Flogin.consultant.ru%2Flink%2F%3Freq%3Ddoc%26amp%3Bbase%3DLAW%26amp%3Bn%3D357134%26amp%3Bdst%3D100003%26amp%3Bdate%3D17.09.2020&amp;uid_news=786591" TargetMode="External"/><Relationship Id="rId111" Type="http://schemas.openxmlformats.org/officeDocument/2006/relationships/hyperlink" Target="http://work.elcode.ru/subscribe/link/?hash=dcdb30de94f489795f0549eaff11a36a&amp;id_send=15520&amp;id_email=7551628&amp;url=https%3A%2F%2Flogin.consultant.ru%2Flink%2F%3Frnd%3D1C877FA03815AA6103C5BE5A16107880%26amp%3Breq%3Ddoc%26amp%3Bbase%3DLAW%26amp%3Bn%3D309480%26amp%3Bdst%3D100948%26amp%3Bfld%3D134%26amp%3BREFFIELD%3D134%26amp%3BREFDST%3D100007%26amp%3BREFDOC%3D240411%26amp%3BREFBASE%3DPBI%26amp%3Bstat%3Drefcode%253D10881%253Bdstident%253D100948%253Bindex%253D15%26amp%3Bdate%3D14.09.2020&amp;uid_news=785568" TargetMode="External"/><Relationship Id="rId132" Type="http://schemas.openxmlformats.org/officeDocument/2006/relationships/hyperlink" Target="http://work.elcode.ru/subscribe/link/?hash=dcdb30de94f489795f0549eaff11a36a&amp;id_send=15520&amp;id_email=7551628&amp;url=https%3A%2F%2Flogin.consultant.ru%2Flink%2F%3Frnd%3D44DA688D9615CD666C319A868C3CDCAD%26amp%3Breq%3Ddoc%26amp%3Bbase%3DLAW%26amp%3Bn%3D334301%26amp%3BREFFIELD%3D134%26amp%3BREFDST%3D100768%26amp%3BREFDOC%3D332563%26amp%3BREFBASE%3DLAW%26amp%3Bstat%3Drefcode%253D10881%253Bindex%253D1154%26amp%3Bdate%3D17.09.2020&amp;uid_news=786817" TargetMode="External"/><Relationship Id="rId153" Type="http://schemas.openxmlformats.org/officeDocument/2006/relationships/hyperlink" Target="http://work.elcode.ru/subscribe/link/?hash=dcdb30de94f489795f0549eaff11a36a&amp;id_send=15520&amp;id_email=7551628&amp;url=https%3A%2F%2Flogin.consultant.ru%2Flink%2F%3Freq%3Ddoc%26base%3DLAW%26n%3D362287%26dst%3D100004%26date%3D17.09.2020&amp;uid_news=787489" TargetMode="External"/><Relationship Id="rId174" Type="http://schemas.openxmlformats.org/officeDocument/2006/relationships/hyperlink" Target="http://work.elcode.ru/subscribe/link/?hash=dcdb30de94f489795f0549eaff11a36a&amp;id_send=15520&amp;id_email=7551628&amp;url=https%3A%2F%2Flogin.consultant.ru%2Flink%2F%3Freq%3Ddoc%26amp%3Bbase%3DLAW%26amp%3Bn%3D362046%26amp%3Bdst%3D100003&amp;uid_news=786561" TargetMode="External"/><Relationship Id="rId179" Type="http://schemas.openxmlformats.org/officeDocument/2006/relationships/hyperlink" Target="http://work.elcode.ru/subscribe/link/?hash=dcdb30de94f489795f0549eaff11a36a&amp;id_send=15520&amp;id_email=7551628&amp;url=https%3A%2F%2Flogin.consultant.ru%2Flink%2F%3Freq%3Ddoc%26base%3DLAW%26n%3D361980%26dst%3D100002&amp;uid_news=786448" TargetMode="External"/><Relationship Id="rId195"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348014%26amp%3Bdst%3D100187%26amp%3Bfld%3D134%26amp%3BREFFIELD%3D134%26amp%3BREFDST%3D100084%26amp%3BREFDOC%3D200016%26amp%3BREFBASE%3DPBI%26amp%3Bstat%3Drefcode%253D10881%253Bdstident%253D100187%253Bindex%253D8%26amp%3Bdate%3D15.09.2020&amp;uid_news=786171" TargetMode="External"/><Relationship Id="rId209" Type="http://schemas.openxmlformats.org/officeDocument/2006/relationships/hyperlink" Target="http://work.elcode.ru/subscribe/link/?hash=dcdb30de94f489795f0549eaff11a36a&amp;id_send=15520&amp;id_email=7551628&amp;url=https%3A%2F%2Flogin.consultant.ru%2Flink%2F%3Freq%3Ddoc%26amp%3Bbase%3DLAW%26amp%3Bn%3D357134%26amp%3Bdst%3D1667%26amp%3Bdate%3D16.09.2020&amp;uid_news=786438" TargetMode="External"/><Relationship Id="rId190" Type="http://schemas.openxmlformats.org/officeDocument/2006/relationships/hyperlink" Target="http://work.elcode.ru/subscribe/link/?hash=dcdb30de94f489795f0549eaff11a36a&amp;id_send=15520&amp;id_email=7551628&amp;url=http%3A%2F%2Fwww.consultant.ru%2Fcabinet%2Fstat%2Fhotdocs%2F2020-09-15%2Fclick%2Fconsultant%2F%3Fdst%3Dhttp%253A%252F%252Fwww.consultant.ru%252Flaw%252Fhotdocs%252Flink%252F%253Fid%253D64563%26amp%3Butm_campaign%3Dhotdocs%26amp%3Butm_source%3Dconsultant%26amp%3Butm_medium%3Demail%26amp%3Butm_content%3Dbody&amp;uid_news=786171" TargetMode="External"/><Relationship Id="rId204" Type="http://schemas.openxmlformats.org/officeDocument/2006/relationships/hyperlink" Target="http://work.elcode.ru/subscribe/link/?hash=dcdb30de94f489795f0549eaff11a36a&amp;id_send=15520&amp;id_email=7551628&amp;url=https%3A%2F%2Flogin.consultant.ru%2Flink%2F%3Freq%3Ddoc%26amp%3Bbase%3DQUEST%26amp%3Bn%3D197639%26amp%3Bdst%3D100003%26amp%3Bdate%3D16.09.2020&amp;uid_news=786438" TargetMode="External"/><Relationship Id="rId220"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PKBO%26amp%3Bn%3D37490%26amp%3Bdst%3D100027%26amp%3Bfld%3D134%26amp%3BREFFIELD%3D134%26amp%3BREFDST%3D100002%26amp%3BREFDOC%3D38943%26amp%3BREFBASE%3DPKBO%26amp%3Bstat%3Drefcode%253D10881%253Bdstident%253D100027%253Bindex%253D6%26amp%3Bdate%3D15.09.2020&amp;uid_news=785597" TargetMode="External"/><Relationship Id="rId225"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285499%26amp%3Bdst%3D100025%26amp%3Bfld%3D134%26amp%3BREFFIELD%3D134%26amp%3BREFDST%3D100139%26amp%3BREFDOC%3D339024%26amp%3BREFBASE%3DLAW%26amp%3Bstat%3Drefcode%253D10881%253Bdstident%253D100025%253Bindex%253D189%26amp%3Bdate%3D15.09.2020&amp;uid_news=785597" TargetMode="External"/><Relationship Id="rId241"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285499%26amp%3Bdst%3D100207%26amp%3Bfld%3D134%26amp%3BREFFIELD%3D134%26amp%3BREFDST%3D100067%26amp%3BREFDOC%3D247659%26amp%3BREFBASE%3DPBI%26amp%3Bstat%3Drefcode%253D10881%253Bdstident%253D100207%253Bindex%253D43%26amp%3Bdate%3D15.09.2020&amp;uid_news=785597" TargetMode="External"/><Relationship Id="rId15" Type="http://schemas.openxmlformats.org/officeDocument/2006/relationships/image" Target="media/image3.jpeg"/><Relationship Id="rId36" Type="http://schemas.openxmlformats.org/officeDocument/2006/relationships/hyperlink" Target="http://work.elcode.ru/subscribe/link/?hash=dcdb30de94f489795f0549eaff11a36a&amp;id_send=15520&amp;id_email=7551628&amp;url=https%3A%2F%2Flogin.consultant.ru%2Flink%2F%3Frnd%3DE935B0443039FBB3A0FD904B11262580%26amp%3Breq%3Ddoc%26amp%3Bbase%3DARB%26amp%3Bn%3D530794%26amp%3BREFFIELD%3D134%26amp%3BREFDST%3D100041%26amp%3BREFDOC%3D255278%26amp%3BREFBASE%3DPBI%26amp%3Bstat%3Drefcode%253D10881%253Bindex%253D55%26amp%3Bdate%3D18.09.2020&amp;uid_news=787699" TargetMode="External"/><Relationship Id="rId57" Type="http://schemas.openxmlformats.org/officeDocument/2006/relationships/hyperlink" Target="http://work.elcode.ru/subscribe/link/?hash=dcdb30de94f489795f0549eaff11a36a&amp;id_send=15520&amp;id_email=7551628&amp;url=https%3A%2F%2Flogin.consultant.ru%2Flink%2F%3Freq%3Ddoc%26amp%3Bbase%3DLAW%26amp%3Bn%3D33936%26amp%3Bdst%3D100064%26amp%3Bdate%3D17.09.2020&amp;uid_news=787494" TargetMode="External"/><Relationship Id="rId106" Type="http://schemas.openxmlformats.org/officeDocument/2006/relationships/hyperlink" Target="http://work.elcode.ru/subscribe/link/?hash=dcdb30de94f489795f0549eaff11a36a&amp;id_send=15520&amp;id_email=7551628&amp;url=https%3A%2F%2Fwww.elcode.ru%2Fproducts%2Feducation%2Fraspisanie-meropriyatiy%2Fformat-webinari%2Fprimenenie-onlayn-kass-analiz-poslednih-tendenciy&amp;uid_news=785584" TargetMode="External"/><Relationship Id="rId127" Type="http://schemas.openxmlformats.org/officeDocument/2006/relationships/hyperlink" Target="http://work.elcode.ru/subscribe/link/?hash=dcdb30de94f489795f0549eaff11a36a&amp;id_send=15520&amp;id_email=7551628&amp;url=https%3A%2F%2Flogin.consultant.ru%2Flink%2F%3Freq%3Ddoc%26amp%3Bbase%3DLAW%26amp%3Bn%3D362376%26amp%3Bdst%3D100004%26amp%3Bdate%3D17.09.2020&amp;uid_news=786817" TargetMode="External"/><Relationship Id="rId10" Type="http://schemas.openxmlformats.org/officeDocument/2006/relationships/hyperlink" Target="http://work.elcode.ru/subscribe/link/?hash=dcdb30de94f489795f0549eaff11a36a&amp;id_send=15520&amp;id_email=7551628&amp;url=https%3A%2F%2Flogin.consultant.ru%2Flink%2F%3Freq%3Ddoc%26amp%3Bbase%3DLAW%26amp%3Bn%3D362367&amp;uid_news=787706" TargetMode="External"/><Relationship Id="rId31" Type="http://schemas.openxmlformats.org/officeDocument/2006/relationships/image" Target="media/image5.jpeg"/><Relationship Id="rId52" Type="http://schemas.openxmlformats.org/officeDocument/2006/relationships/hyperlink" Target="http://work.elcode.ru/subscribe/link/?hash=dcdb30de94f489795f0549eaff11a36a&amp;id_send=15520&amp;id_email=7551628&amp;url=https%3A%2F%2Flogin.consultant.ru%2Flink%2F%3Freq%3Ddoc%26amp%3Bbase%3DLAW%26amp%3Bn%3D358825%26amp%3Bdst%3D10543%26amp%3Bdate%3D18.09.2020&amp;uid_news=787512" TargetMode="External"/><Relationship Id="rId73" Type="http://schemas.openxmlformats.org/officeDocument/2006/relationships/hyperlink" Target="http://work.elcode.ru/subscribe/link/?hash=dcdb30de94f489795f0549eaff11a36a&amp;id_send=15520&amp;id_email=7551628&amp;url=https%3A%2F%2Flogin.consultant.ru%2Flink%2F%3Freq%3Ddoc%26amp%3Bbase%3DLAW%26amp%3Bn%3D362322%26amp%3Bdst%3D100002%26amp%3Bdate%3D17.09.2020&amp;uid_news=786689" TargetMode="External"/><Relationship Id="rId78" Type="http://schemas.openxmlformats.org/officeDocument/2006/relationships/hyperlink" Target="http://work.elcode.ru/subscribe/link/?hash=dcdb30de94f489795f0549eaff11a36a&amp;id_send=15520&amp;id_email=7551628&amp;url=https%3A%2F%2Flogin.consultant.ru%2Flink%2F%3Freq%3Ddoc%26base%3DLAW%26n%3D362358%26dst%3D100002%26date%3D17.09.2020&amp;uid_news=786603" TargetMode="External"/><Relationship Id="rId94" Type="http://schemas.openxmlformats.org/officeDocument/2006/relationships/hyperlink" Target="http://work.elcode.ru/subscribe/link/?hash=dcdb30de94f489795f0549eaff11a36a&amp;id_send=15520&amp;id_email=7551628&amp;url=https%3A%2F%2Flogin.consultant.ru%2Flink%2F%3Freq%3Ddoc%26amp%3Bbase%3DLAW%26amp%3Bn%3D362176%26amp%3Bdst%3D100002%26amp%3Bdate%3D16.09.2020&amp;uid_news=786251" TargetMode="External"/><Relationship Id="rId99" Type="http://schemas.openxmlformats.org/officeDocument/2006/relationships/hyperlink" Target="http://work.elcode.ru/subscribe/link/?hash=dcdb30de94f489795f0549eaff11a36a&amp;id_send=15520&amp;id_email=7551628&amp;url=https%3A%2F%2Flogin.consultant.ru%2Flink%2F%3Freq%3Ddoc%26amp%3Bbase%3DLAW%26amp%3Bn%3D362176%26amp%3Bdst%3D100069%26amp%3Bdate%3D16.09.2020&amp;uid_news=786251" TargetMode="External"/><Relationship Id="rId101" Type="http://schemas.openxmlformats.org/officeDocument/2006/relationships/hyperlink" Target="http://work.elcode.ru/subscribe/link/?hash=dcdb30de94f489795f0549eaff11a36a&amp;id_send=15520&amp;id_email=7551628&amp;url=https%3A%2F%2Flogin.consultant.ru%2Flink%2F%3Freq%3Ddoc%26amp%3Bbase%3DLAW%26amp%3Bn%3D362176%26amp%3Bdst%3D100165%26amp%3Bdate%3D16.09.2020&amp;uid_news=786251" TargetMode="External"/><Relationship Id="rId122" Type="http://schemas.openxmlformats.org/officeDocument/2006/relationships/hyperlink" Target="http://work.elcode.ru/subscribe/link/?hash=dcdb30de94f489795f0549eaff11a36a&amp;id_send=15520&amp;id_email=7551628&amp;url=https%3A%2F%2Flogin.consultant.ru%2Flink%2F%3Frnd%3D1C877FA03815AA6103C5BE5A16107880%26amp%3Breq%3Ddoc%26amp%3Bbase%3DLAW%26amp%3Bn%3D351273%26amp%3Bdst%3D100393%26amp%3Bfld%3D134%26amp%3BREFFIELD%3D134%26amp%3BREFDST%3D100018%26amp%3BREFDOC%3D240411%26amp%3BREFBASE%3DPBI%26amp%3Bstat%3Drefcode%253D10881%253Bdstident%253D100393%253Bindex%253D36%26amp%3Bdate%3D14.09.2020&amp;uid_news=785568" TargetMode="External"/><Relationship Id="rId143" Type="http://schemas.openxmlformats.org/officeDocument/2006/relationships/hyperlink" Target="http://work.elcode.ru/subscribe/link/?hash=dcdb30de94f489795f0549eaff11a36a&amp;id_send=15520&amp;id_email=7551628&amp;url=https%3A%2F%2Flogin.consultant.ru%2Flink%2F%3Freq%3Ddoc%26amp%3Bbase%3DLAW%26amp%3Bn%3D362376%26amp%3Bdst%3D100018%26amp%3Bdate%3D17.09.2020&amp;uid_news=786817" TargetMode="External"/><Relationship Id="rId148" Type="http://schemas.openxmlformats.org/officeDocument/2006/relationships/hyperlink" Target="http://work.elcode.ru/subscribe/link/?hash=dcdb30de94f489795f0549eaff11a36a&amp;id_send=15520&amp;id_email=7551628&amp;url=https%3A%2F%2Flogin.consultant.ru%2Flink%2F%3Freq%3Ddoc%26amp%3Bbase%3DLAW%26amp%3Bn%3D362182%26amp%3Bdst%3D100013%26amp%3Bdate%3D16.09.2020&amp;uid_news=786218" TargetMode="External"/><Relationship Id="rId164" Type="http://schemas.openxmlformats.org/officeDocument/2006/relationships/hyperlink" Target="http://work.elcode.ru/subscribe/link/?hash=dcdb30de94f489795f0549eaff11a36a&amp;id_send=15520&amp;id_email=7551628&amp;url=https%3A%2F%2Flogin.consultant.ru%2Flink%2F%3Freq%3Ddoc%26amp%3Bbase%3DLAW%26amp%3Bn%3D362222%26amp%3Bdst%3D100002&amp;uid_news=787116" TargetMode="External"/><Relationship Id="rId169" Type="http://schemas.openxmlformats.org/officeDocument/2006/relationships/hyperlink" Target="http://work.elcode.ru/subscribe/link/?hash=dcdb30de94f489795f0549eaff11a36a&amp;id_send=15520&amp;id_email=7551628&amp;url=https%3A%2F%2Flogin.consultant.ru%2Flink%2F%3Freq%3Ddoc%26amp%3Bbase%3DLAW%26amp%3Bn%3D362046%26amp%3Bdst%3D100003&amp;uid_news=786561" TargetMode="External"/><Relationship Id="rId185" Type="http://schemas.openxmlformats.org/officeDocument/2006/relationships/hyperlink" Target="http://work.elcode.ru/subscribe/link/?hash=dcdb30de94f489795f0549eaff11a36a&amp;id_send=15520&amp;id_email=7551628&amp;url=http%3A%2F%2Fwww.consultant.ru%2Fcabinet%2Fstat%2Fhotdocs%2F2020-09-15%2Fclick%2Fconsultant%2F%3Fdst%3Dhttp%253A%252F%252Fwww.consultant.ru%252Flaw%252Fhotdocs%252Flink%252F%253Fid%253D64563%26utm_campaign%3Dhotdocs%26utm_source%3Dconsultant%26utm_medium%3Demail%26utm_content%3Dbody&amp;uid_news=786171"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image" Target="media/image19.jpeg"/><Relationship Id="rId210" Type="http://schemas.openxmlformats.org/officeDocument/2006/relationships/hyperlink" Target="http://work.elcode.ru/subscribe/link/?hash=dcdb30de94f489795f0549eaff11a36a&amp;id_send=15520&amp;id_email=7551628&amp;url=https%3A%2F%2Flogin.consultant.ru%2Flink%2F%3Freq%3Ddoc%26amp%3Bbase%3DPBI%26amp%3Bn%3D254712%26amp%3Bdst%3D100001%26amp%3Bdate%3D16.09.2020&amp;uid_news=786438" TargetMode="External"/><Relationship Id="rId215" Type="http://schemas.openxmlformats.org/officeDocument/2006/relationships/hyperlink" Target="http://work.elcode.ru/subscribe/link/?hash=dcdb30de94f489795f0549eaff11a36a&amp;id_send=15520&amp;id_email=7551628&amp;url=https%3A%2F%2Flogin.consultant.ru%2Flink%2F%3Freq%3Ddoc%26amp%3Bbase%3DLAW%26amp%3Bn%3D357134%26amp%3Bdst%3D1855%26amp%3Bdate%3D18.09.2020&amp;uid_news=787516" TargetMode="External"/><Relationship Id="rId236"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285499%26amp%3Bdst%3D100153%26amp%3Bfld%3D134%26amp%3BREFFIELD%3D134%26amp%3BREFDST%3D100029%26amp%3BREFDOC%3D247659%26amp%3BREFBASE%3DPBI%26amp%3Bstat%3Drefcode%253D10881%253Bdstident%253D100153%253Bindex%253D50%26amp%3Bdate%3D15.09.2020&amp;uid_news=785597" TargetMode="External"/><Relationship Id="rId26" Type="http://schemas.openxmlformats.org/officeDocument/2006/relationships/hyperlink" Target="http://work.elcode.ru/subscribe/link/?hash=dcdb30de94f489795f0549eaff11a36a&amp;id_send=15520&amp;id_email=7551628&amp;url=https%3A%2F%2Flogin.consultant.ru%2Flink%2F%3Freq%3Ddoc%26amp%3Bbase%3DLAW%26amp%3Bn%3D314532%26amp%3Bdst%3D100015&amp;uid_news=786565" TargetMode="External"/><Relationship Id="rId231"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285499%26amp%3Bdst%3D100025%26amp%3Bfld%3D134%26amp%3BREFFIELD%3D134%26amp%3BREFDST%3D100141%26amp%3BREFDOC%3D339024%26amp%3BREFBASE%3DLAW%26amp%3Bstat%3Drefcode%253D10881%253Bdstident%253D100025%253Bindex%253D191%26amp%3Bdate%3D15.09.2020&amp;uid_news=785597" TargetMode="External"/><Relationship Id="rId47" Type="http://schemas.openxmlformats.org/officeDocument/2006/relationships/hyperlink" Target="consultantplus://offline/ref=518E3401B4D129DE79F1C0969E427500E83732B8F912D27DA3ED09C511813AA675BB3D92FD478581B4T4L" TargetMode="External"/><Relationship Id="rId68" Type="http://schemas.openxmlformats.org/officeDocument/2006/relationships/hyperlink" Target="http://work.elcode.ru/subscribe/link/?hash=dcdb30de94f489795f0549eaff11a36a&amp;id_send=15520&amp;id_email=7551628&amp;url=https%3A%2F%2Flogin.consultant.ru%2Flink%2F%3Freq%3Ddoc%26amp%3Bbase%3DLAW%26amp%3Bn%3D362373%26amp%3Bdst%3D100002%26amp%3Bdate%3D17.09.2020&amp;uid_news=786689" TargetMode="External"/><Relationship Id="rId89" Type="http://schemas.openxmlformats.org/officeDocument/2006/relationships/hyperlink" Target="http://work.elcode.ru/subscribe/link/?hash=dcdb30de94f489795f0549eaff11a36a&amp;id_send=15520&amp;id_email=7551628&amp;url=https%3A%2F%2Flogin.consultant.ru%2Flink%2F%3Freq%3Ddoc%26amp%3Bbase%3DQUEST%26amp%3Bn%3D197711%26amp%3Bdst%3D100003%26amp%3Bdate%3D17.09.2020&amp;uid_news=786591" TargetMode="External"/><Relationship Id="rId112" Type="http://schemas.openxmlformats.org/officeDocument/2006/relationships/hyperlink" Target="http://work.elcode.ru/subscribe/link/?hash=dcdb30de94f489795f0549eaff11a36a&amp;id_send=15520&amp;id_email=7551628&amp;url=https%3A%2F%2Flogin.consultant.ru%2Flink%2F%3Frnd%3D1C877FA03815AA6103C5BE5A16107880%26amp%3Breq%3Ddoc%26amp%3Bbase%3DLAW%26amp%3Bn%3D309480%26amp%3Bdst%3D100012%26amp%3Bfld%3D134%26amp%3BREFFIELD%3D134%26amp%3BREFDST%3D100007%26amp%3BREFDOC%3D240411%26amp%3BREFBASE%3DPBI%26amp%3Bstat%3Drefcode%253D10881%253Bdstident%253D100012%253Bindex%253D15%26amp%3Bdate%3D14.09.2020&amp;uid_news=785568" TargetMode="External"/><Relationship Id="rId133" Type="http://schemas.openxmlformats.org/officeDocument/2006/relationships/hyperlink" Target="http://work.elcode.ru/subscribe/link/?hash=dcdb30de94f489795f0549eaff11a36a&amp;id_send=15520&amp;id_email=7551628&amp;url=https%3A%2F%2Flogin.consultant.ru%2Flink%2F%3Freq%3Ddoc%26amp%3Bbase%3DLAW%26amp%3Bn%3D358819%26amp%3Bdst%3D17703%26amp%3Bdate%3D17.09.2020&amp;uid_news=786817" TargetMode="External"/><Relationship Id="rId154" Type="http://schemas.openxmlformats.org/officeDocument/2006/relationships/image" Target="media/image16.jpeg"/><Relationship Id="rId175" Type="http://schemas.openxmlformats.org/officeDocument/2006/relationships/hyperlink" Target="http://work.elcode.ru/subscribe/link/?hash=dcdb30de94f489795f0549eaff11a36a&amp;id_send=15520&amp;id_email=7551628&amp;url=https%3A%2F%2Flogin.consultant.ru%2Flink%2F%3Freq%3Ddoc%26amp%3Bbase%3DLAW%26amp%3Bn%3D357120%26amp%3Bdst%3D100760&amp;uid_news=786561" TargetMode="External"/><Relationship Id="rId196" Type="http://schemas.openxmlformats.org/officeDocument/2006/relationships/hyperlink" Target="http://work.elcode.ru/subscribe/link/?hash=dcdb30de94f489795f0549eaff11a36a&amp;id_send=15520&amp;id_email=7551628&amp;url=https%3A%2F%2Flogin.consultant.ru%2Flink%2F%3Freq%3Ddoc%26base%3DMLAW%26n%3D206155%26dst%3D100001&amp;uid_news=787722" TargetMode="External"/><Relationship Id="rId200" Type="http://schemas.openxmlformats.org/officeDocument/2006/relationships/hyperlink" Target="http://work.elcode.ru/subscribe/link/?hash=dcdb30de94f489795f0549eaff11a36a&amp;id_send=15520&amp;id_email=7551628&amp;url=https%3A%2F%2Flogin.consultant.ru%2Flink%2F%3Freq%3Ddoc%26amp%3Bbase%3DMLAW%26amp%3Bn%3D206224%26amp%3Bdst%3D100003&amp;uid_news=787722" TargetMode="External"/><Relationship Id="rId16" Type="http://schemas.openxmlformats.org/officeDocument/2006/relationships/hyperlink" Target="http://work.elcode.ru/subscribe/link/?hash=dcdb30de94f489795f0549eaff11a36a&amp;id_send=15520&amp;id_email=7551628&amp;url=https%3A%2F%2Flogin.consultant.ru%2Flink%2F%3Freq%3Ddoc%26amp%3Bbase%3DLAW%26amp%3Bn%3D362347%26amp%3Bdst%3D100004%26amp%3Bdate%3D18.09.2020&amp;uid_news=787703" TargetMode="External"/><Relationship Id="rId221"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337726%26amp%3Bdst%3D100031%26amp%3Bfld%3D134%26amp%3BREFFIELD%3D134%26amp%3BREFDST%3D100002%26amp%3BREFDOC%3D38943%26amp%3BREFBASE%3DPKBO%26amp%3Bstat%3Drefcode%253D10881%253Bdstident%253D100031%253Bindex%253D6%26amp%3Bdate%3D15.09.2020&amp;uid_news=785597" TargetMode="External"/><Relationship Id="rId242"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288276%26amp%3Bdst%3D100370%26amp%3Bfld%3D134%26amp%3BREFFIELD%3D134%26amp%3BREFDST%3D100070%26amp%3BREFDOC%3D247659%26amp%3BREFBASE%3DPBI%26amp%3Bstat%3Drefcode%253D10881%253Bdstident%253D100370%253Bindex%253D45%26amp%3Bdate%3D15.09.2020&amp;uid_news=785597" TargetMode="External"/><Relationship Id="rId37" Type="http://schemas.openxmlformats.org/officeDocument/2006/relationships/hyperlink" Target="http://work.elcode.ru/subscribe/link/?hash=dcdb30de94f489795f0549eaff11a36a&amp;id_send=15520&amp;id_email=7551628&amp;url=https%3A%2F%2Flogin.consultant.ru%2Flink%2F%3Frnd%3DE935B0443039FBB3A0FD904B11262580%26amp%3Breq%3Ddoc%26amp%3Bbase%3DARB%26amp%3Bn%3D517678%26amp%3BREFFIELD%3D134%26amp%3BREFDST%3D100041%26amp%3BREFDOC%3D255278%26amp%3BREFBASE%3DPBI%26amp%3Bstat%3Drefcode%253D10881%253Bindex%253D55%26amp%3Bdate%3D18.09.2020&amp;uid_news=787699" TargetMode="External"/><Relationship Id="rId58" Type="http://schemas.openxmlformats.org/officeDocument/2006/relationships/hyperlink" Target="http://work.elcode.ru/subscribe/link/?hash=dcdb30de94f489795f0549eaff11a36a&amp;id_send=15520&amp;id_email=7551628&amp;url=https%3A%2F%2Flogin.consultant.ru%2Flink%2F%3Freq%3Ddoc%26amp%3Bbase%3DLAW%26amp%3Bn%3D362375%26amp%3Bdst%3D100006%26amp%3Bdate%3D17.09.2020&amp;uid_news=787494" TargetMode="External"/><Relationship Id="rId79" Type="http://schemas.openxmlformats.org/officeDocument/2006/relationships/image" Target="media/image9.jpeg"/><Relationship Id="rId102" Type="http://schemas.openxmlformats.org/officeDocument/2006/relationships/hyperlink" Target="http://work.elcode.ru/subscribe/link/?hash=dcdb30de94f489795f0549eaff11a36a&amp;id_send=15520&amp;id_email=7551628&amp;url=https%3A%2F%2Flogin.consultant.ru%2Flink%2F%3Freq%3Ddoc%26base%3DQUEST%26n%3D197586%26dst%3D100001%26date%3D14.09.2020&amp;uid_news=785584" TargetMode="External"/><Relationship Id="rId123" Type="http://schemas.openxmlformats.org/officeDocument/2006/relationships/hyperlink" Target="http://work.elcode.ru/subscribe/link/?hash=dcdb30de94f489795f0549eaff11a36a&amp;id_send=15520&amp;id_email=7551628&amp;url=https%3A%2F%2Flogin.consultant.ru%2Flink%2F%3Freq%3Ddoc%26amp%3Bbase%3DLAW%26amp%3Bn%3D357134%26amp%3Bdst%3D130%26amp%3Bdate%3D14.09.2020&amp;uid_news=785568" TargetMode="External"/><Relationship Id="rId144" Type="http://schemas.openxmlformats.org/officeDocument/2006/relationships/hyperlink" Target="http://work.elcode.ru/subscribe/link/?hash=dcdb30de94f489795f0549eaff11a36a&amp;id_send=15520&amp;id_email=7551628&amp;url=https%3A%2F%2Flogin.consultant.ru%2Flink%2F%3Freq%3Ddoc%26base%3DLAW%26n%3D362182%26dst%3D100001%26date%3D16.09.2020&amp;uid_news=786218" TargetMode="External"/><Relationship Id="rId90" Type="http://schemas.openxmlformats.org/officeDocument/2006/relationships/hyperlink" Target="http://work.elcode.ru/subscribe/link/?hash=dcdb30de94f489795f0549eaff11a36a&amp;id_send=15520&amp;id_email=7551628&amp;url=https%3A%2F%2Flogin.consultant.ru%2Flink%2F%3Freq%3Ddoc%26amp%3Bbase%3DPBI%26amp%3Bn%3D251175%26amp%3Bdst%3D100815%26amp%3Bdate%3D17.09.2020&amp;uid_news=786591" TargetMode="External"/><Relationship Id="rId165" Type="http://schemas.openxmlformats.org/officeDocument/2006/relationships/hyperlink" Target="http://work.elcode.ru/subscribe/link/?hash=dcdb30de94f489795f0549eaff11a36a&amp;id_send=15520&amp;id_email=7551628&amp;url=https%3A%2F%2Flogin.consultant.ru%2Flink%2F%3Freq%3Ddoc%26amp%3Bbase%3DLAW%26amp%3Bn%3D354571%26amp%3Bdst%3D218&amp;uid_news=787116" TargetMode="External"/><Relationship Id="rId186" Type="http://schemas.openxmlformats.org/officeDocument/2006/relationships/image" Target="media/image20.jpeg"/><Relationship Id="rId211" Type="http://schemas.openxmlformats.org/officeDocument/2006/relationships/hyperlink" Target="http://work.elcode.ru/subscribe/link/?hash=dcdb30de94f489795f0549eaff11a36a&amp;id_send=15520&amp;id_email=7551628&amp;url=https%3A%2F%2Fpb.nalog.ru%2Fcalculator.html&amp;uid_news=786438" TargetMode="External"/><Relationship Id="rId232" Type="http://schemas.openxmlformats.org/officeDocument/2006/relationships/hyperlink" Target="http://work.elcode.ru/subscribe/link/?hash=dcdb30de94f489795f0549eaff11a36a&amp;id_send=15520&amp;id_email=7551628&amp;url=https%3A%2F%2Flogin.consultant.ru%2Flink%2F%3Frnd%3DFEF9073889042B547D59F537F9688788%26amp%3Breq%3Ddoc%26amp%3Bbase%3DLAW%26amp%3Bn%3D285499%26amp%3Bdst%3D100025%26amp%3Bfld%3D134%26amp%3BREFFIELD%3D134%26amp%3BREFDST%3D100141%26amp%3BREFDOC%3D339024%26amp%3BREFBASE%3DLAW%26amp%3Bstat%3Drefcode%253D10881%253Bdstident%253D100025%253Bindex%253D191%26amp%3Bdate%3D15.09.2020&amp;uid_news=785597" TargetMode="External"/><Relationship Id="rId27" Type="http://schemas.openxmlformats.org/officeDocument/2006/relationships/hyperlink" Target="http://work.elcode.ru/subscribe/link/?hash=dcdb30de94f489795f0549eaff11a36a&amp;id_send=15520&amp;id_email=7551628&amp;url=https%3A%2F%2Flogin.consultant.ru%2Flink%2F%3Freq%3Ddoc%26amp%3Bbase%3DLAW%26amp%3Bn%3D361935%26amp%3Bdst%3D100014&amp;uid_news=786565" TargetMode="External"/><Relationship Id="rId48" Type="http://schemas.openxmlformats.org/officeDocument/2006/relationships/hyperlink" Target="consultantplus://offline/ref=258BEA319A2D034DDB699DA1B23C054D488A0E7DEC32B5BD0F63E79561A5F40682F0312015D5AC03Y8T0L" TargetMode="External"/><Relationship Id="rId69" Type="http://schemas.openxmlformats.org/officeDocument/2006/relationships/hyperlink" Target="http://work.elcode.ru/subscribe/link/?hash=dcdb30de94f489795f0549eaff11a36a&amp;id_send=15520&amp;id_email=7551628&amp;url=https%3A%2F%2Flogin.consultant.ru%2Flink%2F%3Frnd%3D44DA688D9615CD666C319A868C3CDCAD%26amp%3Breq%3Ddoc%26amp%3Bbase%3DLAW%26amp%3Bn%3D330024%26amp%3Bdst%3D100189%26amp%3Bfld%3D134%26amp%3BREFFIELD%3D134%26amp%3BREFDST%3D100428%26amp%3BREFDOC%3D353733%26amp%3BREFBASE%3DLAW%26amp%3Bstat%3Drefcode%253D10881%253Bdstident%253D100189%253Bindex%253D1883%26amp%3Bdate%3D17.09.2020&amp;uid_news=786689" TargetMode="External"/><Relationship Id="rId113" Type="http://schemas.openxmlformats.org/officeDocument/2006/relationships/hyperlink" Target="http://work.elcode.ru/subscribe/link/?hash=dcdb30de94f489795f0549eaff11a36a&amp;id_send=15520&amp;id_email=7551628&amp;url=https%3A%2F%2Flogin.consultant.ru%2Flink%2F%3Freq%3Ddoc%26amp%3Bbase%3DQUEST%26amp%3Bn%3D197517%26amp%3Bdst%3D100009%26amp%3Bdate%3D14.09.2020&amp;uid_news=785568" TargetMode="External"/><Relationship Id="rId134" Type="http://schemas.openxmlformats.org/officeDocument/2006/relationships/hyperlink" Target="http://work.elcode.ru/subscribe/link/?hash=dcdb30de94f489795f0549eaff11a36a&amp;id_send=15520&amp;id_email=7551628&amp;url=https%3A%2F%2Flogin.consultant.ru%2Flink%2F%3Frnd%3D44DA688D9615CD666C319A868C3CDCAD%26amp%3Breq%3Ddoc%26amp%3Bbase%3DLAW%26amp%3Bn%3D330651%26amp%3Bdst%3D100038%26amp%3Bfld%3D134%26amp%3BREFFIELD%3D134%26amp%3BREFDST%3D1000006630%26amp%3BREFDOC%3D358819%26amp%3BREFBASE%3DLAW%26amp%3Bstat%3Drefcode%253D19827%253Bdstident%253D100038%253Bindex%253D12923%26amp%3Bdate%3D17.09.2020&amp;uid_news=786817" TargetMode="External"/><Relationship Id="rId80" Type="http://schemas.openxmlformats.org/officeDocument/2006/relationships/hyperlink" Target="http://work.elcode.ru/subscribe/link/?hash=dcdb30de94f489795f0549eaff11a36a&amp;id_send=15520&amp;id_email=7551628&amp;url=https%3A%2F%2Flogin.consultant.ru%2Flink%2F%3Freq%3Ddoc%26amp%3Bbase%3DLAW%26amp%3Bn%3D362358%26amp%3Bdst%3D100002%26amp%3Bdate%3D17.09.2020&amp;uid_news=786603" TargetMode="External"/><Relationship Id="rId155" Type="http://schemas.openxmlformats.org/officeDocument/2006/relationships/hyperlink" Target="http://work.elcode.ru/subscribe/link/?hash=dcdb30de94f489795f0549eaff11a36a&amp;id_send=15520&amp;id_email=7551628&amp;url=https%3A%2F%2Flogin.consultant.ru%2Flink%2F%3Freq%3Ddoc%26amp%3Bbase%3DLAW%26amp%3Bn%3D362287%26amp%3Bdst%3D100004%26amp%3Bdate%3D17.09.2020&amp;uid_news=787489" TargetMode="External"/><Relationship Id="rId176" Type="http://schemas.openxmlformats.org/officeDocument/2006/relationships/hyperlink" Target="http://work.elcode.ru/subscribe/link/?hash=dcdb30de94f489795f0549eaff11a36a&amp;id_send=15520&amp;id_email=7551628&amp;url=https%3A%2F%2Flogin.consultant.ru%2Flink%2F%3Freq%3Ddoc%26amp%3Bbase%3DLAW%26amp%3Bn%3D358841%26amp%3Bdst%3D100286&amp;uid_news=786561" TargetMode="External"/><Relationship Id="rId197"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18269</Words>
  <Characters>104134</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122159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2020-09-21T11:18:00Z</dcterms:created>
  <dcterms:modified xsi:type="dcterms:W3CDTF">2020-09-21T11:25:00Z</dcterms:modified>
</cp:coreProperties>
</file>