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32516" w:rsidRPr="00232516" w:rsidTr="00232516">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232516" w:rsidRPr="00232516">
              <w:trPr>
                <w:jc w:val="center"/>
              </w:trPr>
              <w:tc>
                <w:tcPr>
                  <w:tcW w:w="8100" w:type="dxa"/>
                  <w:shd w:val="clear" w:color="auto" w:fill="DDDEE2"/>
                  <w:tcMar>
                    <w:top w:w="450" w:type="dxa"/>
                    <w:left w:w="450" w:type="dxa"/>
                    <w:bottom w:w="450" w:type="dxa"/>
                    <w:right w:w="450" w:type="dxa"/>
                  </w:tcMar>
                  <w:vAlign w:val="center"/>
                  <w:hideMark/>
                </w:tcPr>
                <w:p w:rsidR="00232516" w:rsidRPr="00232516" w:rsidRDefault="00232516" w:rsidP="00232516">
                  <w:pPr>
                    <w:spacing w:after="0" w:line="240" w:lineRule="auto"/>
                    <w:jc w:val="center"/>
                    <w:rPr>
                      <w:rFonts w:ascii="Times New Roman" w:eastAsia="Times New Roman" w:hAnsi="Times New Roman" w:cs="Times New Roman"/>
                      <w:sz w:val="24"/>
                      <w:szCs w:val="24"/>
                      <w:lang w:eastAsia="ru-RU"/>
                    </w:rPr>
                  </w:pPr>
                  <w:r w:rsidRPr="00232516">
                    <w:rPr>
                      <w:rFonts w:ascii="Arial" w:eastAsia="Times New Roman" w:hAnsi="Arial" w:cs="Arial"/>
                      <w:b/>
                      <w:bCs/>
                      <w:color w:val="333333"/>
                      <w:sz w:val="24"/>
                      <w:szCs w:val="24"/>
                      <w:lang w:eastAsia="ru-RU"/>
                    </w:rPr>
                    <w:t xml:space="preserve">Здравствуйте! </w:t>
                  </w:r>
                  <w:r w:rsidRPr="00232516">
                    <w:rPr>
                      <w:rFonts w:ascii="Arial" w:eastAsia="Times New Roman" w:hAnsi="Arial" w:cs="Arial"/>
                      <w:b/>
                      <w:bCs/>
                      <w:color w:val="333333"/>
                      <w:sz w:val="24"/>
                      <w:szCs w:val="24"/>
                      <w:lang w:eastAsia="ru-RU"/>
                    </w:rPr>
                    <w:br/>
                  </w:r>
                  <w:r w:rsidRPr="00232516">
                    <w:rPr>
                      <w:rFonts w:ascii="Times New Roman" w:eastAsia="Calibri" w:hAnsi="Times New Roman" w:cs="Times New Roman"/>
                      <w:sz w:val="24"/>
                      <w:szCs w:val="24"/>
                      <w:lang w:eastAsia="ru-RU"/>
                    </w:rP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232516" w:rsidRPr="00232516">
              <w:trPr>
                <w:jc w:val="center"/>
              </w:trPr>
              <w:tc>
                <w:tcPr>
                  <w:tcW w:w="8100" w:type="dxa"/>
                  <w:shd w:val="clear" w:color="auto" w:fill="DDDEE2"/>
                  <w:tcMar>
                    <w:top w:w="300" w:type="dxa"/>
                    <w:left w:w="450" w:type="dxa"/>
                    <w:bottom w:w="30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bl>
          <w:p w:rsidR="00232516" w:rsidRPr="00232516" w:rsidRDefault="00232516" w:rsidP="00232516">
            <w:pPr>
              <w:spacing w:after="0" w:line="240" w:lineRule="auto"/>
              <w:jc w:val="center"/>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vAlign w:val="center"/>
            <w:hideMark/>
          </w:tcPr>
          <w:p w:rsidR="00232516" w:rsidRPr="00232516" w:rsidRDefault="00232516" w:rsidP="00232516">
            <w:pPr>
              <w:spacing w:after="0" w:line="240" w:lineRule="auto"/>
              <w:jc w:val="center"/>
              <w:rPr>
                <w:rFonts w:ascii="Times New Roman" w:eastAsia="Times New Roman" w:hAnsi="Times New Roman" w:cs="Times New Roman"/>
                <w:sz w:val="24"/>
                <w:szCs w:val="24"/>
                <w:lang w:eastAsia="ru-RU"/>
              </w:rPr>
            </w:pPr>
            <w:r w:rsidRPr="00232516">
              <w:rPr>
                <w:rFonts w:ascii="Times New Roman" w:eastAsia="Times New Roman" w:hAnsi="Times New Roman" w:cs="Times New Roman"/>
                <w:noProof/>
                <w:sz w:val="24"/>
                <w:szCs w:val="24"/>
                <w:lang w:eastAsia="ru-RU"/>
              </w:rPr>
              <w:drawing>
                <wp:inline distT="0" distB="0" distL="0" distR="0" wp14:anchorId="104A2E56" wp14:editId="08E0630D">
                  <wp:extent cx="5711825" cy="1223010"/>
                  <wp:effectExtent l="0" t="0" r="3175" b="0"/>
                  <wp:docPr id="21" name="Рисунок 2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1825" cy="1223010"/>
                          </a:xfrm>
                          <a:prstGeom prst="rect">
                            <a:avLst/>
                          </a:prstGeom>
                          <a:noFill/>
                          <a:ln>
                            <a:noFill/>
                          </a:ln>
                        </pic:spPr>
                      </pic:pic>
                    </a:graphicData>
                  </a:graphic>
                </wp:inline>
              </w:drawing>
            </w:r>
          </w:p>
        </w:tc>
      </w:tr>
      <w:tr w:rsidR="00232516" w:rsidRPr="00232516" w:rsidTr="00232516">
        <w:trPr>
          <w:jc w:val="center"/>
        </w:trPr>
        <w:tc>
          <w:tcPr>
            <w:tcW w:w="9000" w:type="dxa"/>
            <w:shd w:val="clear" w:color="auto" w:fill="D0D1D3"/>
            <w:tcMar>
              <w:top w:w="300" w:type="dxa"/>
              <w:left w:w="300" w:type="dxa"/>
              <w:bottom w:w="300" w:type="dxa"/>
              <w:right w:w="300" w:type="dxa"/>
            </w:tcMar>
            <w:vAlign w:val="center"/>
            <w:hideMark/>
          </w:tcPr>
          <w:p w:rsidR="00232516" w:rsidRPr="00232516" w:rsidRDefault="00232516" w:rsidP="00232516">
            <w:pPr>
              <w:spacing w:after="0" w:line="240" w:lineRule="auto"/>
              <w:rPr>
                <w:rFonts w:ascii="Arial" w:eastAsia="Times New Roman" w:hAnsi="Arial" w:cs="Arial"/>
                <w:sz w:val="27"/>
                <w:szCs w:val="27"/>
                <w:lang w:eastAsia="ru-RU"/>
              </w:rPr>
            </w:pPr>
            <w:r w:rsidRPr="00232516">
              <w:rPr>
                <w:rFonts w:ascii="Arial" w:eastAsia="Times New Roman" w:hAnsi="Arial" w:cs="Arial"/>
                <w:sz w:val="27"/>
                <w:szCs w:val="27"/>
                <w:lang w:eastAsia="ru-RU"/>
              </w:rPr>
              <w:t xml:space="preserve">ВАЖНО ЗНАТЬ РУКОВОДИТЕЛЮ </w:t>
            </w: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8" w:tgtFrame="_blank" w:history="1">
              <w:r w:rsidRPr="00232516">
                <w:rPr>
                  <w:rFonts w:ascii="Arial" w:eastAsia="Times New Roman" w:hAnsi="Arial" w:cs="Arial"/>
                  <w:b/>
                  <w:bCs/>
                  <w:color w:val="555555"/>
                  <w:sz w:val="27"/>
                  <w:szCs w:val="27"/>
                  <w:lang w:eastAsia="ru-RU"/>
                </w:rPr>
                <w:t xml:space="preserve">Федеральная нотариальная палата дала разъяснения по новым полномочиям нотариуса при выходе участника из ООО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 xml:space="preserve">Возможности: все вопросы, связанные с правовым регулированием выхода участника из ООО, будут решены за один визит к нотариусу и без дополнительных расходов со стороны заявителя. Бывшие участники общества получили дополнительную защиту от того, что полагающиеся им средства не выплатят или задержат.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Times New Roman" w:hAnsi="Arial" w:cs="Arial"/>
                <w:color w:val="444444"/>
                <w:sz w:val="21"/>
                <w:szCs w:val="21"/>
                <w:lang w:eastAsia="ru-RU"/>
              </w:rPr>
            </w:pPr>
            <w:r w:rsidRPr="00232516">
              <w:rPr>
                <w:rFonts w:ascii="Times New Roman" w:eastAsia="Calibri" w:hAnsi="Times New Roman" w:cs="Times New Roman"/>
                <w:noProof/>
                <w:sz w:val="24"/>
                <w:szCs w:val="24"/>
                <w:lang w:eastAsia="ru-RU"/>
              </w:rPr>
              <w:drawing>
                <wp:anchor distT="0" distB="0" distL="142875" distR="142875" simplePos="0" relativeHeight="251659264" behindDoc="0" locked="0" layoutInCell="1" allowOverlap="0" wp14:anchorId="0248CE6E" wp14:editId="3E240969">
                  <wp:simplePos x="0" y="0"/>
                  <wp:positionH relativeFrom="column">
                    <wp:align>left</wp:align>
                  </wp:positionH>
                  <wp:positionV relativeFrom="line">
                    <wp:posOffset>0</wp:posOffset>
                  </wp:positionV>
                  <wp:extent cx="1190625" cy="800100"/>
                  <wp:effectExtent l="0" t="0" r="9525" b="0"/>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32516">
              <w:rPr>
                <w:rFonts w:ascii="Times New Roman" w:eastAsia="Times New Roman" w:hAnsi="Times New Roman" w:cs="Times New Roman"/>
                <w:sz w:val="24"/>
                <w:szCs w:val="24"/>
                <w:lang w:eastAsia="ru-RU"/>
              </w:rPr>
              <w:t xml:space="preserve">​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В </w:t>
            </w:r>
            <w:hyperlink r:id="rId10" w:history="1">
              <w:r w:rsidRPr="00232516">
                <w:rPr>
                  <w:rFonts w:ascii="Arial" w:eastAsia="Calibri" w:hAnsi="Arial" w:cs="Arial"/>
                  <w:color w:val="0000FF"/>
                  <w:sz w:val="21"/>
                  <w:szCs w:val="21"/>
                  <w:u w:val="single"/>
                  <w:lang w:eastAsia="ru-RU"/>
                </w:rPr>
                <w:t>Информации</w:t>
              </w:r>
            </w:hyperlink>
            <w:r w:rsidRPr="00232516">
              <w:rPr>
                <w:rFonts w:ascii="Calibri" w:eastAsia="Calibri" w:hAnsi="Calibri" w:cs="Arial"/>
                <w:color w:val="444444"/>
                <w:lang w:eastAsia="ru-RU"/>
              </w:rPr>
              <w:t xml:space="preserve"> от 10.08.2020 Федеральная нотариальная палата сообщает о новом </w:t>
            </w:r>
            <w:r w:rsidRPr="00232516">
              <w:rPr>
                <w:rFonts w:ascii="Calibri" w:eastAsia="Calibri" w:hAnsi="Calibri" w:cs="Arial"/>
                <w:b/>
                <w:bCs/>
                <w:color w:val="444444"/>
                <w:lang w:eastAsia="ru-RU"/>
              </w:rPr>
              <w:t xml:space="preserve">порядке выхода участника из ООО и правилах определения момента перехода его доли к обществу. </w:t>
            </w:r>
            <w:r w:rsidRPr="00232516">
              <w:rPr>
                <w:rFonts w:ascii="Calibri" w:eastAsia="Calibri" w:hAnsi="Calibri" w:cs="Arial"/>
                <w:color w:val="444444"/>
                <w:lang w:eastAsia="ru-RU"/>
              </w:rPr>
              <w:t xml:space="preserve">Нововведения связаны с принятием Федеральных законов от 31.07.2020 </w:t>
            </w:r>
            <w:hyperlink r:id="rId11" w:history="1">
              <w:r w:rsidRPr="00232516">
                <w:rPr>
                  <w:rFonts w:ascii="Arial" w:eastAsia="Calibri" w:hAnsi="Arial" w:cs="Arial"/>
                  <w:color w:val="0000FF"/>
                  <w:sz w:val="21"/>
                  <w:szCs w:val="21"/>
                  <w:u w:val="single"/>
                  <w:lang w:eastAsia="ru-RU"/>
                </w:rPr>
                <w:t>N 251-ФЗ</w:t>
              </w:r>
            </w:hyperlink>
            <w:r w:rsidRPr="00232516">
              <w:rPr>
                <w:rFonts w:ascii="Calibri" w:eastAsia="Calibri" w:hAnsi="Calibri" w:cs="Arial"/>
                <w:color w:val="444444"/>
                <w:lang w:eastAsia="ru-RU"/>
              </w:rPr>
              <w:t xml:space="preserve"> и </w:t>
            </w:r>
            <w:hyperlink r:id="rId12" w:history="1">
              <w:r w:rsidRPr="00232516">
                <w:rPr>
                  <w:rFonts w:ascii="Arial" w:eastAsia="Calibri" w:hAnsi="Arial" w:cs="Arial"/>
                  <w:color w:val="0000FF"/>
                  <w:sz w:val="21"/>
                  <w:szCs w:val="21"/>
                  <w:u w:val="single"/>
                  <w:lang w:eastAsia="ru-RU"/>
                </w:rPr>
                <w:t>N 252-ФЗ</w:t>
              </w:r>
            </w:hyperlink>
            <w:r w:rsidRPr="00232516">
              <w:rPr>
                <w:rFonts w:ascii="Calibri" w:eastAsia="Calibri" w:hAnsi="Calibri" w:cs="Arial"/>
                <w:color w:val="444444"/>
                <w:lang w:eastAsia="ru-RU"/>
              </w:rPr>
              <w:t xml:space="preserve">, которыми были внесены соответствующие поправки в Федеральный </w:t>
            </w:r>
            <w:hyperlink r:id="rId13" w:history="1">
              <w:r w:rsidRPr="00232516">
                <w:rPr>
                  <w:rFonts w:ascii="Arial" w:eastAsia="Calibri" w:hAnsi="Arial" w:cs="Arial"/>
                  <w:color w:val="0000FF"/>
                  <w:sz w:val="21"/>
                  <w:szCs w:val="21"/>
                  <w:u w:val="single"/>
                  <w:lang w:eastAsia="ru-RU"/>
                </w:rPr>
                <w:t>закон</w:t>
              </w:r>
            </w:hyperlink>
            <w:r w:rsidRPr="00232516">
              <w:rPr>
                <w:rFonts w:ascii="Calibri" w:eastAsia="Calibri" w:hAnsi="Calibri" w:cs="Arial"/>
                <w:color w:val="444444"/>
                <w:lang w:eastAsia="ru-RU"/>
              </w:rPr>
              <w:t xml:space="preserve"> от 08.02.1998 N 14-ФЗ «Об обществах с ограниченной ответственностью» и </w:t>
            </w:r>
            <w:hyperlink r:id="rId14" w:history="1">
              <w:r w:rsidRPr="00232516">
                <w:rPr>
                  <w:rFonts w:ascii="Arial" w:eastAsia="Calibri" w:hAnsi="Arial" w:cs="Arial"/>
                  <w:color w:val="0000FF"/>
                  <w:sz w:val="21"/>
                  <w:szCs w:val="21"/>
                  <w:u w:val="single"/>
                  <w:lang w:eastAsia="ru-RU"/>
                </w:rPr>
                <w:t>статью 94</w:t>
              </w:r>
            </w:hyperlink>
            <w:r w:rsidRPr="00232516">
              <w:rPr>
                <w:rFonts w:ascii="Calibri" w:eastAsia="Calibri" w:hAnsi="Calibri" w:cs="Arial"/>
                <w:color w:val="444444"/>
                <w:lang w:eastAsia="ru-RU"/>
              </w:rPr>
              <w:t xml:space="preserve"> ГК РФ.</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Согласно указанным изменениям с 11 августа 2020 года вся процедура выхода участника из ООО находится под контролем и ответственностью нотариуса в рамках </w:t>
            </w:r>
            <w:hyperlink r:id="rId15" w:history="1">
              <w:r w:rsidRPr="00232516">
                <w:rPr>
                  <w:rFonts w:ascii="Arial" w:eastAsia="Calibri" w:hAnsi="Arial" w:cs="Arial"/>
                  <w:color w:val="0000FF"/>
                  <w:sz w:val="21"/>
                  <w:szCs w:val="21"/>
                  <w:u w:val="single"/>
                  <w:lang w:eastAsia="ru-RU"/>
                </w:rPr>
                <w:t>одного нотариального действия</w:t>
              </w:r>
            </w:hyperlink>
            <w:r w:rsidRPr="00232516">
              <w:rPr>
                <w:rFonts w:ascii="Calibri" w:eastAsia="Calibri" w:hAnsi="Calibri" w:cs="Arial"/>
                <w:color w:val="444444"/>
                <w:lang w:eastAsia="ru-RU"/>
              </w:rPr>
              <w:t xml:space="preserve"> – «удостоверения заявления о выходе участника из ООО» и без дополнительных расходов со стороны заявителя. В частности, в </w:t>
            </w:r>
            <w:r w:rsidRPr="00232516">
              <w:rPr>
                <w:rFonts w:ascii="Calibri" w:eastAsia="Calibri" w:hAnsi="Calibri" w:cs="Arial"/>
                <w:b/>
                <w:bCs/>
                <w:color w:val="444444"/>
                <w:lang w:eastAsia="ru-RU"/>
              </w:rPr>
              <w:t>обязанности нотариуса</w:t>
            </w:r>
            <w:r w:rsidRPr="00232516">
              <w:rPr>
                <w:rFonts w:ascii="Calibri" w:eastAsia="Calibri" w:hAnsi="Calibri" w:cs="Arial"/>
                <w:color w:val="444444"/>
                <w:lang w:eastAsia="ru-RU"/>
              </w:rPr>
              <w:t xml:space="preserve"> будет входить:</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удостоверение заявления участника о выходе из ООО,</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направление всех необходимых документов в налоговые органы в электронном виде (в срок, не более двух рабочих дней),</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передача удостоверенного им заявления о выходе участника из ООО и копии направленного им ранее заявления в налоговые органы непосредственно обществу (в срок не позднее одного рабочего дня с момента направления заявления в налоговые органы).</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lastRenderedPageBreak/>
              <w:t>Напомним, что ранее извещать налоговую службу о выходе участника из ООО и направлять соответствующие документы в регистрирующий орган должно было само общество.</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Это </w:t>
            </w:r>
            <w:hyperlink r:id="rId16" w:history="1">
              <w:r w:rsidRPr="00232516">
                <w:rPr>
                  <w:rFonts w:ascii="Arial" w:eastAsia="Calibri" w:hAnsi="Arial" w:cs="Arial"/>
                  <w:color w:val="0000FF"/>
                  <w:sz w:val="21"/>
                  <w:szCs w:val="21"/>
                  <w:u w:val="single"/>
                  <w:lang w:eastAsia="ru-RU"/>
                </w:rPr>
                <w:t>позволяло</w:t>
              </w:r>
            </w:hyperlink>
            <w:r w:rsidRPr="00232516">
              <w:rPr>
                <w:rFonts w:ascii="Calibri" w:eastAsia="Calibri" w:hAnsi="Calibri" w:cs="Arial"/>
                <w:color w:val="444444"/>
                <w:lang w:eastAsia="ru-RU"/>
              </w:rPr>
              <w:t xml:space="preserve"> уклоняться от выплаты вышедшему участнику стоимости его доли в уставном капитале компании на неопределенный срок или вовсе уклоняться от выплаты.</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b/>
                <w:bCs/>
                <w:color w:val="444444"/>
                <w:lang w:eastAsia="ru-RU"/>
              </w:rPr>
              <w:t>Переход  доли</w:t>
            </w:r>
            <w:r w:rsidRPr="00232516">
              <w:rPr>
                <w:rFonts w:ascii="Calibri" w:eastAsia="Calibri" w:hAnsi="Calibri" w:cs="Arial"/>
                <w:color w:val="444444"/>
                <w:lang w:eastAsia="ru-RU"/>
              </w:rPr>
              <w:t xml:space="preserve"> от вышедшего участника к ООО будет происходить либо сразу после регистрации необходимых сведений в ЕГРЮЛ, либо в момент получения обществом документов от нотариуса – копии заявления, которое ранее было направлено им в налоговые органы. Официальная дата будет зависеть от того, какое из этих двух событий произошло первым.</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Исходя из этого </w:t>
            </w:r>
            <w:r w:rsidRPr="00232516">
              <w:rPr>
                <w:rFonts w:ascii="Calibri" w:eastAsia="Calibri" w:hAnsi="Calibri" w:cs="Arial"/>
                <w:b/>
                <w:bCs/>
                <w:color w:val="444444"/>
                <w:lang w:eastAsia="ru-RU"/>
              </w:rPr>
              <w:t>финальной датой отчетного периода</w:t>
            </w:r>
            <w:r w:rsidRPr="00232516">
              <w:rPr>
                <w:rFonts w:ascii="Calibri" w:eastAsia="Calibri" w:hAnsi="Calibri" w:cs="Arial"/>
                <w:color w:val="444444"/>
                <w:lang w:eastAsia="ru-RU"/>
              </w:rPr>
              <w:t xml:space="preserve">, на основании которого будет производиться расчет, </w:t>
            </w:r>
            <w:hyperlink r:id="rId17" w:history="1">
              <w:r w:rsidRPr="00232516">
                <w:rPr>
                  <w:rFonts w:ascii="Arial" w:eastAsia="Calibri" w:hAnsi="Arial" w:cs="Arial"/>
                  <w:color w:val="0000FF"/>
                  <w:sz w:val="21"/>
                  <w:szCs w:val="21"/>
                  <w:u w:val="single"/>
                  <w:lang w:eastAsia="ru-RU"/>
                </w:rPr>
                <w:t>будет считаться</w:t>
              </w:r>
            </w:hyperlink>
            <w:r w:rsidRPr="00232516">
              <w:rPr>
                <w:rFonts w:ascii="Calibri" w:eastAsia="Calibri" w:hAnsi="Calibri" w:cs="Arial"/>
                <w:color w:val="444444"/>
                <w:lang w:eastAsia="ru-RU"/>
              </w:rPr>
              <w:t xml:space="preserve"> день, предшествующий дню официального перехода доли вышедшего участника к ООО.</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Внесенные изменения распространяются на организации, не являющиеся кредитными. Если общество является кредитной организацией, то доля будет считаться перешедшей к обществу с даты получения обществом заявления о выходе участника из него.</w:t>
            </w: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Pr="00232516" w:rsidRDefault="00232516" w:rsidP="00232516">
            <w:pPr>
              <w:spacing w:after="0" w:line="240" w:lineRule="auto"/>
              <w:jc w:val="center"/>
              <w:rPr>
                <w:rFonts w:ascii="Times New Roman" w:eastAsia="Times New Roman" w:hAnsi="Times New Roman" w:cs="Times New Roman"/>
                <w:sz w:val="24"/>
                <w:szCs w:val="24"/>
                <w:lang w:eastAsia="ru-RU"/>
              </w:rPr>
            </w:pPr>
            <w:r w:rsidRPr="00232516">
              <w:rPr>
                <w:rFonts w:ascii="Times New Roman" w:eastAsia="Times New Roman" w:hAnsi="Times New Roman" w:cs="Times New Roman"/>
                <w:sz w:val="24"/>
                <w:szCs w:val="24"/>
                <w:lang w:eastAsia="ru-RU"/>
              </w:rPr>
              <w:lastRenderedPageBreak/>
              <w:pict>
                <v:rect id="_x0000_i1144" style="width:467.75pt;height:.75pt" o:hralign="center" o:hrstd="t" o:hr="t" fillcolor="gray" stroked="f"/>
              </w:pict>
            </w: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18" w:tgtFrame="_blank" w:history="1">
              <w:r w:rsidRPr="00232516">
                <w:rPr>
                  <w:rFonts w:ascii="Arial" w:eastAsia="Times New Roman" w:hAnsi="Arial" w:cs="Arial"/>
                  <w:b/>
                  <w:bCs/>
                  <w:color w:val="555555"/>
                  <w:sz w:val="27"/>
                  <w:szCs w:val="27"/>
                  <w:lang w:eastAsia="ru-RU"/>
                </w:rPr>
                <w:t xml:space="preserve">Росреестр предупреждает: на земельных участках, не имеющих точных границ в ЕГРН, может быть начато строительство гособъектов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Возможности: правообладатели земельных участков могут узнать о наличии границ на местности по кадастровому номеру участка на публичной кадастровой карте и при необходимости уточнить его границы.</w:t>
                  </w:r>
                  <w:r w:rsidRPr="00232516">
                    <w:rPr>
                      <w:rFonts w:ascii="Arial" w:eastAsia="Times New Roman" w:hAnsi="Arial" w:cs="Arial"/>
                      <w:color w:val="444444"/>
                      <w:sz w:val="21"/>
                      <w:szCs w:val="21"/>
                      <w:lang w:eastAsia="ru-RU"/>
                    </w:rPr>
                    <w:br/>
                    <w:t xml:space="preserve">Риски: на земельных участках, которые не имеют точных сведений о местоположении границ в ЕГРН и права на которые возникли до февраля 1998 года, может быть начато строительство объектов федерального, регионального или местного значения.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Times New Roman" w:hAnsi="Arial" w:cs="Arial"/>
                <w:color w:val="444444"/>
                <w:sz w:val="21"/>
                <w:szCs w:val="21"/>
                <w:lang w:eastAsia="ru-RU"/>
              </w:rPr>
            </w:pPr>
            <w:r w:rsidRPr="00232516">
              <w:rPr>
                <w:rFonts w:ascii="Times New Roman" w:eastAsia="Calibri" w:hAnsi="Times New Roman" w:cs="Times New Roman"/>
                <w:noProof/>
                <w:sz w:val="24"/>
                <w:szCs w:val="24"/>
                <w:lang w:eastAsia="ru-RU"/>
              </w:rPr>
              <w:drawing>
                <wp:anchor distT="0" distB="0" distL="142875" distR="142875" simplePos="0" relativeHeight="251660288" behindDoc="0" locked="0" layoutInCell="1" allowOverlap="0" wp14:anchorId="7B309456" wp14:editId="11B7B17D">
                  <wp:simplePos x="0" y="0"/>
                  <wp:positionH relativeFrom="column">
                    <wp:align>left</wp:align>
                  </wp:positionH>
                  <wp:positionV relativeFrom="line">
                    <wp:posOffset>0</wp:posOffset>
                  </wp:positionV>
                  <wp:extent cx="1190625" cy="800100"/>
                  <wp:effectExtent l="0" t="0" r="9525" b="0"/>
                  <wp:wrapSquare wrapText="bothSides"/>
                  <wp:docPr id="23"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32516">
              <w:rPr>
                <w:rFonts w:ascii="Times New Roman" w:eastAsia="Times New Roman" w:hAnsi="Times New Roman" w:cs="Times New Roman"/>
                <w:sz w:val="24"/>
                <w:szCs w:val="24"/>
                <w:lang w:eastAsia="ru-RU"/>
              </w:rPr>
              <w:t xml:space="preserve">​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В </w:t>
            </w:r>
            <w:hyperlink r:id="rId20" w:history="1">
              <w:r w:rsidRPr="00232516">
                <w:rPr>
                  <w:rFonts w:ascii="Arial" w:eastAsia="Calibri" w:hAnsi="Arial" w:cs="Arial"/>
                  <w:color w:val="0000FF"/>
                  <w:sz w:val="21"/>
                  <w:szCs w:val="21"/>
                  <w:u w:val="single"/>
                  <w:lang w:eastAsia="ru-RU"/>
                </w:rPr>
                <w:t>Информации</w:t>
              </w:r>
            </w:hyperlink>
            <w:r w:rsidRPr="00232516">
              <w:rPr>
                <w:rFonts w:ascii="Calibri" w:eastAsia="Calibri" w:hAnsi="Calibri" w:cs="Arial"/>
                <w:color w:val="444444"/>
                <w:lang w:eastAsia="ru-RU"/>
              </w:rPr>
              <w:t xml:space="preserve"> от 07.08.2020 Росреестр сообщает, что правообладателям необходимо уточнить границы ранее учтенных земельных участков и в случае необходимости зарегистрировать права на них. Указанная </w:t>
            </w:r>
            <w:hyperlink r:id="rId21" w:history="1">
              <w:r w:rsidRPr="00232516">
                <w:rPr>
                  <w:rFonts w:ascii="Arial" w:eastAsia="Calibri" w:hAnsi="Arial" w:cs="Arial"/>
                  <w:color w:val="0000FF"/>
                  <w:sz w:val="21"/>
                  <w:szCs w:val="21"/>
                  <w:u w:val="single"/>
                  <w:lang w:eastAsia="ru-RU"/>
                </w:rPr>
                <w:t>информация</w:t>
              </w:r>
            </w:hyperlink>
            <w:r w:rsidRPr="00232516">
              <w:rPr>
                <w:rFonts w:ascii="Calibri" w:eastAsia="Calibri" w:hAnsi="Calibri" w:cs="Arial"/>
                <w:color w:val="444444"/>
                <w:lang w:eastAsia="ru-RU"/>
              </w:rPr>
              <w:t xml:space="preserve"> Росреестра от 07.08.2020 года дана в связи с вступлением в силу Федерального </w:t>
            </w:r>
            <w:hyperlink r:id="rId22" w:history="1">
              <w:r w:rsidRPr="00232516">
                <w:rPr>
                  <w:rFonts w:ascii="Arial" w:eastAsia="Calibri" w:hAnsi="Arial" w:cs="Arial"/>
                  <w:color w:val="0000FF"/>
                  <w:sz w:val="21"/>
                  <w:szCs w:val="21"/>
                  <w:u w:val="single"/>
                  <w:lang w:eastAsia="ru-RU"/>
                </w:rPr>
                <w:t>закона</w:t>
              </w:r>
            </w:hyperlink>
            <w:r w:rsidRPr="00232516">
              <w:rPr>
                <w:rFonts w:ascii="Calibri" w:eastAsia="Calibri" w:hAnsi="Calibri" w:cs="Arial"/>
                <w:color w:val="444444"/>
                <w:lang w:eastAsia="ru-RU"/>
              </w:rPr>
              <w:t xml:space="preserve"> от 31.07.2020 N 254-ФЗ, которым были установлены особенности регулирования градостроительных, земельных и иных отношений в целях модернизации и расширения магистральной инфраструктуры.</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В частности, Федеральным </w:t>
            </w:r>
            <w:hyperlink r:id="rId23" w:history="1">
              <w:r w:rsidRPr="00232516">
                <w:rPr>
                  <w:rFonts w:ascii="Arial" w:eastAsia="Calibri" w:hAnsi="Arial" w:cs="Arial"/>
                  <w:color w:val="0000FF"/>
                  <w:sz w:val="21"/>
                  <w:szCs w:val="21"/>
                  <w:u w:val="single"/>
                  <w:lang w:eastAsia="ru-RU"/>
                </w:rPr>
                <w:t>законом</w:t>
              </w:r>
            </w:hyperlink>
            <w:r w:rsidRPr="00232516">
              <w:rPr>
                <w:rFonts w:ascii="Calibri" w:eastAsia="Calibri" w:hAnsi="Calibri" w:cs="Arial"/>
                <w:color w:val="444444"/>
                <w:lang w:eastAsia="ru-RU"/>
              </w:rPr>
              <w:t xml:space="preserve"> предусмотрена возможность выдачи разрешения на строительство объектов федерального, регионального или местного значения, относящихся к инженерной или транспортной инфраструктуре, без оформления прав на земельные участки при условии, что такие участки находятся в государственной или муниципальной собственности и не обременены правами третьих лиц.</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В связи с этим правообладатели, чьи земельные участки не имеют точных сведений о местоположении границ в ЕГРН и права на которые не зарегистрированы (возникли до февраля 1998 года – до появления современной системы государственной </w:t>
            </w:r>
            <w:r w:rsidRPr="00232516">
              <w:rPr>
                <w:rFonts w:ascii="Calibri" w:eastAsia="Calibri" w:hAnsi="Calibri" w:cs="Arial"/>
                <w:color w:val="444444"/>
                <w:lang w:eastAsia="ru-RU"/>
              </w:rPr>
              <w:lastRenderedPageBreak/>
              <w:t>регистрации прав на недвижимое имущество и кадастрового учёта), могут столкнуться с тем, что на их участках может быть начато строительство объектов федерального, регионального или местного значения, так как такие земли могут быть ошибочно восприняты как незанятые и свободные от чьих-либо прав.</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Чтобы избежать подобной ситуации, </w:t>
            </w:r>
            <w:r w:rsidRPr="00232516">
              <w:rPr>
                <w:rFonts w:ascii="Calibri" w:eastAsia="Calibri" w:hAnsi="Calibri" w:cs="Arial"/>
                <w:b/>
                <w:bCs/>
                <w:color w:val="444444"/>
                <w:lang w:eastAsia="ru-RU"/>
              </w:rPr>
              <w:t>правообладателям необходимо</w:t>
            </w:r>
            <w:r w:rsidRPr="00232516">
              <w:rPr>
                <w:rFonts w:ascii="Calibri" w:eastAsia="Calibri" w:hAnsi="Calibri" w:cs="Arial"/>
                <w:color w:val="444444"/>
                <w:lang w:eastAsia="ru-RU"/>
              </w:rPr>
              <w:t>:</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узнать о наличии границ на местности по кадастровому номеру участка на публичной кадастровой карте ведомства;</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при необходимости обеспечить уточнение границы земельных участков с привлечением кадастровых инженеров.</w:t>
            </w: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Pr="00232516" w:rsidRDefault="00232516" w:rsidP="00232516">
            <w:pPr>
              <w:spacing w:after="0" w:line="240" w:lineRule="auto"/>
              <w:jc w:val="center"/>
              <w:rPr>
                <w:rFonts w:ascii="Times New Roman" w:eastAsia="Times New Roman" w:hAnsi="Times New Roman" w:cs="Times New Roman"/>
                <w:sz w:val="24"/>
                <w:szCs w:val="24"/>
                <w:lang w:eastAsia="ru-RU"/>
              </w:rPr>
            </w:pPr>
            <w:r w:rsidRPr="00232516">
              <w:rPr>
                <w:rFonts w:ascii="Times New Roman" w:eastAsia="Times New Roman" w:hAnsi="Times New Roman" w:cs="Times New Roman"/>
                <w:sz w:val="24"/>
                <w:szCs w:val="24"/>
                <w:lang w:eastAsia="ru-RU"/>
              </w:rPr>
              <w:lastRenderedPageBreak/>
              <w:pict>
                <v:rect id="_x0000_i1145" style="width:467.75pt;height:.75pt" o:hralign="center" o:hrstd="t" o:hr="t" fillcolor="gray" stroked="f"/>
              </w:pict>
            </w: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24" w:tgtFrame="_blank" w:history="1">
              <w:r w:rsidRPr="00232516">
                <w:rPr>
                  <w:rFonts w:ascii="Arial" w:eastAsia="Times New Roman" w:hAnsi="Arial" w:cs="Arial"/>
                  <w:b/>
                  <w:bCs/>
                  <w:color w:val="555555"/>
                  <w:sz w:val="27"/>
                  <w:szCs w:val="27"/>
                  <w:lang w:eastAsia="ru-RU"/>
                </w:rPr>
                <w:t xml:space="preserve">Кипр согласился на условия России: Соглашение об избежании двойного налогообложения расторгаться не будет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Возможности: налоговое Соглашение с Кипром продолжит действовать, но будет пересмотрено.</w:t>
                  </w:r>
                  <w:r w:rsidRPr="00232516">
                    <w:rPr>
                      <w:rFonts w:ascii="Arial" w:eastAsia="Times New Roman" w:hAnsi="Arial" w:cs="Arial"/>
                      <w:color w:val="444444"/>
                      <w:sz w:val="21"/>
                      <w:szCs w:val="21"/>
                      <w:lang w:eastAsia="ru-RU"/>
                    </w:rPr>
                    <w:br/>
                    <w:t xml:space="preserve">Риски: ставка с доходов в виде процентов по займам и дивидендам вырастет до 15%.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Times New Roman" w:hAnsi="Arial" w:cs="Arial"/>
                <w:color w:val="444444"/>
                <w:sz w:val="21"/>
                <w:szCs w:val="21"/>
                <w:lang w:eastAsia="ru-RU"/>
              </w:rPr>
            </w:pPr>
            <w:r w:rsidRPr="00232516">
              <w:rPr>
                <w:rFonts w:ascii="Times New Roman" w:eastAsia="Calibri" w:hAnsi="Times New Roman" w:cs="Times New Roman"/>
                <w:noProof/>
                <w:sz w:val="24"/>
                <w:szCs w:val="24"/>
                <w:lang w:eastAsia="ru-RU"/>
              </w:rPr>
              <w:drawing>
                <wp:anchor distT="0" distB="0" distL="142875" distR="142875" simplePos="0" relativeHeight="251661312" behindDoc="0" locked="0" layoutInCell="1" allowOverlap="0" wp14:anchorId="1D1A7C94" wp14:editId="1C29F44A">
                  <wp:simplePos x="0" y="0"/>
                  <wp:positionH relativeFrom="column">
                    <wp:align>left</wp:align>
                  </wp:positionH>
                  <wp:positionV relativeFrom="line">
                    <wp:posOffset>0</wp:posOffset>
                  </wp:positionV>
                  <wp:extent cx="1190625" cy="800100"/>
                  <wp:effectExtent l="0" t="0" r="9525" b="0"/>
                  <wp:wrapSquare wrapText="bothSides"/>
                  <wp:docPr id="24" name="Рисунок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32516">
              <w:rPr>
                <w:rFonts w:ascii="Times New Roman" w:eastAsia="Times New Roman" w:hAnsi="Times New Roman" w:cs="Times New Roman"/>
                <w:sz w:val="24"/>
                <w:szCs w:val="24"/>
                <w:lang w:eastAsia="ru-RU"/>
              </w:rPr>
              <w:t xml:space="preserve">​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В рамках выполнения поручения Президента РФ по повышению ставки с доходов в виде процентов и дивидендов, уходящих из России за рубеж, Минфин России начал проводить переговоры с зарубежными партнерами о пересмотре Соглашений об избежании двойного налогообложения.</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В начале августа Минфин </w:t>
            </w:r>
            <w:hyperlink r:id="rId26" w:history="1">
              <w:r w:rsidRPr="00232516">
                <w:rPr>
                  <w:rFonts w:ascii="Arial" w:eastAsia="Calibri" w:hAnsi="Arial" w:cs="Arial"/>
                  <w:color w:val="0000FF"/>
                  <w:sz w:val="21"/>
                  <w:szCs w:val="21"/>
                  <w:u w:val="single"/>
                  <w:lang w:eastAsia="ru-RU"/>
                </w:rPr>
                <w:t>сообщал</w:t>
              </w:r>
            </w:hyperlink>
            <w:r w:rsidRPr="00232516">
              <w:rPr>
                <w:rFonts w:ascii="Calibri" w:eastAsia="Calibri" w:hAnsi="Calibri" w:cs="Arial"/>
                <w:color w:val="444444"/>
                <w:lang w:eastAsia="ru-RU"/>
              </w:rPr>
              <w:t xml:space="preserve"> о том, что на первом этапе проведения переговоров с Кипром не удалось договориться и российская сторона начала процедуру денонсации (расторжения) </w:t>
            </w:r>
            <w:hyperlink r:id="rId27" w:history="1">
              <w:r w:rsidRPr="00232516">
                <w:rPr>
                  <w:rFonts w:ascii="Arial" w:eastAsia="Calibri" w:hAnsi="Arial" w:cs="Arial"/>
                  <w:color w:val="0000FF"/>
                  <w:sz w:val="21"/>
                  <w:szCs w:val="21"/>
                  <w:u w:val="single"/>
                  <w:lang w:eastAsia="ru-RU"/>
                </w:rPr>
                <w:t>Соглашения</w:t>
              </w:r>
            </w:hyperlink>
            <w:r w:rsidRPr="00232516">
              <w:rPr>
                <w:rFonts w:ascii="Calibri" w:eastAsia="Calibri" w:hAnsi="Calibri" w:cs="Arial"/>
                <w:color w:val="444444"/>
                <w:lang w:eastAsia="ru-RU"/>
              </w:rPr>
              <w:t xml:space="preserve"> (подробнее об этом читайте в </w:t>
            </w:r>
            <w:hyperlink r:id="rId28" w:history="1">
              <w:r w:rsidRPr="00232516">
                <w:rPr>
                  <w:rFonts w:ascii="Arial" w:eastAsia="Calibri" w:hAnsi="Arial" w:cs="Arial"/>
                  <w:color w:val="0000FF"/>
                  <w:sz w:val="21"/>
                  <w:szCs w:val="21"/>
                  <w:u w:val="single"/>
                  <w:lang w:eastAsia="ru-RU"/>
                </w:rPr>
                <w:t>обзоре</w:t>
              </w:r>
            </w:hyperlink>
            <w:r w:rsidRPr="00232516">
              <w:rPr>
                <w:rFonts w:ascii="Calibri" w:eastAsia="Calibri" w:hAnsi="Calibri" w:cs="Arial"/>
                <w:color w:val="444444"/>
                <w:lang w:eastAsia="ru-RU"/>
              </w:rPr>
              <w:t xml:space="preserve"> на нашем сайте).</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В </w:t>
            </w:r>
            <w:hyperlink r:id="rId29" w:history="1">
              <w:r w:rsidRPr="00232516">
                <w:rPr>
                  <w:rFonts w:ascii="Arial" w:eastAsia="Calibri" w:hAnsi="Arial" w:cs="Arial"/>
                  <w:color w:val="0000FF"/>
                  <w:sz w:val="21"/>
                  <w:szCs w:val="21"/>
                  <w:u w:val="single"/>
                  <w:lang w:eastAsia="ru-RU"/>
                </w:rPr>
                <w:t>Информации</w:t>
              </w:r>
            </w:hyperlink>
            <w:r w:rsidRPr="00232516">
              <w:rPr>
                <w:rFonts w:ascii="Calibri" w:eastAsia="Calibri" w:hAnsi="Calibri" w:cs="Arial"/>
                <w:color w:val="444444"/>
                <w:lang w:eastAsia="ru-RU"/>
              </w:rPr>
              <w:t xml:space="preserve"> Минфина России от 10.08.2020 сообщается, что по итогам переговоров Республика Кипр все-таки согласилась на условия России по внесению изменений в  </w:t>
            </w:r>
            <w:hyperlink r:id="rId30" w:history="1">
              <w:r w:rsidRPr="00232516">
                <w:rPr>
                  <w:rFonts w:ascii="Arial" w:eastAsia="Calibri" w:hAnsi="Arial" w:cs="Arial"/>
                  <w:color w:val="0000FF"/>
                  <w:sz w:val="21"/>
                  <w:szCs w:val="21"/>
                  <w:u w:val="single"/>
                  <w:lang w:eastAsia="ru-RU"/>
                </w:rPr>
                <w:t>Соглашение</w:t>
              </w:r>
            </w:hyperlink>
            <w:r w:rsidRPr="00232516">
              <w:rPr>
                <w:rFonts w:ascii="Calibri" w:eastAsia="Calibri" w:hAnsi="Calibri" w:cs="Arial"/>
                <w:color w:val="444444"/>
                <w:lang w:eastAsia="ru-RU"/>
              </w:rPr>
              <w:t> об избежании двойного налогообложения в части увеличения налога у источника до 15% в отношении дивидендов и процентов по займам. Стороны подписали предварительный проект изменений, который окончательно должен быть подписан в сентябре 2020 года. Ратификация должна состояться до конца 2020 года, и обновленное Соглашение вступит в силу с 1 января 2021 года.</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Также ведомство уведомляет, что одновременно ведутся переговоры о пересмотре соглашений с Люксембургом, Мальтой и Кипром также с целью повышения ставок с доходов в виде дивидендов и процентов по займам.</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b/>
                <w:bCs/>
                <w:color w:val="444444"/>
                <w:lang w:eastAsia="ru-RU"/>
              </w:rPr>
              <w:t xml:space="preserve">На заметку: </w:t>
            </w:r>
            <w:r w:rsidRPr="00232516">
              <w:rPr>
                <w:rFonts w:ascii="Calibri" w:eastAsia="Calibri" w:hAnsi="Calibri" w:cs="Arial"/>
                <w:color w:val="444444"/>
                <w:lang w:eastAsia="ru-RU"/>
              </w:rPr>
              <w:t xml:space="preserve">все международные договоры об избежании двойного налогообложения между Российской Федерацией и другими государствами можно найти в </w:t>
            </w:r>
            <w:hyperlink r:id="rId31" w:history="1">
              <w:r w:rsidRPr="00232516">
                <w:rPr>
                  <w:rFonts w:ascii="Arial" w:eastAsia="Calibri" w:hAnsi="Arial" w:cs="Arial"/>
                  <w:color w:val="0000FF"/>
                  <w:sz w:val="21"/>
                  <w:szCs w:val="21"/>
                  <w:u w:val="single"/>
                  <w:lang w:eastAsia="ru-RU"/>
                </w:rPr>
                <w:t>Справочной информации</w:t>
              </w:r>
            </w:hyperlink>
            <w:r w:rsidRPr="00232516">
              <w:rPr>
                <w:rFonts w:ascii="Calibri" w:eastAsia="Calibri" w:hAnsi="Calibri" w:cs="Arial"/>
                <w:color w:val="444444"/>
                <w:lang w:eastAsia="ru-RU"/>
              </w:rPr>
              <w:t xml:space="preserve"> в СПС КонсультантПлюс.</w:t>
            </w: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Default="00232516" w:rsidP="00232516">
            <w:pPr>
              <w:spacing w:after="0" w:line="240" w:lineRule="auto"/>
              <w:jc w:val="center"/>
              <w:rPr>
                <w:rFonts w:ascii="Times New Roman" w:eastAsia="Times New Roman" w:hAnsi="Times New Roman" w:cs="Times New Roman"/>
                <w:sz w:val="24"/>
                <w:szCs w:val="24"/>
                <w:lang w:val="en-US" w:eastAsia="ru-RU"/>
              </w:rPr>
            </w:pPr>
            <w:r w:rsidRPr="00232516">
              <w:rPr>
                <w:rFonts w:ascii="Times New Roman" w:eastAsia="Times New Roman" w:hAnsi="Times New Roman" w:cs="Times New Roman"/>
                <w:sz w:val="24"/>
                <w:szCs w:val="24"/>
                <w:lang w:eastAsia="ru-RU"/>
              </w:rPr>
              <w:pict>
                <v:rect id="_x0000_i1146" style="width:467.75pt;height:.75pt" o:hralign="center" o:hrstd="t" o:hr="t" fillcolor="gray" stroked="f"/>
              </w:pict>
            </w:r>
          </w:p>
          <w:p w:rsidR="00232516" w:rsidRDefault="00232516" w:rsidP="00232516">
            <w:pPr>
              <w:spacing w:after="0" w:line="240" w:lineRule="auto"/>
              <w:jc w:val="center"/>
              <w:rPr>
                <w:rFonts w:ascii="Times New Roman" w:eastAsia="Times New Roman" w:hAnsi="Times New Roman" w:cs="Times New Roman"/>
                <w:sz w:val="24"/>
                <w:szCs w:val="24"/>
                <w:lang w:val="en-US" w:eastAsia="ru-RU"/>
              </w:rPr>
            </w:pPr>
          </w:p>
          <w:p w:rsidR="00232516" w:rsidRDefault="00232516" w:rsidP="00232516">
            <w:pPr>
              <w:spacing w:after="0" w:line="240" w:lineRule="auto"/>
              <w:jc w:val="center"/>
              <w:rPr>
                <w:rFonts w:ascii="Times New Roman" w:eastAsia="Times New Roman" w:hAnsi="Times New Roman" w:cs="Times New Roman"/>
                <w:sz w:val="24"/>
                <w:szCs w:val="24"/>
                <w:lang w:val="en-US" w:eastAsia="ru-RU"/>
              </w:rPr>
            </w:pPr>
          </w:p>
          <w:p w:rsidR="00232516" w:rsidRDefault="00232516" w:rsidP="00232516">
            <w:pPr>
              <w:spacing w:after="0" w:line="240" w:lineRule="auto"/>
              <w:jc w:val="center"/>
              <w:rPr>
                <w:rFonts w:ascii="Times New Roman" w:eastAsia="Times New Roman" w:hAnsi="Times New Roman" w:cs="Times New Roman"/>
                <w:sz w:val="24"/>
                <w:szCs w:val="24"/>
                <w:lang w:val="en-US" w:eastAsia="ru-RU"/>
              </w:rPr>
            </w:pPr>
          </w:p>
          <w:p w:rsidR="00232516" w:rsidRPr="00232516" w:rsidRDefault="00232516" w:rsidP="00232516">
            <w:pPr>
              <w:spacing w:after="0" w:line="240" w:lineRule="auto"/>
              <w:jc w:val="center"/>
              <w:rPr>
                <w:rFonts w:ascii="Times New Roman" w:eastAsia="Times New Roman" w:hAnsi="Times New Roman" w:cs="Times New Roman"/>
                <w:sz w:val="24"/>
                <w:szCs w:val="24"/>
                <w:lang w:val="en-US" w:eastAsia="ru-RU"/>
              </w:rPr>
            </w:pPr>
          </w:p>
        </w:tc>
      </w:tr>
      <w:tr w:rsidR="00232516" w:rsidRPr="00232516" w:rsidTr="00232516">
        <w:trPr>
          <w:jc w:val="center"/>
        </w:trPr>
        <w:tc>
          <w:tcPr>
            <w:tcW w:w="9000" w:type="dxa"/>
            <w:shd w:val="clear" w:color="auto" w:fill="D0D1D3"/>
            <w:tcMar>
              <w:top w:w="300" w:type="dxa"/>
              <w:left w:w="300" w:type="dxa"/>
              <w:bottom w:w="300" w:type="dxa"/>
              <w:right w:w="300" w:type="dxa"/>
            </w:tcMar>
            <w:vAlign w:val="center"/>
            <w:hideMark/>
          </w:tcPr>
          <w:p w:rsidR="00232516" w:rsidRPr="00232516" w:rsidRDefault="00232516" w:rsidP="00232516">
            <w:pPr>
              <w:spacing w:after="0" w:line="240" w:lineRule="auto"/>
              <w:rPr>
                <w:rFonts w:ascii="Arial" w:eastAsia="Times New Roman" w:hAnsi="Arial" w:cs="Arial"/>
                <w:sz w:val="27"/>
                <w:szCs w:val="27"/>
                <w:lang w:eastAsia="ru-RU"/>
              </w:rPr>
            </w:pPr>
            <w:r w:rsidRPr="00232516">
              <w:rPr>
                <w:rFonts w:ascii="Arial" w:eastAsia="Times New Roman" w:hAnsi="Arial" w:cs="Arial"/>
                <w:sz w:val="27"/>
                <w:szCs w:val="27"/>
                <w:lang w:eastAsia="ru-RU"/>
              </w:rPr>
              <w:lastRenderedPageBreak/>
              <w:t xml:space="preserve">ВАЖНО ЗНАТЬ БУХГАЛТЕРУ </w:t>
            </w: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32" w:tgtFrame="_blank" w:history="1">
              <w:r w:rsidRPr="00232516">
                <w:rPr>
                  <w:rFonts w:ascii="Arial" w:eastAsia="Times New Roman" w:hAnsi="Arial" w:cs="Arial"/>
                  <w:b/>
                  <w:bCs/>
                  <w:color w:val="555555"/>
                  <w:sz w:val="27"/>
                  <w:szCs w:val="27"/>
                  <w:lang w:eastAsia="ru-RU"/>
                </w:rPr>
                <w:t xml:space="preserve">Изменения в кадастровой оценке недвижимости: изучаем новый Федеральный закон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 xml:space="preserve">Возможности: с 1 января 2021 года оспорить кадастровую стоимость можно будет через запрос в МФЦ.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Times New Roman" w:hAnsi="Arial" w:cs="Arial"/>
                <w:color w:val="444444"/>
                <w:sz w:val="21"/>
                <w:szCs w:val="21"/>
                <w:lang w:eastAsia="ru-RU"/>
              </w:rPr>
            </w:pPr>
            <w:r w:rsidRPr="00232516">
              <w:rPr>
                <w:rFonts w:ascii="Times New Roman" w:eastAsia="Calibri" w:hAnsi="Times New Roman" w:cs="Times New Roman"/>
                <w:noProof/>
                <w:sz w:val="24"/>
                <w:szCs w:val="24"/>
                <w:lang w:eastAsia="ru-RU"/>
              </w:rPr>
              <w:drawing>
                <wp:anchor distT="0" distB="0" distL="142875" distR="142875" simplePos="0" relativeHeight="251662336" behindDoc="0" locked="0" layoutInCell="1" allowOverlap="0" wp14:anchorId="473D5519" wp14:editId="16F671E8">
                  <wp:simplePos x="0" y="0"/>
                  <wp:positionH relativeFrom="column">
                    <wp:align>left</wp:align>
                  </wp:positionH>
                  <wp:positionV relativeFrom="line">
                    <wp:posOffset>0</wp:posOffset>
                  </wp:positionV>
                  <wp:extent cx="1190625" cy="857250"/>
                  <wp:effectExtent l="0" t="0" r="9525" b="0"/>
                  <wp:wrapSquare wrapText="bothSides"/>
                  <wp:docPr id="25"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sidRPr="00232516">
              <w:rPr>
                <w:rFonts w:ascii="Times New Roman" w:eastAsia="Times New Roman" w:hAnsi="Times New Roman" w:cs="Times New Roman"/>
                <w:sz w:val="24"/>
                <w:szCs w:val="24"/>
                <w:lang w:eastAsia="ru-RU"/>
              </w:rPr>
              <w:t xml:space="preserve">​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Федеральным </w:t>
            </w:r>
            <w:hyperlink r:id="rId34" w:history="1">
              <w:r w:rsidRPr="00232516">
                <w:rPr>
                  <w:rFonts w:ascii="Arial" w:eastAsia="Calibri" w:hAnsi="Arial" w:cs="Arial"/>
                  <w:color w:val="0000FF"/>
                  <w:sz w:val="21"/>
                  <w:szCs w:val="21"/>
                  <w:u w:val="single"/>
                  <w:lang w:eastAsia="ru-RU"/>
                </w:rPr>
                <w:t>законом</w:t>
              </w:r>
            </w:hyperlink>
            <w:r w:rsidRPr="00232516">
              <w:rPr>
                <w:rFonts w:ascii="Calibri" w:eastAsia="Calibri" w:hAnsi="Calibri" w:cs="Arial"/>
                <w:color w:val="444444"/>
                <w:lang w:eastAsia="ru-RU"/>
              </w:rPr>
              <w:t xml:space="preserve"> от 31.07.2020 N 269-ФЗ внесены изменения в ряд законодательных актов, направленные на совершенствование государственной кадастровой оценки.</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В частности, поправками предусмотрено, что:</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w:t>
            </w:r>
            <w:r w:rsidRPr="00232516">
              <w:rPr>
                <w:rFonts w:ascii="Calibri" w:eastAsia="Calibri" w:hAnsi="Calibri" w:cs="Arial"/>
                <w:b/>
                <w:bCs/>
                <w:color w:val="444444"/>
                <w:lang w:eastAsia="ru-RU"/>
              </w:rPr>
              <w:t>очередную государственную кадастровую оценку</w:t>
            </w:r>
            <w:r w:rsidRPr="00232516">
              <w:rPr>
                <w:rFonts w:ascii="Calibri" w:eastAsia="Calibri" w:hAnsi="Calibri" w:cs="Arial"/>
                <w:color w:val="444444"/>
                <w:lang w:eastAsia="ru-RU"/>
              </w:rPr>
              <w:t xml:space="preserve"> будут проводить </w:t>
            </w:r>
            <w:hyperlink r:id="rId35" w:history="1">
              <w:r w:rsidRPr="00232516">
                <w:rPr>
                  <w:rFonts w:ascii="Arial" w:eastAsia="Calibri" w:hAnsi="Arial" w:cs="Arial"/>
                  <w:color w:val="0000FF"/>
                  <w:sz w:val="21"/>
                  <w:szCs w:val="21"/>
                  <w:u w:val="single"/>
                  <w:lang w:eastAsia="ru-RU"/>
                </w:rPr>
                <w:t>через четыре года</w:t>
              </w:r>
            </w:hyperlink>
            <w:r w:rsidRPr="00232516">
              <w:rPr>
                <w:rFonts w:ascii="Calibri" w:eastAsia="Calibri" w:hAnsi="Calibri" w:cs="Arial"/>
                <w:color w:val="444444"/>
                <w:lang w:eastAsia="ru-RU"/>
              </w:rPr>
              <w:t xml:space="preserve"> с года последней оценки (города </w:t>
            </w:r>
            <w:hyperlink r:id="rId36" w:history="1">
              <w:r w:rsidRPr="00232516">
                <w:rPr>
                  <w:rFonts w:ascii="Arial" w:eastAsia="Calibri" w:hAnsi="Arial" w:cs="Arial"/>
                  <w:color w:val="0000FF"/>
                  <w:sz w:val="21"/>
                  <w:szCs w:val="21"/>
                  <w:u w:val="single"/>
                  <w:lang w:eastAsia="ru-RU"/>
                </w:rPr>
                <w:t>федерального значения</w:t>
              </w:r>
            </w:hyperlink>
            <w:r w:rsidRPr="00232516">
              <w:rPr>
                <w:rFonts w:ascii="Calibri" w:eastAsia="Calibri" w:hAnsi="Calibri" w:cs="Arial"/>
                <w:color w:val="444444"/>
                <w:lang w:eastAsia="ru-RU"/>
              </w:rPr>
              <w:t xml:space="preserve"> смогут сократить этот срок вдвое);</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w:t>
            </w:r>
            <w:r w:rsidRPr="00232516">
              <w:rPr>
                <w:rFonts w:ascii="Calibri" w:eastAsia="Calibri" w:hAnsi="Calibri" w:cs="Arial"/>
                <w:b/>
                <w:bCs/>
                <w:color w:val="444444"/>
                <w:lang w:eastAsia="ru-RU"/>
              </w:rPr>
              <w:t>акт об утверждении результатов определения</w:t>
            </w:r>
            <w:r w:rsidRPr="00232516">
              <w:rPr>
                <w:rFonts w:ascii="Calibri" w:eastAsia="Calibri" w:hAnsi="Calibri" w:cs="Arial"/>
                <w:color w:val="444444"/>
                <w:lang w:eastAsia="ru-RU"/>
              </w:rPr>
              <w:t xml:space="preserve"> кадастровой стоимости </w:t>
            </w:r>
            <w:hyperlink r:id="rId37" w:history="1">
              <w:r w:rsidRPr="00232516">
                <w:rPr>
                  <w:rFonts w:ascii="Arial" w:eastAsia="Calibri" w:hAnsi="Arial" w:cs="Arial"/>
                  <w:color w:val="0000FF"/>
                  <w:sz w:val="21"/>
                  <w:szCs w:val="21"/>
                  <w:u w:val="single"/>
                  <w:lang w:eastAsia="ru-RU"/>
                </w:rPr>
                <w:t>вступает в силу</w:t>
              </w:r>
            </w:hyperlink>
            <w:r w:rsidRPr="00232516">
              <w:rPr>
                <w:rFonts w:ascii="Calibri" w:eastAsia="Calibri" w:hAnsi="Calibri" w:cs="Arial"/>
                <w:color w:val="444444"/>
                <w:lang w:eastAsia="ru-RU"/>
              </w:rPr>
              <w:t xml:space="preserve"> по истечении одного месяца после дня его обнародования (официального опубликования);</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w:t>
            </w:r>
            <w:r w:rsidRPr="00232516">
              <w:rPr>
                <w:rFonts w:ascii="Calibri" w:eastAsia="Calibri" w:hAnsi="Calibri" w:cs="Arial"/>
                <w:b/>
                <w:bCs/>
                <w:color w:val="444444"/>
                <w:lang w:eastAsia="ru-RU"/>
              </w:rPr>
              <w:t>исключается применение</w:t>
            </w:r>
            <w:r w:rsidRPr="00232516">
              <w:rPr>
                <w:rFonts w:ascii="Calibri" w:eastAsia="Calibri" w:hAnsi="Calibri" w:cs="Arial"/>
                <w:color w:val="444444"/>
                <w:lang w:eastAsia="ru-RU"/>
              </w:rPr>
              <w:t xml:space="preserve"> при налогообложении кадастровой стоимости объекта недвижимости, которая будет превышать его рыночную стоимость;</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w:t>
            </w:r>
            <w:r w:rsidRPr="00232516">
              <w:rPr>
                <w:rFonts w:ascii="Calibri" w:eastAsia="Calibri" w:hAnsi="Calibri" w:cs="Arial"/>
                <w:b/>
                <w:bCs/>
                <w:color w:val="444444"/>
                <w:lang w:eastAsia="ru-RU"/>
              </w:rPr>
              <w:t>допущенные методологические ошибки</w:t>
            </w:r>
            <w:r w:rsidRPr="00232516">
              <w:rPr>
                <w:rFonts w:ascii="Calibri" w:eastAsia="Calibri" w:hAnsi="Calibri" w:cs="Arial"/>
                <w:color w:val="444444"/>
                <w:lang w:eastAsia="ru-RU"/>
              </w:rPr>
              <w:t xml:space="preserve"> в определении кадастровой стоимости трактуются в пользу правообладателя объекта недвижимости;</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w:t>
            </w:r>
            <w:r w:rsidRPr="00232516">
              <w:rPr>
                <w:rFonts w:ascii="Calibri" w:eastAsia="Calibri" w:hAnsi="Calibri" w:cs="Arial"/>
                <w:b/>
                <w:bCs/>
                <w:color w:val="444444"/>
                <w:lang w:eastAsia="ru-RU"/>
              </w:rPr>
              <w:t>заявление об исправлении ошибок</w:t>
            </w:r>
            <w:r w:rsidRPr="00232516">
              <w:rPr>
                <w:rFonts w:ascii="Calibri" w:eastAsia="Calibri" w:hAnsi="Calibri" w:cs="Arial"/>
                <w:color w:val="444444"/>
                <w:lang w:eastAsia="ru-RU"/>
              </w:rPr>
              <w:t>, допущенных при определении кадастровой стоимости, с 1 января 2021 года можно будет подать </w:t>
            </w:r>
            <w:hyperlink r:id="rId38" w:history="1">
              <w:r w:rsidRPr="00232516">
                <w:rPr>
                  <w:rFonts w:ascii="Arial" w:eastAsia="Calibri" w:hAnsi="Arial" w:cs="Arial"/>
                  <w:color w:val="0000FF"/>
                  <w:sz w:val="21"/>
                  <w:szCs w:val="21"/>
                  <w:u w:val="single"/>
                  <w:lang w:eastAsia="ru-RU"/>
                </w:rPr>
                <w:t>в течение пяти лет</w:t>
              </w:r>
            </w:hyperlink>
            <w:r w:rsidRPr="00232516">
              <w:rPr>
                <w:rFonts w:ascii="Calibri" w:eastAsia="Calibri" w:hAnsi="Calibri" w:cs="Arial"/>
                <w:color w:val="444444"/>
                <w:lang w:eastAsia="ru-RU"/>
              </w:rPr>
              <w:t> со дня внесения в ЕГРН сведений о кадастровой стоимости (по действующим правилам обратиться за исправлением ошибок можно, пока кадастровая стоимость актуальна);</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w:t>
            </w:r>
            <w:r w:rsidRPr="00232516">
              <w:rPr>
                <w:rFonts w:ascii="Calibri" w:eastAsia="Calibri" w:hAnsi="Calibri" w:cs="Arial"/>
                <w:b/>
                <w:bCs/>
                <w:color w:val="444444"/>
                <w:lang w:eastAsia="ru-RU"/>
              </w:rPr>
              <w:t>оспорить кадастровую стоимость</w:t>
            </w:r>
            <w:r w:rsidRPr="00232516">
              <w:rPr>
                <w:rFonts w:ascii="Calibri" w:eastAsia="Calibri" w:hAnsi="Calibri" w:cs="Arial"/>
                <w:color w:val="444444"/>
                <w:lang w:eastAsia="ru-RU"/>
              </w:rPr>
              <w:t xml:space="preserve"> можно будет через запрос в </w:t>
            </w:r>
            <w:hyperlink r:id="rId39" w:history="1">
              <w:r w:rsidRPr="00232516">
                <w:rPr>
                  <w:rFonts w:ascii="Arial" w:eastAsia="Calibri" w:hAnsi="Arial" w:cs="Arial"/>
                  <w:color w:val="0000FF"/>
                  <w:sz w:val="21"/>
                  <w:szCs w:val="21"/>
                  <w:u w:val="single"/>
                  <w:lang w:eastAsia="ru-RU"/>
                </w:rPr>
                <w:t>МФЦ</w:t>
              </w:r>
            </w:hyperlink>
            <w:r w:rsidRPr="00232516">
              <w:rPr>
                <w:rFonts w:ascii="Calibri" w:eastAsia="Calibri" w:hAnsi="Calibri" w:cs="Arial"/>
                <w:color w:val="444444"/>
                <w:lang w:eastAsia="ru-RU"/>
              </w:rPr>
              <w:t>, а не через суд или комиссию по рассмотрению споров о результатах определения кадастровой стоимости, как это было ранее;</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Росреестр и Федеральная кадастровая палата наделяются </w:t>
            </w:r>
            <w:hyperlink r:id="rId40" w:history="1">
              <w:r w:rsidRPr="00232516">
                <w:rPr>
                  <w:rFonts w:ascii="Arial" w:eastAsia="Calibri" w:hAnsi="Arial" w:cs="Arial"/>
                  <w:color w:val="0000FF"/>
                  <w:sz w:val="21"/>
                  <w:szCs w:val="21"/>
                  <w:u w:val="single"/>
                  <w:lang w:eastAsia="ru-RU"/>
                </w:rPr>
                <w:t>дополнительным функционалом</w:t>
              </w:r>
            </w:hyperlink>
            <w:r w:rsidRPr="00232516">
              <w:rPr>
                <w:rFonts w:ascii="Calibri" w:eastAsia="Calibri" w:hAnsi="Calibri" w:cs="Arial"/>
                <w:color w:val="444444"/>
                <w:lang w:eastAsia="ru-RU"/>
              </w:rPr>
              <w:t>.</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Также Федеральным </w:t>
            </w:r>
            <w:hyperlink r:id="rId41" w:history="1">
              <w:r w:rsidRPr="00232516">
                <w:rPr>
                  <w:rFonts w:ascii="Arial" w:eastAsia="Calibri" w:hAnsi="Arial" w:cs="Arial"/>
                  <w:color w:val="0000FF"/>
                  <w:sz w:val="21"/>
                  <w:szCs w:val="21"/>
                  <w:u w:val="single"/>
                  <w:lang w:eastAsia="ru-RU"/>
                </w:rPr>
                <w:t>законом</w:t>
              </w:r>
            </w:hyperlink>
            <w:r w:rsidRPr="00232516">
              <w:rPr>
                <w:rFonts w:ascii="Calibri" w:eastAsia="Calibri" w:hAnsi="Calibri" w:cs="Arial"/>
                <w:color w:val="444444"/>
                <w:lang w:eastAsia="ru-RU"/>
              </w:rPr>
              <w:t xml:space="preserve"> от 31.07.2020 N 269-ФЗ: уточняется </w:t>
            </w:r>
            <w:hyperlink r:id="rId42" w:history="1">
              <w:r w:rsidRPr="00232516">
                <w:rPr>
                  <w:rFonts w:ascii="Arial" w:eastAsia="Calibri" w:hAnsi="Arial" w:cs="Arial"/>
                  <w:color w:val="0000FF"/>
                  <w:sz w:val="21"/>
                  <w:szCs w:val="21"/>
                  <w:u w:val="single"/>
                  <w:lang w:eastAsia="ru-RU"/>
                </w:rPr>
                <w:t>понятие</w:t>
              </w:r>
            </w:hyperlink>
            <w:r w:rsidRPr="00232516">
              <w:rPr>
                <w:rFonts w:ascii="Calibri" w:eastAsia="Calibri" w:hAnsi="Calibri" w:cs="Arial"/>
                <w:color w:val="444444"/>
                <w:lang w:eastAsia="ru-RU"/>
              </w:rPr>
              <w:t xml:space="preserve"> кадастровой стоимости объекта недвижимости и основания для </w:t>
            </w:r>
            <w:hyperlink r:id="rId43" w:history="1">
              <w:r w:rsidRPr="00232516">
                <w:rPr>
                  <w:rFonts w:ascii="Arial" w:eastAsia="Calibri" w:hAnsi="Arial" w:cs="Arial"/>
                  <w:color w:val="0000FF"/>
                  <w:sz w:val="21"/>
                  <w:szCs w:val="21"/>
                  <w:u w:val="single"/>
                  <w:lang w:eastAsia="ru-RU"/>
                </w:rPr>
                <w:t>исправления ошибок</w:t>
              </w:r>
            </w:hyperlink>
            <w:r w:rsidRPr="00232516">
              <w:rPr>
                <w:rFonts w:ascii="Calibri" w:eastAsia="Calibri" w:hAnsi="Calibri" w:cs="Arial"/>
                <w:color w:val="444444"/>
                <w:lang w:eastAsia="ru-RU"/>
              </w:rPr>
              <w:t xml:space="preserve">, сокращены сроки исправления ошибок, вводится </w:t>
            </w:r>
            <w:hyperlink r:id="rId44" w:history="1">
              <w:r w:rsidRPr="00232516">
                <w:rPr>
                  <w:rFonts w:ascii="Arial" w:eastAsia="Calibri" w:hAnsi="Arial" w:cs="Arial"/>
                  <w:color w:val="0000FF"/>
                  <w:sz w:val="21"/>
                  <w:szCs w:val="21"/>
                  <w:u w:val="single"/>
                  <w:lang w:eastAsia="ru-RU"/>
                </w:rPr>
                <w:t>понятие</w:t>
              </w:r>
            </w:hyperlink>
            <w:r w:rsidRPr="00232516">
              <w:rPr>
                <w:rFonts w:ascii="Calibri" w:eastAsia="Calibri" w:hAnsi="Calibri" w:cs="Arial"/>
                <w:color w:val="444444"/>
                <w:lang w:eastAsia="ru-RU"/>
              </w:rPr>
              <w:t xml:space="preserve"> «кадастровая стоимость единого недвижимого комплекса». Также предусматривается ряд </w:t>
            </w:r>
            <w:hyperlink r:id="rId45" w:history="1">
              <w:r w:rsidRPr="00232516">
                <w:rPr>
                  <w:rFonts w:ascii="Arial" w:eastAsia="Calibri" w:hAnsi="Arial" w:cs="Arial"/>
                  <w:color w:val="0000FF"/>
                  <w:sz w:val="21"/>
                  <w:szCs w:val="21"/>
                  <w:u w:val="single"/>
                  <w:lang w:eastAsia="ru-RU"/>
                </w:rPr>
                <w:t>переходных положений</w:t>
              </w:r>
            </w:hyperlink>
            <w:r w:rsidRPr="00232516">
              <w:rPr>
                <w:rFonts w:ascii="Calibri" w:eastAsia="Calibri" w:hAnsi="Calibri" w:cs="Arial"/>
                <w:color w:val="444444"/>
                <w:lang w:eastAsia="ru-RU"/>
              </w:rPr>
              <w:t>.</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Федеральный </w:t>
            </w:r>
            <w:hyperlink r:id="rId46" w:history="1">
              <w:r w:rsidRPr="00232516">
                <w:rPr>
                  <w:rFonts w:ascii="Arial" w:eastAsia="Calibri" w:hAnsi="Arial" w:cs="Arial"/>
                  <w:color w:val="0000FF"/>
                  <w:sz w:val="21"/>
                  <w:szCs w:val="21"/>
                  <w:u w:val="single"/>
                  <w:lang w:eastAsia="ru-RU"/>
                </w:rPr>
                <w:t>закон</w:t>
              </w:r>
            </w:hyperlink>
            <w:r w:rsidRPr="00232516">
              <w:rPr>
                <w:rFonts w:ascii="Calibri" w:eastAsia="Calibri" w:hAnsi="Calibri" w:cs="Arial"/>
                <w:color w:val="444444"/>
                <w:lang w:eastAsia="ru-RU"/>
              </w:rPr>
              <w:t xml:space="preserve"> от 31.07.2020 N 269-ФЗ вступил в силу </w:t>
            </w:r>
            <w:hyperlink r:id="rId47" w:history="1">
              <w:r w:rsidRPr="00232516">
                <w:rPr>
                  <w:rFonts w:ascii="Arial" w:eastAsia="Calibri" w:hAnsi="Arial" w:cs="Arial"/>
                  <w:color w:val="0000FF"/>
                  <w:sz w:val="21"/>
                  <w:szCs w:val="21"/>
                  <w:u w:val="single"/>
                  <w:lang w:eastAsia="ru-RU"/>
                </w:rPr>
                <w:t>11 августа 2020 года</w:t>
              </w:r>
            </w:hyperlink>
            <w:r w:rsidRPr="00232516">
              <w:rPr>
                <w:rFonts w:ascii="Calibri" w:eastAsia="Calibri" w:hAnsi="Calibri" w:cs="Arial"/>
                <w:color w:val="444444"/>
                <w:lang w:eastAsia="ru-RU"/>
              </w:rPr>
              <w:t xml:space="preserve">, за исключением отдельных положений, вступающих в силу в </w:t>
            </w:r>
            <w:hyperlink r:id="rId48" w:history="1">
              <w:r w:rsidRPr="00232516">
                <w:rPr>
                  <w:rFonts w:ascii="Arial" w:eastAsia="Calibri" w:hAnsi="Arial" w:cs="Arial"/>
                  <w:color w:val="0000FF"/>
                  <w:sz w:val="21"/>
                  <w:szCs w:val="21"/>
                  <w:u w:val="single"/>
                  <w:lang w:eastAsia="ru-RU"/>
                </w:rPr>
                <w:t>иные сроки</w:t>
              </w:r>
            </w:hyperlink>
            <w:r w:rsidRPr="00232516">
              <w:rPr>
                <w:rFonts w:ascii="Calibri" w:eastAsia="Calibri" w:hAnsi="Calibri" w:cs="Arial"/>
                <w:color w:val="444444"/>
                <w:lang w:eastAsia="ru-RU"/>
              </w:rPr>
              <w:t>.</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b/>
                <w:bCs/>
                <w:color w:val="444444"/>
                <w:lang w:eastAsia="ru-RU"/>
              </w:rPr>
              <w:t>На заметку:</w:t>
            </w:r>
            <w:r w:rsidRPr="00232516">
              <w:rPr>
                <w:rFonts w:ascii="Calibri" w:eastAsia="Calibri" w:hAnsi="Calibri" w:cs="Arial"/>
                <w:color w:val="444444"/>
                <w:lang w:eastAsia="ru-RU"/>
              </w:rPr>
              <w:t xml:space="preserve"> подробнее об изменениях, связанных с проведением государственной кадастровой оценки, читайте в </w:t>
            </w:r>
            <w:hyperlink r:id="rId49" w:history="1">
              <w:r w:rsidRPr="00232516">
                <w:rPr>
                  <w:rFonts w:ascii="Arial" w:eastAsia="Calibri" w:hAnsi="Arial" w:cs="Arial"/>
                  <w:color w:val="0000FF"/>
                  <w:sz w:val="21"/>
                  <w:szCs w:val="21"/>
                  <w:u w:val="single"/>
                  <w:lang w:eastAsia="ru-RU"/>
                </w:rPr>
                <w:t>Обзоре</w:t>
              </w:r>
            </w:hyperlink>
            <w:r w:rsidRPr="00232516">
              <w:rPr>
                <w:rFonts w:ascii="Calibri" w:eastAsia="Calibri" w:hAnsi="Calibri" w:cs="Arial"/>
                <w:color w:val="444444"/>
                <w:lang w:eastAsia="ru-RU"/>
              </w:rPr>
              <w:t xml:space="preserve"> «Как изменится государственная кадастровая оценка недвижимости: обзор закона» в СПС КонсультантПлюс. Напомним также, что в 2020 году в Москве из-за коронавируса </w:t>
            </w:r>
            <w:hyperlink r:id="rId50" w:history="1">
              <w:r w:rsidRPr="00232516">
                <w:rPr>
                  <w:rFonts w:ascii="Arial" w:eastAsia="Calibri" w:hAnsi="Arial" w:cs="Arial"/>
                  <w:color w:val="0000FF"/>
                  <w:sz w:val="21"/>
                  <w:szCs w:val="21"/>
                  <w:u w:val="single"/>
                  <w:lang w:eastAsia="ru-RU"/>
                </w:rPr>
                <w:t>не будут проводить</w:t>
              </w:r>
            </w:hyperlink>
            <w:r w:rsidRPr="00232516">
              <w:rPr>
                <w:rFonts w:ascii="Calibri" w:eastAsia="Calibri" w:hAnsi="Calibri" w:cs="Arial"/>
                <w:color w:val="444444"/>
                <w:lang w:eastAsia="ru-RU"/>
              </w:rPr>
              <w:t xml:space="preserve"> запланированную кадастровую оценку.</w:t>
            </w: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Default="00232516" w:rsidP="00232516">
            <w:pPr>
              <w:spacing w:after="0" w:line="240" w:lineRule="auto"/>
              <w:jc w:val="center"/>
              <w:rPr>
                <w:rFonts w:ascii="Times New Roman" w:eastAsia="Times New Roman" w:hAnsi="Times New Roman" w:cs="Times New Roman"/>
                <w:sz w:val="24"/>
                <w:szCs w:val="24"/>
                <w:lang w:val="en-US" w:eastAsia="ru-RU"/>
              </w:rPr>
            </w:pPr>
            <w:r w:rsidRPr="00232516">
              <w:rPr>
                <w:rFonts w:ascii="Times New Roman" w:eastAsia="Times New Roman" w:hAnsi="Times New Roman" w:cs="Times New Roman"/>
                <w:sz w:val="24"/>
                <w:szCs w:val="24"/>
                <w:lang w:eastAsia="ru-RU"/>
              </w:rPr>
              <w:pict>
                <v:rect id="_x0000_i1147" style="width:467.75pt;height:.75pt" o:hralign="center" o:hrstd="t" o:hr="t" fillcolor="gray" stroked="f"/>
              </w:pict>
            </w:r>
          </w:p>
          <w:p w:rsidR="00232516" w:rsidRDefault="00232516" w:rsidP="00232516">
            <w:pPr>
              <w:spacing w:after="0" w:line="240" w:lineRule="auto"/>
              <w:jc w:val="center"/>
              <w:rPr>
                <w:rFonts w:ascii="Times New Roman" w:eastAsia="Times New Roman" w:hAnsi="Times New Roman" w:cs="Times New Roman"/>
                <w:sz w:val="24"/>
                <w:szCs w:val="24"/>
                <w:lang w:val="en-US" w:eastAsia="ru-RU"/>
              </w:rPr>
            </w:pPr>
          </w:p>
          <w:p w:rsidR="00232516" w:rsidRDefault="00232516" w:rsidP="00232516">
            <w:pPr>
              <w:spacing w:after="0" w:line="240" w:lineRule="auto"/>
              <w:jc w:val="center"/>
              <w:rPr>
                <w:rFonts w:ascii="Times New Roman" w:eastAsia="Times New Roman" w:hAnsi="Times New Roman" w:cs="Times New Roman"/>
                <w:sz w:val="24"/>
                <w:szCs w:val="24"/>
                <w:lang w:val="en-US" w:eastAsia="ru-RU"/>
              </w:rPr>
            </w:pPr>
          </w:p>
          <w:p w:rsidR="00232516" w:rsidRPr="00232516" w:rsidRDefault="00232516" w:rsidP="00232516">
            <w:pPr>
              <w:spacing w:after="0" w:line="240" w:lineRule="auto"/>
              <w:jc w:val="center"/>
              <w:rPr>
                <w:rFonts w:ascii="Times New Roman" w:eastAsia="Times New Roman" w:hAnsi="Times New Roman" w:cs="Times New Roman"/>
                <w:sz w:val="24"/>
                <w:szCs w:val="24"/>
                <w:lang w:val="en-US" w:eastAsia="ru-RU"/>
              </w:rPr>
            </w:pP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51" w:tgtFrame="_blank" w:history="1">
              <w:r w:rsidRPr="00232516">
                <w:rPr>
                  <w:rFonts w:ascii="Arial" w:eastAsia="Times New Roman" w:hAnsi="Arial" w:cs="Arial"/>
                  <w:b/>
                  <w:bCs/>
                  <w:color w:val="555555"/>
                  <w:sz w:val="27"/>
                  <w:szCs w:val="27"/>
                  <w:lang w:eastAsia="ru-RU"/>
                </w:rPr>
                <w:t xml:space="preserve">ФСС внес уточнения в порядок финансирования профилактики коронавируса за счет взносов на травматизм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 xml:space="preserve">Возможности: ознакомиться с разъяснениями ФСС по нюансам финансирования предупредительных мер по новым основаниям и воспользоваться возможностью зачета затрат на профилактику коронавируса в счет взносов на травматизм.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Times New Roman" w:hAnsi="Arial" w:cs="Arial"/>
                <w:color w:val="444444"/>
                <w:sz w:val="21"/>
                <w:szCs w:val="21"/>
                <w:lang w:eastAsia="ru-RU"/>
              </w:rPr>
            </w:pPr>
            <w:r w:rsidRPr="00232516">
              <w:rPr>
                <w:rFonts w:ascii="Times New Roman" w:eastAsia="Calibri" w:hAnsi="Times New Roman" w:cs="Times New Roman"/>
                <w:noProof/>
                <w:sz w:val="24"/>
                <w:szCs w:val="24"/>
                <w:lang w:eastAsia="ru-RU"/>
              </w:rPr>
              <w:drawing>
                <wp:anchor distT="0" distB="0" distL="142875" distR="142875" simplePos="0" relativeHeight="251663360" behindDoc="0" locked="0" layoutInCell="1" allowOverlap="0" wp14:anchorId="42FCB11C" wp14:editId="73236931">
                  <wp:simplePos x="0" y="0"/>
                  <wp:positionH relativeFrom="column">
                    <wp:align>left</wp:align>
                  </wp:positionH>
                  <wp:positionV relativeFrom="line">
                    <wp:posOffset>0</wp:posOffset>
                  </wp:positionV>
                  <wp:extent cx="1190625" cy="800100"/>
                  <wp:effectExtent l="0" t="0" r="9525" b="0"/>
                  <wp:wrapSquare wrapText="bothSides"/>
                  <wp:docPr id="26"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32516">
              <w:rPr>
                <w:rFonts w:ascii="Times New Roman" w:eastAsia="Times New Roman" w:hAnsi="Times New Roman" w:cs="Times New Roman"/>
                <w:sz w:val="24"/>
                <w:szCs w:val="24"/>
                <w:lang w:eastAsia="ru-RU"/>
              </w:rPr>
              <w:t xml:space="preserve">​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В 2020 году установлена возможность профинансировать за счет взносов на травматизм расходы на закупку масок, респираторов, перчаток, антисептиков для рук, а также на ряд других мероприятий по предупреждению распространения COVID-19 в организации (</w:t>
            </w:r>
            <w:hyperlink r:id="rId53" w:history="1">
              <w:r w:rsidRPr="00232516">
                <w:rPr>
                  <w:rFonts w:ascii="Arial" w:eastAsia="Calibri" w:hAnsi="Arial" w:cs="Arial"/>
                  <w:color w:val="0000FF"/>
                  <w:sz w:val="21"/>
                  <w:szCs w:val="21"/>
                  <w:u w:val="single"/>
                  <w:lang w:eastAsia="ru-RU"/>
                </w:rPr>
                <w:t>Приказ</w:t>
              </w:r>
            </w:hyperlink>
            <w:r w:rsidRPr="00232516">
              <w:rPr>
                <w:rFonts w:ascii="Calibri" w:eastAsia="Calibri" w:hAnsi="Calibri" w:cs="Arial"/>
                <w:color w:val="444444"/>
                <w:lang w:eastAsia="ru-RU"/>
              </w:rPr>
              <w:t xml:space="preserve"> Минтруда России от 23.06.2020 N 365н). Для этого до 1 октября 2020 года нужно обратиться в ФСС с соответствующим заявлением и документами. Подробнее об этом читайте в </w:t>
            </w:r>
            <w:hyperlink r:id="rId54" w:history="1">
              <w:r w:rsidRPr="00232516">
                <w:rPr>
                  <w:rFonts w:ascii="Arial" w:eastAsia="Calibri" w:hAnsi="Arial" w:cs="Arial"/>
                  <w:color w:val="0000FF"/>
                  <w:sz w:val="21"/>
                  <w:szCs w:val="21"/>
                  <w:u w:val="single"/>
                  <w:lang w:eastAsia="ru-RU"/>
                </w:rPr>
                <w:t>обзоре</w:t>
              </w:r>
            </w:hyperlink>
            <w:r w:rsidRPr="00232516">
              <w:rPr>
                <w:rFonts w:ascii="Calibri" w:eastAsia="Calibri" w:hAnsi="Calibri" w:cs="Arial"/>
                <w:color w:val="444444"/>
                <w:lang w:eastAsia="ru-RU"/>
              </w:rPr>
              <w:t xml:space="preserve"> на нашем сайте.</w:t>
            </w:r>
          </w:p>
          <w:p w:rsidR="00232516" w:rsidRPr="00232516" w:rsidRDefault="00232516" w:rsidP="00232516">
            <w:pPr>
              <w:spacing w:after="0" w:line="270" w:lineRule="atLeast"/>
              <w:rPr>
                <w:rFonts w:ascii="Arial" w:eastAsia="Calibri" w:hAnsi="Arial" w:cs="Arial"/>
                <w:color w:val="444444"/>
                <w:sz w:val="21"/>
                <w:szCs w:val="21"/>
                <w:lang w:eastAsia="ru-RU"/>
              </w:rPr>
            </w:pPr>
            <w:hyperlink r:id="rId55" w:history="1">
              <w:r w:rsidRPr="00232516">
                <w:rPr>
                  <w:rFonts w:ascii="Arial" w:eastAsia="Calibri" w:hAnsi="Arial" w:cs="Arial"/>
                  <w:color w:val="0000FF"/>
                  <w:sz w:val="21"/>
                  <w:szCs w:val="21"/>
                  <w:u w:val="single"/>
                  <w:lang w:eastAsia="ru-RU"/>
                </w:rPr>
                <w:t>Письмом</w:t>
              </w:r>
            </w:hyperlink>
            <w:r w:rsidRPr="00232516">
              <w:rPr>
                <w:rFonts w:ascii="Calibri" w:eastAsia="Calibri" w:hAnsi="Calibri" w:cs="Arial"/>
                <w:color w:val="444444"/>
                <w:lang w:eastAsia="ru-RU"/>
              </w:rPr>
              <w:t xml:space="preserve"> от 05.08.2020 N 02-09-11/12-05-19094 ФСС уточнил некоторые вопросы финансирования предупредительных мер по новым основаниям:</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профинансировать расходы на профилактику коронавируса </w:t>
            </w:r>
            <w:hyperlink r:id="rId56" w:history="1">
              <w:r w:rsidRPr="00232516">
                <w:rPr>
                  <w:rFonts w:ascii="Arial" w:eastAsia="Calibri" w:hAnsi="Arial" w:cs="Arial"/>
                  <w:color w:val="0000FF"/>
                  <w:sz w:val="21"/>
                  <w:szCs w:val="21"/>
                  <w:u w:val="single"/>
                  <w:lang w:eastAsia="ru-RU"/>
                </w:rPr>
                <w:t>можно</w:t>
              </w:r>
            </w:hyperlink>
            <w:r w:rsidRPr="00232516">
              <w:rPr>
                <w:rFonts w:ascii="Calibri" w:eastAsia="Calibri" w:hAnsi="Calibri" w:cs="Arial"/>
                <w:color w:val="444444"/>
                <w:lang w:eastAsia="ru-RU"/>
              </w:rPr>
              <w:t xml:space="preserve"> для всех работников независимо от условий труда на их рабочих местах;</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приобретаемые средства профилактики и защиты от коронавирусной инфекции </w:t>
            </w:r>
            <w:hyperlink r:id="rId57" w:history="1">
              <w:r w:rsidRPr="00232516">
                <w:rPr>
                  <w:rFonts w:ascii="Arial" w:eastAsia="Calibri" w:hAnsi="Arial" w:cs="Arial"/>
                  <w:color w:val="0000FF"/>
                  <w:sz w:val="21"/>
                  <w:szCs w:val="21"/>
                  <w:u w:val="single"/>
                  <w:lang w:eastAsia="ru-RU"/>
                </w:rPr>
                <w:t>могут быть</w:t>
              </w:r>
            </w:hyperlink>
            <w:r w:rsidRPr="00232516">
              <w:rPr>
                <w:rFonts w:ascii="Calibri" w:eastAsia="Calibri" w:hAnsi="Calibri" w:cs="Arial"/>
                <w:color w:val="444444"/>
                <w:lang w:eastAsia="ru-RU"/>
              </w:rPr>
              <w:t xml:space="preserve"> изготовлены за рубежом;</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для обоснования финансового обеспечения мероприятий по профилактике коронавируса страхователь должен представить </w:t>
            </w:r>
            <w:hyperlink r:id="rId58" w:history="1">
              <w:r w:rsidRPr="00232516">
                <w:rPr>
                  <w:rFonts w:ascii="Arial" w:eastAsia="Calibri" w:hAnsi="Arial" w:cs="Arial"/>
                  <w:color w:val="0000FF"/>
                  <w:sz w:val="21"/>
                  <w:szCs w:val="21"/>
                  <w:u w:val="single"/>
                  <w:lang w:eastAsia="ru-RU"/>
                </w:rPr>
                <w:t>перечень</w:t>
              </w:r>
            </w:hyperlink>
            <w:r w:rsidRPr="00232516">
              <w:rPr>
                <w:rFonts w:ascii="Calibri" w:eastAsia="Calibri" w:hAnsi="Calibri" w:cs="Arial"/>
                <w:color w:val="444444"/>
                <w:lang w:eastAsia="ru-RU"/>
              </w:rPr>
              <w:t xml:space="preserve"> мероприятий, разработанный с учетом </w:t>
            </w:r>
            <w:hyperlink r:id="rId59" w:history="1">
              <w:r w:rsidRPr="00232516">
                <w:rPr>
                  <w:rFonts w:ascii="Arial" w:eastAsia="Calibri" w:hAnsi="Arial" w:cs="Arial"/>
                  <w:color w:val="0000FF"/>
                  <w:sz w:val="21"/>
                  <w:szCs w:val="21"/>
                  <w:u w:val="single"/>
                  <w:lang w:eastAsia="ru-RU"/>
                </w:rPr>
                <w:t>рекомендаций</w:t>
              </w:r>
            </w:hyperlink>
            <w:r w:rsidRPr="00232516">
              <w:rPr>
                <w:rFonts w:ascii="Calibri" w:eastAsia="Calibri" w:hAnsi="Calibri" w:cs="Arial"/>
                <w:color w:val="444444"/>
                <w:lang w:eastAsia="ru-RU"/>
              </w:rPr>
              <w:t xml:space="preserve"> Роспотребнадзора;</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при приобретении СИЗ </w:t>
            </w:r>
            <w:hyperlink r:id="rId60" w:history="1">
              <w:r w:rsidRPr="00232516">
                <w:rPr>
                  <w:rFonts w:ascii="Arial" w:eastAsia="Calibri" w:hAnsi="Arial" w:cs="Arial"/>
                  <w:color w:val="0000FF"/>
                  <w:sz w:val="21"/>
                  <w:szCs w:val="21"/>
                  <w:u w:val="single"/>
                  <w:lang w:eastAsia="ru-RU"/>
                </w:rPr>
                <w:t>нужно подать</w:t>
              </w:r>
            </w:hyperlink>
            <w:r w:rsidRPr="00232516">
              <w:rPr>
                <w:rFonts w:ascii="Calibri" w:eastAsia="Calibri" w:hAnsi="Calibri" w:cs="Arial"/>
                <w:color w:val="444444"/>
                <w:lang w:eastAsia="ru-RU"/>
              </w:rPr>
              <w:t xml:space="preserve"> их перечень с указанием количества, стоимости и числа работников, обеспеченных указанными средствами в соответствии с </w:t>
            </w:r>
            <w:hyperlink r:id="rId61" w:history="1">
              <w:r w:rsidRPr="00232516">
                <w:rPr>
                  <w:rFonts w:ascii="Arial" w:eastAsia="Calibri" w:hAnsi="Arial" w:cs="Arial"/>
                  <w:color w:val="0000FF"/>
                  <w:sz w:val="21"/>
                  <w:szCs w:val="21"/>
                  <w:u w:val="single"/>
                  <w:lang w:eastAsia="ru-RU"/>
                </w:rPr>
                <w:t>нормами</w:t>
              </w:r>
            </w:hyperlink>
            <w:r w:rsidRPr="00232516">
              <w:rPr>
                <w:rFonts w:ascii="Calibri" w:eastAsia="Calibri" w:hAnsi="Calibri" w:cs="Arial"/>
                <w:color w:val="444444"/>
                <w:lang w:eastAsia="ru-RU"/>
              </w:rPr>
              <w:t xml:space="preserve"> выдачи, рекомендованными Роспотребнадзором;</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профинансировать обследование работников на коронавирус можно в </w:t>
            </w:r>
            <w:hyperlink r:id="rId62" w:history="1">
              <w:r w:rsidRPr="00232516">
                <w:rPr>
                  <w:rFonts w:ascii="Arial" w:eastAsia="Calibri" w:hAnsi="Arial" w:cs="Arial"/>
                  <w:color w:val="0000FF"/>
                  <w:sz w:val="21"/>
                  <w:szCs w:val="21"/>
                  <w:u w:val="single"/>
                  <w:lang w:eastAsia="ru-RU"/>
                </w:rPr>
                <w:t>том случае</w:t>
              </w:r>
            </w:hyperlink>
            <w:r w:rsidRPr="00232516">
              <w:rPr>
                <w:rFonts w:ascii="Calibri" w:eastAsia="Calibri" w:hAnsi="Calibri" w:cs="Arial"/>
                <w:color w:val="444444"/>
                <w:lang w:eastAsia="ru-RU"/>
              </w:rPr>
              <w:t>, если оно проведено  в лаборатории, имеющей лицензию на осуществление деятельности в области использования возбудителей инфекционных заболеваний человека и животных II степени потенциальной опасности (патогенности).</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Также в Письме приведена рекомендуемая </w:t>
            </w:r>
            <w:hyperlink r:id="rId63" w:history="1">
              <w:r w:rsidRPr="00232516">
                <w:rPr>
                  <w:rFonts w:ascii="Arial" w:eastAsia="Calibri" w:hAnsi="Arial" w:cs="Arial"/>
                  <w:color w:val="0000FF"/>
                  <w:sz w:val="21"/>
                  <w:szCs w:val="21"/>
                  <w:u w:val="single"/>
                  <w:lang w:eastAsia="ru-RU"/>
                </w:rPr>
                <w:t>форма отчета</w:t>
              </w:r>
            </w:hyperlink>
            <w:r w:rsidRPr="00232516">
              <w:rPr>
                <w:rFonts w:ascii="Calibri" w:eastAsia="Calibri" w:hAnsi="Calibri" w:cs="Arial"/>
                <w:color w:val="444444"/>
                <w:lang w:eastAsia="ru-RU"/>
              </w:rPr>
              <w:t xml:space="preserve"> об использовании страховых взносов на травматизм на финансирование предупредительных мер.</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В заключение ФСС предупредил, что в связи с продлением срока подачи заявлений на финансирование травматизма – до 1 октября 2020 года, сдвигается и срок принятия решения о предоставлении финансирования – до 1 ноября 2020 года.</w:t>
            </w: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Pr="00232516" w:rsidRDefault="00232516" w:rsidP="00232516">
            <w:pPr>
              <w:spacing w:after="0" w:line="240" w:lineRule="auto"/>
              <w:jc w:val="center"/>
              <w:rPr>
                <w:rFonts w:ascii="Times New Roman" w:eastAsia="Times New Roman" w:hAnsi="Times New Roman" w:cs="Times New Roman"/>
                <w:sz w:val="24"/>
                <w:szCs w:val="24"/>
                <w:lang w:eastAsia="ru-RU"/>
              </w:rPr>
            </w:pPr>
            <w:r w:rsidRPr="00232516">
              <w:rPr>
                <w:rFonts w:ascii="Times New Roman" w:eastAsia="Times New Roman" w:hAnsi="Times New Roman" w:cs="Times New Roman"/>
                <w:sz w:val="24"/>
                <w:szCs w:val="24"/>
                <w:lang w:eastAsia="ru-RU"/>
              </w:rPr>
              <w:pict>
                <v:rect id="_x0000_i1148" style="width:467.75pt;height:.75pt" o:hralign="center" o:hrstd="t" o:hr="t" fillcolor="gray" stroked="f"/>
              </w:pict>
            </w: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64" w:tgtFrame="_blank" w:history="1">
              <w:r w:rsidRPr="00232516">
                <w:rPr>
                  <w:rFonts w:ascii="Arial" w:eastAsia="Times New Roman" w:hAnsi="Arial" w:cs="Arial"/>
                  <w:b/>
                  <w:bCs/>
                  <w:color w:val="555555"/>
                  <w:sz w:val="27"/>
                  <w:szCs w:val="27"/>
                  <w:lang w:eastAsia="ru-RU"/>
                </w:rPr>
                <w:t xml:space="preserve">За 2020 год по налогу на имущество нужно будет отчитаться по новой форме декларации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 xml:space="preserve">Возможности: форма декларации приведена в соответствие с действующим законодательством, в частности, учтены нормы, отменяющие платежи по налогу на имущество организаций за II квартал и переносящие сроки уплаты налога и авансовых платежей по налогу в 2020 году из-за коронавируса для некоторых категорий налогоплательщиков.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Times New Roman" w:eastAsia="Calibri" w:hAnsi="Times New Roman" w:cs="Times New Roman"/>
                <w:noProof/>
                <w:sz w:val="24"/>
                <w:szCs w:val="24"/>
                <w:lang w:eastAsia="ru-RU"/>
              </w:rPr>
              <w:lastRenderedPageBreak/>
              <w:drawing>
                <wp:anchor distT="0" distB="0" distL="142875" distR="142875" simplePos="0" relativeHeight="251664384" behindDoc="0" locked="0" layoutInCell="1" allowOverlap="0" wp14:anchorId="7C582EB2" wp14:editId="5E046DCE">
                  <wp:simplePos x="0" y="0"/>
                  <wp:positionH relativeFrom="column">
                    <wp:align>left</wp:align>
                  </wp:positionH>
                  <wp:positionV relativeFrom="line">
                    <wp:posOffset>0</wp:posOffset>
                  </wp:positionV>
                  <wp:extent cx="1190625" cy="800100"/>
                  <wp:effectExtent l="0" t="0" r="9525" b="0"/>
                  <wp:wrapSquare wrapText="bothSides"/>
                  <wp:docPr id="27"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232516">
              <w:rPr>
                <w:rFonts w:ascii="Calibri" w:eastAsia="Calibri" w:hAnsi="Calibri" w:cs="Arial"/>
                <w:color w:val="444444"/>
                <w:lang w:eastAsia="ru-RU"/>
              </w:rPr>
              <w:t>ФНС России сообщает, что разработана новая форма декларации по налогу на имущество организаций (</w:t>
            </w:r>
            <w:hyperlink r:id="rId66" w:history="1">
              <w:r w:rsidRPr="00232516">
                <w:rPr>
                  <w:rFonts w:ascii="Arial" w:eastAsia="Calibri" w:hAnsi="Arial" w:cs="Arial"/>
                  <w:color w:val="0000FF"/>
                  <w:sz w:val="21"/>
                  <w:szCs w:val="21"/>
                  <w:u w:val="single"/>
                  <w:lang w:eastAsia="ru-RU"/>
                </w:rPr>
                <w:t>Информация</w:t>
              </w:r>
            </w:hyperlink>
            <w:r w:rsidRPr="00232516">
              <w:rPr>
                <w:rFonts w:ascii="Calibri" w:eastAsia="Calibri" w:hAnsi="Calibri" w:cs="Arial"/>
                <w:color w:val="444444"/>
                <w:lang w:eastAsia="ru-RU"/>
              </w:rPr>
              <w:t xml:space="preserve"> от 12.08.2020). Она будет применяться, начиная с отчетности за 2020 год.</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Новая форма потребовалась для реализации отдельными категориями налогоплательщиков своего права:</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применять отличные от общеустановленных сроки и правила уплаты авансовых платежей по налогу на имущество организаций за отчетные периоды 2020 года. Например, в связи с тем, что некоторые организации были освобождены от уплаты налога за II квартал 2020 года, расширился перечень кодов налоговых льгот, отражаемых в декларации;</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использовать </w:t>
            </w:r>
            <w:hyperlink r:id="rId67" w:history="1">
              <w:r w:rsidRPr="00232516">
                <w:rPr>
                  <w:rFonts w:ascii="Arial" w:eastAsia="Calibri" w:hAnsi="Arial" w:cs="Arial"/>
                  <w:color w:val="0000FF"/>
                  <w:sz w:val="21"/>
                  <w:szCs w:val="21"/>
                  <w:u w:val="single"/>
                  <w:lang w:eastAsia="ru-RU"/>
                </w:rPr>
                <w:t>особые условия</w:t>
              </w:r>
            </w:hyperlink>
            <w:r w:rsidRPr="00232516">
              <w:rPr>
                <w:rFonts w:ascii="Calibri" w:eastAsia="Calibri" w:hAnsi="Calibri" w:cs="Arial"/>
                <w:color w:val="444444"/>
                <w:lang w:eastAsia="ru-RU"/>
              </w:rPr>
              <w:t xml:space="preserve"> налогообложения имущества организаций при заключении </w:t>
            </w:r>
            <w:hyperlink r:id="rId68" w:history="1">
              <w:r w:rsidRPr="00232516">
                <w:rPr>
                  <w:rFonts w:ascii="Arial" w:eastAsia="Calibri" w:hAnsi="Arial" w:cs="Arial"/>
                  <w:color w:val="0000FF"/>
                  <w:sz w:val="21"/>
                  <w:szCs w:val="21"/>
                  <w:u w:val="single"/>
                  <w:lang w:eastAsia="ru-RU"/>
                </w:rPr>
                <w:t>соглашения о защите капиталовложений</w:t>
              </w:r>
            </w:hyperlink>
            <w:r w:rsidRPr="00232516">
              <w:rPr>
                <w:rFonts w:ascii="Calibri" w:eastAsia="Calibri" w:hAnsi="Calibri" w:cs="Arial"/>
                <w:color w:val="444444"/>
                <w:lang w:eastAsia="ru-RU"/>
              </w:rPr>
              <w:t>. Для этого в декларацию добавлен признак исчисления суммы налога лицом, заключившим соглашение о защите и поощрении капиталовложений.</w:t>
            </w:r>
          </w:p>
          <w:p w:rsidR="00232516" w:rsidRPr="00232516" w:rsidRDefault="00232516" w:rsidP="00232516">
            <w:pPr>
              <w:spacing w:after="0" w:line="270" w:lineRule="atLeast"/>
              <w:rPr>
                <w:rFonts w:ascii="Arial" w:eastAsia="Calibri" w:hAnsi="Arial" w:cs="Arial"/>
                <w:color w:val="444444"/>
                <w:sz w:val="21"/>
                <w:szCs w:val="21"/>
                <w:lang w:eastAsia="ru-RU"/>
              </w:rPr>
            </w:pPr>
            <w:hyperlink r:id="rId69" w:history="1">
              <w:r w:rsidRPr="00232516">
                <w:rPr>
                  <w:rFonts w:ascii="Arial" w:eastAsia="Calibri" w:hAnsi="Arial" w:cs="Arial"/>
                  <w:color w:val="0000FF"/>
                  <w:sz w:val="21"/>
                  <w:szCs w:val="21"/>
                  <w:u w:val="single"/>
                  <w:lang w:eastAsia="ru-RU"/>
                </w:rPr>
                <w:t>Приказ</w:t>
              </w:r>
            </w:hyperlink>
            <w:r w:rsidRPr="00232516">
              <w:rPr>
                <w:rFonts w:ascii="Calibri" w:eastAsia="Calibri" w:hAnsi="Calibri" w:cs="Arial"/>
                <w:color w:val="444444"/>
                <w:lang w:eastAsia="ru-RU"/>
              </w:rPr>
              <w:t xml:space="preserve"> ФНС России от 28.07.2020 № ЕД-7-21/475@ с </w:t>
            </w:r>
            <w:hyperlink r:id="rId70" w:history="1">
              <w:r w:rsidRPr="00232516">
                <w:rPr>
                  <w:rFonts w:ascii="Arial" w:eastAsia="Calibri" w:hAnsi="Arial" w:cs="Arial"/>
                  <w:color w:val="0000FF"/>
                  <w:sz w:val="21"/>
                  <w:szCs w:val="21"/>
                  <w:u w:val="single"/>
                  <w:lang w:eastAsia="ru-RU"/>
                </w:rPr>
                <w:t>новой формой</w:t>
              </w:r>
            </w:hyperlink>
            <w:r w:rsidRPr="00232516">
              <w:rPr>
                <w:rFonts w:ascii="Calibri" w:eastAsia="Calibri" w:hAnsi="Calibri" w:cs="Arial"/>
                <w:color w:val="444444"/>
                <w:lang w:eastAsia="ru-RU"/>
              </w:rPr>
              <w:t xml:space="preserve"> налоговой декларации передан на регистрацию в Минюст России и вступит в силу по истечении двух месяцев со дня официального опубликования.</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b/>
                <w:bCs/>
                <w:color w:val="444444"/>
                <w:lang w:eastAsia="ru-RU"/>
              </w:rPr>
              <w:t>На заметку:</w:t>
            </w:r>
            <w:r w:rsidRPr="00232516">
              <w:rPr>
                <w:rFonts w:ascii="Calibri" w:eastAsia="Calibri" w:hAnsi="Calibri" w:cs="Arial"/>
                <w:color w:val="444444"/>
                <w:lang w:eastAsia="ru-RU"/>
              </w:rPr>
              <w:t xml:space="preserve"> напомним, в рамках мер по поддержке экономики из-за распространения COVID-19 в 2020 году:</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w:t>
            </w:r>
            <w:hyperlink r:id="rId71" w:history="1">
              <w:r w:rsidRPr="00232516">
                <w:rPr>
                  <w:rFonts w:ascii="Arial" w:eastAsia="Calibri" w:hAnsi="Arial" w:cs="Arial"/>
                  <w:color w:val="0000FF"/>
                  <w:sz w:val="21"/>
                  <w:szCs w:val="21"/>
                  <w:u w:val="single"/>
                  <w:lang w:eastAsia="ru-RU"/>
                </w:rPr>
                <w:t>некоторые категории плательщиков</w:t>
              </w:r>
            </w:hyperlink>
            <w:r w:rsidRPr="00232516">
              <w:rPr>
                <w:rFonts w:ascii="Calibri" w:eastAsia="Calibri" w:hAnsi="Calibri" w:cs="Arial"/>
                <w:color w:val="444444"/>
                <w:lang w:eastAsia="ru-RU"/>
              </w:rPr>
              <w:t xml:space="preserve"> освобождены от уплаты налога (авансового платежа) за период с 1 апреля по 30 июня 2020 года (</w:t>
            </w:r>
            <w:hyperlink r:id="rId72" w:history="1">
              <w:r w:rsidRPr="00232516">
                <w:rPr>
                  <w:rFonts w:ascii="Arial" w:eastAsia="Calibri" w:hAnsi="Arial" w:cs="Arial"/>
                  <w:color w:val="0000FF"/>
                  <w:sz w:val="21"/>
                  <w:szCs w:val="21"/>
                  <w:u w:val="single"/>
                  <w:lang w:eastAsia="ru-RU"/>
                </w:rPr>
                <w:t>п. 9 ч. 1 ст. 2</w:t>
              </w:r>
            </w:hyperlink>
            <w:r w:rsidRPr="00232516">
              <w:rPr>
                <w:rFonts w:ascii="Calibri" w:eastAsia="Calibri" w:hAnsi="Calibri" w:cs="Arial"/>
                <w:color w:val="444444"/>
                <w:lang w:eastAsia="ru-RU"/>
              </w:rPr>
              <w:t xml:space="preserve"> Федерального закона от 08.06.2020 N 172-ФЗ). Такое освобождение представляет собой льготу в виде уменьшения налога к уплате. На </w:t>
            </w:r>
            <w:hyperlink r:id="rId73" w:history="1">
              <w:r w:rsidRPr="00232516">
                <w:rPr>
                  <w:rFonts w:ascii="Arial" w:eastAsia="Calibri" w:hAnsi="Arial" w:cs="Arial"/>
                  <w:color w:val="0000FF"/>
                  <w:sz w:val="21"/>
                  <w:szCs w:val="21"/>
                  <w:u w:val="single"/>
                  <w:lang w:eastAsia="ru-RU"/>
                </w:rPr>
                <w:t>региональном уровне</w:t>
              </w:r>
            </w:hyperlink>
            <w:r w:rsidRPr="00232516">
              <w:rPr>
                <w:rFonts w:ascii="Calibri" w:eastAsia="Calibri" w:hAnsi="Calibri" w:cs="Arial"/>
                <w:color w:val="444444"/>
                <w:lang w:eastAsia="ru-RU"/>
              </w:rPr>
              <w:t xml:space="preserve"> отдельным категориям организаций также может быть предоставлена возможность уменьшить сумму налога к уплате;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w:t>
            </w:r>
            <w:hyperlink r:id="rId74" w:history="1">
              <w:r w:rsidRPr="00232516">
                <w:rPr>
                  <w:rFonts w:ascii="Arial" w:eastAsia="Calibri" w:hAnsi="Arial" w:cs="Arial"/>
                  <w:color w:val="0000FF"/>
                  <w:sz w:val="21"/>
                  <w:szCs w:val="21"/>
                  <w:u w:val="single"/>
                  <w:lang w:eastAsia="ru-RU"/>
                </w:rPr>
                <w:t>для некоторых налогоплательщиков</w:t>
              </w:r>
            </w:hyperlink>
            <w:r w:rsidRPr="00232516">
              <w:rPr>
                <w:rFonts w:ascii="Calibri" w:eastAsia="Calibri" w:hAnsi="Calibri" w:cs="Arial"/>
                <w:color w:val="444444"/>
                <w:lang w:eastAsia="ru-RU"/>
              </w:rPr>
              <w:t xml:space="preserve"> на федеральном уровне продлены сроки уплаты авансовых платежей по налогу на имущество организаций за I квартал 2020 года – до 30 октября 2020 года включительно и за II квартал – до 30 декабря 2020 года включительно. Дальнейшая уплата этих авансовых платежей планируется поэтапно равными частями в течение года после наступления срока их уплаты (</w:t>
            </w:r>
            <w:hyperlink r:id="rId75" w:history="1">
              <w:r w:rsidRPr="00232516">
                <w:rPr>
                  <w:rFonts w:ascii="Arial" w:eastAsia="Calibri" w:hAnsi="Arial" w:cs="Arial"/>
                  <w:color w:val="0000FF"/>
                  <w:sz w:val="21"/>
                  <w:szCs w:val="21"/>
                  <w:u w:val="single"/>
                  <w:lang w:eastAsia="ru-RU"/>
                </w:rPr>
                <w:t>Постановление</w:t>
              </w:r>
            </w:hyperlink>
            <w:r w:rsidRPr="00232516">
              <w:rPr>
                <w:rFonts w:ascii="Calibri" w:eastAsia="Calibri" w:hAnsi="Calibri" w:cs="Arial"/>
                <w:color w:val="444444"/>
                <w:lang w:eastAsia="ru-RU"/>
              </w:rPr>
              <w:t xml:space="preserve"> Правительства РФ от 02.04.2020 N 409). </w:t>
            </w:r>
            <w:hyperlink r:id="rId76" w:history="1">
              <w:r w:rsidRPr="00232516">
                <w:rPr>
                  <w:rFonts w:ascii="Arial" w:eastAsia="Calibri" w:hAnsi="Arial" w:cs="Arial"/>
                  <w:color w:val="0000FF"/>
                  <w:sz w:val="21"/>
                  <w:szCs w:val="21"/>
                  <w:u w:val="single"/>
                  <w:lang w:eastAsia="ru-RU"/>
                </w:rPr>
                <w:t>Региональные власти</w:t>
              </w:r>
            </w:hyperlink>
            <w:r w:rsidRPr="00232516">
              <w:rPr>
                <w:rFonts w:ascii="Calibri" w:eastAsia="Calibri" w:hAnsi="Calibri" w:cs="Arial"/>
                <w:color w:val="444444"/>
                <w:lang w:eastAsia="ru-RU"/>
              </w:rPr>
              <w:t xml:space="preserve"> вправе в 2020 году издавать нормативные правовые акты, предусматривающие с 1 января до 31 декабря 2020 года включительно продление сроков уплаты налога на имущество организаций, если Правительством РФ указанные сроки не продлены либо предусмотрены более ранние сроки их уплаты.</w:t>
            </w: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Pr="00232516" w:rsidRDefault="00232516" w:rsidP="00232516">
            <w:pPr>
              <w:spacing w:after="0" w:line="240" w:lineRule="auto"/>
              <w:jc w:val="center"/>
              <w:rPr>
                <w:rFonts w:ascii="Times New Roman" w:eastAsia="Times New Roman" w:hAnsi="Times New Roman" w:cs="Times New Roman"/>
                <w:sz w:val="24"/>
                <w:szCs w:val="24"/>
                <w:lang w:eastAsia="ru-RU"/>
              </w:rPr>
            </w:pPr>
            <w:r w:rsidRPr="00232516">
              <w:rPr>
                <w:rFonts w:ascii="Times New Roman" w:eastAsia="Times New Roman" w:hAnsi="Times New Roman" w:cs="Times New Roman"/>
                <w:sz w:val="24"/>
                <w:szCs w:val="24"/>
                <w:lang w:eastAsia="ru-RU"/>
              </w:rPr>
              <w:pict>
                <v:rect id="_x0000_i1149" style="width:467.75pt;height:.75pt" o:hralign="center" o:hrstd="t" o:hr="t" fillcolor="gray" stroked="f"/>
              </w:pict>
            </w: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77" w:tgtFrame="_blank" w:history="1">
              <w:r w:rsidRPr="00232516">
                <w:rPr>
                  <w:rFonts w:ascii="Arial" w:eastAsia="Times New Roman" w:hAnsi="Arial" w:cs="Arial"/>
                  <w:b/>
                  <w:bCs/>
                  <w:color w:val="555555"/>
                  <w:sz w:val="27"/>
                  <w:szCs w:val="27"/>
                  <w:lang w:eastAsia="ru-RU"/>
                </w:rPr>
                <w:t xml:space="preserve">ФНС напомнила, как платить НДФЛ и страховые взносы с матпомощи работникам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 xml:space="preserve">Риски: матпомощь работнику более 4 000 руб. в год облагается НДФЛ, а порядок обложения страховыми взносами зависит от основания, по которому выплачивается матпомощь.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Times New Roman" w:eastAsia="Calibri" w:hAnsi="Times New Roman" w:cs="Times New Roman"/>
                <w:noProof/>
                <w:sz w:val="24"/>
                <w:szCs w:val="24"/>
                <w:lang w:eastAsia="ru-RU"/>
              </w:rPr>
              <w:drawing>
                <wp:anchor distT="0" distB="0" distL="142875" distR="142875" simplePos="0" relativeHeight="251665408" behindDoc="0" locked="0" layoutInCell="1" allowOverlap="0" wp14:anchorId="01370414" wp14:editId="36A417FB">
                  <wp:simplePos x="0" y="0"/>
                  <wp:positionH relativeFrom="column">
                    <wp:align>left</wp:align>
                  </wp:positionH>
                  <wp:positionV relativeFrom="line">
                    <wp:posOffset>0</wp:posOffset>
                  </wp:positionV>
                  <wp:extent cx="1190625" cy="800100"/>
                  <wp:effectExtent l="0" t="0" r="9525" b="0"/>
                  <wp:wrapSquare wrapText="bothSides"/>
                  <wp:docPr id="28"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232516">
              <w:rPr>
                <w:rFonts w:ascii="Calibri" w:eastAsia="Calibri" w:hAnsi="Calibri" w:cs="Arial"/>
                <w:color w:val="444444"/>
                <w:lang w:eastAsia="ru-RU"/>
              </w:rPr>
              <w:t xml:space="preserve">В </w:t>
            </w:r>
            <w:hyperlink r:id="rId79" w:history="1">
              <w:r w:rsidRPr="00232516">
                <w:rPr>
                  <w:rFonts w:ascii="Arial" w:eastAsia="Calibri" w:hAnsi="Arial" w:cs="Arial"/>
                  <w:color w:val="0000FF"/>
                  <w:sz w:val="21"/>
                  <w:szCs w:val="21"/>
                  <w:u w:val="single"/>
                  <w:lang w:eastAsia="ru-RU"/>
                </w:rPr>
                <w:t>Письме</w:t>
              </w:r>
            </w:hyperlink>
            <w:r w:rsidRPr="00232516">
              <w:rPr>
                <w:rFonts w:ascii="Calibri" w:eastAsia="Calibri" w:hAnsi="Calibri" w:cs="Arial"/>
                <w:color w:val="444444"/>
                <w:lang w:eastAsia="ru-RU"/>
              </w:rPr>
              <w:t xml:space="preserve"> от 24.07.2020 N БС-4-11/11908@ ФНС России разъяснила порядок уплаты НДФЛ и страховых взносов с сумм материальной помощи, выплачиваемой сотрудникам организации.</w:t>
            </w:r>
          </w:p>
          <w:p w:rsidR="00232516" w:rsidRPr="00232516" w:rsidRDefault="00232516" w:rsidP="00232516">
            <w:pPr>
              <w:numPr>
                <w:ilvl w:val="0"/>
                <w:numId w:val="3"/>
              </w:numPr>
              <w:spacing w:after="0" w:line="270" w:lineRule="atLeast"/>
              <w:rPr>
                <w:rFonts w:ascii="Arial" w:eastAsia="Times New Roman" w:hAnsi="Arial" w:cs="Arial"/>
                <w:color w:val="444444"/>
                <w:sz w:val="21"/>
                <w:szCs w:val="21"/>
                <w:lang w:eastAsia="ru-RU"/>
              </w:rPr>
            </w:pPr>
            <w:r w:rsidRPr="00232516">
              <w:rPr>
                <w:rFonts w:ascii="Calibri" w:eastAsia="Times New Roman" w:hAnsi="Calibri" w:cs="Arial"/>
                <w:b/>
                <w:bCs/>
                <w:color w:val="444444"/>
                <w:lang w:eastAsia="ru-RU"/>
              </w:rPr>
              <w:lastRenderedPageBreak/>
              <w:t>НДФЛ</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Суммы матпомощи, выплаченные сотрудникам организации, не облагаются НДФЛ в сумме, не превышающей 4 000 руб. за налоговый период (</w:t>
            </w:r>
            <w:hyperlink r:id="rId80" w:history="1">
              <w:r w:rsidRPr="00232516">
                <w:rPr>
                  <w:rFonts w:ascii="Arial" w:eastAsia="Calibri" w:hAnsi="Arial" w:cs="Arial"/>
                  <w:color w:val="0000FF"/>
                  <w:sz w:val="21"/>
                  <w:szCs w:val="21"/>
                  <w:u w:val="single"/>
                  <w:lang w:eastAsia="ru-RU"/>
                </w:rPr>
                <w:t>п. 28 ст. 217</w:t>
              </w:r>
            </w:hyperlink>
            <w:r w:rsidRPr="00232516">
              <w:rPr>
                <w:rFonts w:ascii="Calibri" w:eastAsia="Calibri" w:hAnsi="Calibri" w:cs="Arial"/>
                <w:color w:val="444444"/>
                <w:lang w:eastAsia="ru-RU"/>
              </w:rPr>
              <w:t xml:space="preserve"> НК РФ).</w:t>
            </w:r>
          </w:p>
          <w:p w:rsidR="00232516" w:rsidRPr="00232516" w:rsidRDefault="00232516" w:rsidP="00232516">
            <w:pPr>
              <w:numPr>
                <w:ilvl w:val="0"/>
                <w:numId w:val="6"/>
              </w:numPr>
              <w:spacing w:after="0" w:line="270" w:lineRule="atLeast"/>
              <w:rPr>
                <w:rFonts w:ascii="Arial" w:eastAsia="Times New Roman" w:hAnsi="Arial" w:cs="Arial"/>
                <w:color w:val="444444"/>
                <w:sz w:val="21"/>
                <w:szCs w:val="21"/>
                <w:lang w:eastAsia="ru-RU"/>
              </w:rPr>
            </w:pPr>
            <w:r w:rsidRPr="00232516">
              <w:rPr>
                <w:rFonts w:ascii="Calibri" w:eastAsia="Times New Roman" w:hAnsi="Calibri" w:cs="Arial"/>
                <w:b/>
                <w:bCs/>
                <w:color w:val="444444"/>
                <w:lang w:eastAsia="ru-RU"/>
              </w:rPr>
              <w:t>Страховые взносы</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От обложения страховыми взносами </w:t>
            </w:r>
            <w:r w:rsidRPr="00232516">
              <w:rPr>
                <w:rFonts w:ascii="Calibri" w:eastAsia="Calibri" w:hAnsi="Calibri" w:cs="Arial"/>
                <w:b/>
                <w:bCs/>
                <w:color w:val="444444"/>
                <w:lang w:eastAsia="ru-RU"/>
              </w:rPr>
              <w:t>полностью</w:t>
            </w:r>
            <w:r w:rsidRPr="00232516">
              <w:rPr>
                <w:rFonts w:ascii="Calibri" w:eastAsia="Calibri" w:hAnsi="Calibri" w:cs="Arial"/>
                <w:color w:val="444444"/>
                <w:lang w:eastAsia="ru-RU"/>
              </w:rPr>
              <w:t xml:space="preserve"> освобождены следующие виды матпомощи (</w:t>
            </w:r>
            <w:hyperlink r:id="rId81" w:history="1">
              <w:r w:rsidRPr="00232516">
                <w:rPr>
                  <w:rFonts w:ascii="Arial" w:eastAsia="Calibri" w:hAnsi="Arial" w:cs="Arial"/>
                  <w:color w:val="0000FF"/>
                  <w:sz w:val="21"/>
                  <w:szCs w:val="21"/>
                  <w:u w:val="single"/>
                  <w:lang w:eastAsia="ru-RU"/>
                </w:rPr>
                <w:t>подп. 3 п. 1 ст. 422</w:t>
              </w:r>
            </w:hyperlink>
            <w:r w:rsidRPr="00232516">
              <w:rPr>
                <w:rFonts w:ascii="Calibri" w:eastAsia="Calibri" w:hAnsi="Calibri" w:cs="Arial"/>
                <w:color w:val="444444"/>
                <w:lang w:eastAsia="ru-RU"/>
              </w:rPr>
              <w:t xml:space="preserve"> НК РФ):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работникам в связи со </w:t>
            </w:r>
            <w:hyperlink r:id="rId82" w:history="1">
              <w:r w:rsidRPr="00232516">
                <w:rPr>
                  <w:rFonts w:ascii="Arial" w:eastAsia="Calibri" w:hAnsi="Arial" w:cs="Arial"/>
                  <w:color w:val="0000FF"/>
                  <w:sz w:val="21"/>
                  <w:szCs w:val="21"/>
                  <w:u w:val="single"/>
                  <w:lang w:eastAsia="ru-RU"/>
                </w:rPr>
                <w:t>смертью члена семьи</w:t>
              </w:r>
            </w:hyperlink>
            <w:r w:rsidRPr="00232516">
              <w:rPr>
                <w:rFonts w:ascii="Calibri" w:eastAsia="Calibri" w:hAnsi="Calibri" w:cs="Arial"/>
                <w:color w:val="444444"/>
                <w:lang w:eastAsia="ru-RU"/>
              </w:rPr>
              <w:t>;</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физлицам в связи со стихийным бедствием или другим чрезвычайным обстоятельством в целях возмещения причиненного материального ущерба или вреда их здоровью;</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физлицам, пострадавшим от террористических актов на территории РФ.</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b/>
                <w:bCs/>
                <w:color w:val="444444"/>
                <w:lang w:eastAsia="ru-RU"/>
              </w:rPr>
              <w:t>В пределах 50 000 руб.</w:t>
            </w:r>
            <w:r w:rsidRPr="00232516">
              <w:rPr>
                <w:rFonts w:ascii="Calibri" w:eastAsia="Calibri" w:hAnsi="Calibri" w:cs="Arial"/>
                <w:color w:val="444444"/>
                <w:lang w:eastAsia="ru-RU"/>
              </w:rPr>
              <w:t xml:space="preserve"> не облагается страховыми взносами единовременная матпомощь работнику </w:t>
            </w:r>
            <w:hyperlink r:id="rId83" w:history="1">
              <w:r w:rsidRPr="00232516">
                <w:rPr>
                  <w:rFonts w:ascii="Arial" w:eastAsia="Calibri" w:hAnsi="Arial" w:cs="Arial"/>
                  <w:color w:val="0000FF"/>
                  <w:sz w:val="21"/>
                  <w:szCs w:val="21"/>
                  <w:u w:val="single"/>
                  <w:lang w:eastAsia="ru-RU"/>
                </w:rPr>
                <w:t>при рождении ребенка</w:t>
              </w:r>
            </w:hyperlink>
            <w:r w:rsidRPr="00232516">
              <w:rPr>
                <w:rFonts w:ascii="Calibri" w:eastAsia="Calibri" w:hAnsi="Calibri" w:cs="Arial"/>
                <w:color w:val="444444"/>
                <w:lang w:eastAsia="ru-RU"/>
              </w:rPr>
              <w:t xml:space="preserve"> (усыновлении (удочерении), установлении опеки над ребенком), если она выплачена в течение года после этого события (</w:t>
            </w:r>
            <w:hyperlink r:id="rId84" w:history="1">
              <w:r w:rsidRPr="00232516">
                <w:rPr>
                  <w:rFonts w:ascii="Arial" w:eastAsia="Calibri" w:hAnsi="Arial" w:cs="Arial"/>
                  <w:color w:val="0000FF"/>
                  <w:sz w:val="21"/>
                  <w:szCs w:val="21"/>
                  <w:u w:val="single"/>
                  <w:lang w:eastAsia="ru-RU"/>
                </w:rPr>
                <w:t>подп. 3 п. 1 ст. 422</w:t>
              </w:r>
            </w:hyperlink>
            <w:r w:rsidRPr="00232516">
              <w:rPr>
                <w:rFonts w:ascii="Calibri" w:eastAsia="Calibri" w:hAnsi="Calibri" w:cs="Arial"/>
                <w:color w:val="444444"/>
                <w:lang w:eastAsia="ru-RU"/>
              </w:rPr>
              <w:t xml:space="preserve"> НК РФ).</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Также не облагаются страховыми взносами суммы матпомощи, оказываемой работодателем, не превышающие </w:t>
            </w:r>
            <w:r w:rsidRPr="00232516">
              <w:rPr>
                <w:rFonts w:ascii="Calibri" w:eastAsia="Calibri" w:hAnsi="Calibri" w:cs="Arial"/>
                <w:b/>
                <w:bCs/>
                <w:color w:val="444444"/>
                <w:lang w:eastAsia="ru-RU"/>
              </w:rPr>
              <w:t>4 000 руб.</w:t>
            </w:r>
            <w:r w:rsidRPr="00232516">
              <w:rPr>
                <w:rFonts w:ascii="Calibri" w:eastAsia="Calibri" w:hAnsi="Calibri" w:cs="Arial"/>
                <w:color w:val="444444"/>
                <w:lang w:eastAsia="ru-RU"/>
              </w:rPr>
              <w:t xml:space="preserve"> на одного работника за календарный год (</w:t>
            </w:r>
            <w:hyperlink r:id="rId85" w:history="1">
              <w:r w:rsidRPr="00232516">
                <w:rPr>
                  <w:rFonts w:ascii="Arial" w:eastAsia="Calibri" w:hAnsi="Arial" w:cs="Arial"/>
                  <w:color w:val="0000FF"/>
                  <w:sz w:val="21"/>
                  <w:szCs w:val="21"/>
                  <w:u w:val="single"/>
                  <w:lang w:eastAsia="ru-RU"/>
                </w:rPr>
                <w:t>подп. 11 п. 1 ст. 422</w:t>
              </w:r>
            </w:hyperlink>
            <w:r w:rsidRPr="00232516">
              <w:rPr>
                <w:rFonts w:ascii="Calibri" w:eastAsia="Calibri" w:hAnsi="Calibri" w:cs="Arial"/>
                <w:color w:val="444444"/>
                <w:lang w:eastAsia="ru-RU"/>
              </w:rPr>
              <w:t xml:space="preserve"> НК РФ).</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b/>
                <w:bCs/>
                <w:color w:val="444444"/>
                <w:lang w:eastAsia="ru-RU"/>
              </w:rPr>
              <w:t>На заметку:</w:t>
            </w:r>
            <w:r w:rsidRPr="00232516">
              <w:rPr>
                <w:rFonts w:ascii="Calibri" w:eastAsia="Calibri" w:hAnsi="Calibri" w:cs="Arial"/>
                <w:color w:val="444444"/>
                <w:lang w:eastAsia="ru-RU"/>
              </w:rPr>
              <w:t xml:space="preserve"> Президиум ВАС, анализируя сходные </w:t>
            </w:r>
            <w:hyperlink r:id="rId86" w:history="1">
              <w:r w:rsidRPr="00232516">
                <w:rPr>
                  <w:rFonts w:ascii="Arial" w:eastAsia="Calibri" w:hAnsi="Arial" w:cs="Arial"/>
                  <w:color w:val="0000FF"/>
                  <w:sz w:val="21"/>
                  <w:szCs w:val="21"/>
                  <w:u w:val="single"/>
                  <w:lang w:eastAsia="ru-RU"/>
                </w:rPr>
                <w:t>положения</w:t>
              </w:r>
            </w:hyperlink>
            <w:r w:rsidRPr="00232516">
              <w:rPr>
                <w:rFonts w:ascii="Calibri" w:eastAsia="Calibri" w:hAnsi="Calibri" w:cs="Arial"/>
                <w:color w:val="444444"/>
                <w:lang w:eastAsia="ru-RU"/>
              </w:rPr>
              <w:t xml:space="preserve"> утратившего силу Федерального закона N 212-ФЗ, пришел к </w:t>
            </w:r>
            <w:hyperlink r:id="rId87" w:history="1">
              <w:r w:rsidRPr="00232516">
                <w:rPr>
                  <w:rFonts w:ascii="Arial" w:eastAsia="Calibri" w:hAnsi="Arial" w:cs="Arial"/>
                  <w:color w:val="0000FF"/>
                  <w:sz w:val="21"/>
                  <w:szCs w:val="21"/>
                  <w:u w:val="single"/>
                  <w:lang w:eastAsia="ru-RU"/>
                </w:rPr>
                <w:t>выводу</w:t>
              </w:r>
            </w:hyperlink>
            <w:r w:rsidRPr="00232516">
              <w:rPr>
                <w:rFonts w:ascii="Calibri" w:eastAsia="Calibri" w:hAnsi="Calibri" w:cs="Arial"/>
                <w:color w:val="444444"/>
                <w:lang w:eastAsia="ru-RU"/>
              </w:rPr>
              <w:t xml:space="preserve">, что выплаты социального характера, не относящиеся к стимулирующим, не зависящие от квалификации работников, не являются вознаграждением за труд, поэтому не облагаются взносами на ОПС, ОМС и ВНиМ. Следуя такому подходу, не нужно начислять страховые взносы на матпомощь, выплата которой не связана с оплатой труда. Однако в этом случае есть риск споров с налоговым органом. Подробнее об этом и других вопросах обложения страховыми взносами сумм матпомощи читайте в </w:t>
            </w:r>
            <w:hyperlink r:id="rId88" w:history="1">
              <w:r w:rsidRPr="00232516">
                <w:rPr>
                  <w:rFonts w:ascii="Arial" w:eastAsia="Calibri" w:hAnsi="Arial" w:cs="Arial"/>
                  <w:color w:val="0000FF"/>
                  <w:sz w:val="21"/>
                  <w:szCs w:val="21"/>
                  <w:u w:val="single"/>
                  <w:lang w:eastAsia="ru-RU"/>
                </w:rPr>
                <w:t>Готовом решении</w:t>
              </w:r>
            </w:hyperlink>
            <w:r w:rsidRPr="00232516">
              <w:rPr>
                <w:rFonts w:ascii="Calibri" w:eastAsia="Calibri" w:hAnsi="Calibri" w:cs="Arial"/>
                <w:color w:val="444444"/>
                <w:lang w:eastAsia="ru-RU"/>
              </w:rPr>
              <w:t xml:space="preserve"> в СПС КонсультантПлюс.</w:t>
            </w: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Pr="00232516" w:rsidRDefault="00232516" w:rsidP="00232516">
            <w:pPr>
              <w:spacing w:after="0" w:line="240" w:lineRule="auto"/>
              <w:jc w:val="center"/>
              <w:rPr>
                <w:rFonts w:ascii="Times New Roman" w:eastAsia="Times New Roman" w:hAnsi="Times New Roman" w:cs="Times New Roman"/>
                <w:sz w:val="24"/>
                <w:szCs w:val="24"/>
                <w:lang w:eastAsia="ru-RU"/>
              </w:rPr>
            </w:pPr>
            <w:r w:rsidRPr="00232516">
              <w:rPr>
                <w:rFonts w:ascii="Times New Roman" w:eastAsia="Times New Roman" w:hAnsi="Times New Roman" w:cs="Times New Roman"/>
                <w:sz w:val="24"/>
                <w:szCs w:val="24"/>
                <w:lang w:eastAsia="ru-RU"/>
              </w:rPr>
              <w:lastRenderedPageBreak/>
              <w:pict>
                <v:rect id="_x0000_i1150" style="width:467.75pt;height:.75pt" o:hralign="center" o:hrstd="t" o:hr="t" fillcolor="gray" stroked="f"/>
              </w:pict>
            </w: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89" w:tgtFrame="_blank" w:history="1">
              <w:r w:rsidRPr="00232516">
                <w:rPr>
                  <w:rFonts w:ascii="Arial" w:eastAsia="Times New Roman" w:hAnsi="Arial" w:cs="Arial"/>
                  <w:b/>
                  <w:bCs/>
                  <w:color w:val="555555"/>
                  <w:sz w:val="27"/>
                  <w:szCs w:val="27"/>
                  <w:lang w:eastAsia="ru-RU"/>
                </w:rPr>
                <w:t xml:space="preserve">С какого момента представитель малого бизнеса, внесенный в реестр МСП с 10 августа 2020 года, может применять тариф страховых взносов 15%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 xml:space="preserve">Возможности: субъекты малого и среднего бизнеса, которые включены в реестр МСП с 10 августа 2020 года, вправе применять пониженные тарифы страховых взносов 15% с 1 августа 2020 года.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Times New Roman" w:hAnsi="Arial" w:cs="Arial"/>
                <w:color w:val="444444"/>
                <w:sz w:val="21"/>
                <w:szCs w:val="21"/>
                <w:lang w:eastAsia="ru-RU"/>
              </w:rPr>
            </w:pPr>
            <w:r w:rsidRPr="00232516">
              <w:rPr>
                <w:rFonts w:ascii="Times New Roman" w:eastAsia="Calibri" w:hAnsi="Times New Roman" w:cs="Times New Roman"/>
                <w:noProof/>
                <w:sz w:val="24"/>
                <w:szCs w:val="24"/>
                <w:lang w:eastAsia="ru-RU"/>
              </w:rPr>
              <w:drawing>
                <wp:anchor distT="0" distB="0" distL="142875" distR="142875" simplePos="0" relativeHeight="251666432" behindDoc="0" locked="0" layoutInCell="1" allowOverlap="0" wp14:anchorId="58B9C8BB" wp14:editId="6A56A06C">
                  <wp:simplePos x="0" y="0"/>
                  <wp:positionH relativeFrom="column">
                    <wp:align>left</wp:align>
                  </wp:positionH>
                  <wp:positionV relativeFrom="line">
                    <wp:posOffset>0</wp:posOffset>
                  </wp:positionV>
                  <wp:extent cx="1190625" cy="895350"/>
                  <wp:effectExtent l="0" t="0" r="9525" b="0"/>
                  <wp:wrapSquare wrapText="bothSides"/>
                  <wp:docPr id="29"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sidRPr="00232516">
              <w:rPr>
                <w:rFonts w:ascii="Times New Roman" w:eastAsia="Times New Roman" w:hAnsi="Times New Roman" w:cs="Times New Roman"/>
                <w:sz w:val="24"/>
                <w:szCs w:val="24"/>
                <w:lang w:eastAsia="ru-RU"/>
              </w:rPr>
              <w:t xml:space="preserve">​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ФНС России в </w:t>
            </w:r>
            <w:hyperlink r:id="rId91" w:history="1">
              <w:r w:rsidRPr="00232516">
                <w:rPr>
                  <w:rFonts w:ascii="Arial" w:eastAsia="Calibri" w:hAnsi="Arial" w:cs="Arial"/>
                  <w:color w:val="0000FF"/>
                  <w:sz w:val="21"/>
                  <w:szCs w:val="21"/>
                  <w:u w:val="single"/>
                  <w:lang w:eastAsia="ru-RU"/>
                </w:rPr>
                <w:t>Письме</w:t>
              </w:r>
            </w:hyperlink>
            <w:r w:rsidRPr="00232516">
              <w:rPr>
                <w:rFonts w:ascii="Calibri" w:eastAsia="Calibri" w:hAnsi="Calibri" w:cs="Arial"/>
                <w:color w:val="444444"/>
                <w:lang w:eastAsia="ru-RU"/>
              </w:rPr>
              <w:t xml:space="preserve"> от 15.07.2020 N БС-4-11/11451@ напоминает, что плательщики страховых взносов вправе применять </w:t>
            </w:r>
            <w:hyperlink r:id="rId92" w:history="1">
              <w:r w:rsidRPr="00232516">
                <w:rPr>
                  <w:rFonts w:ascii="Arial" w:eastAsia="Calibri" w:hAnsi="Arial" w:cs="Arial"/>
                  <w:color w:val="0000FF"/>
                  <w:sz w:val="21"/>
                  <w:szCs w:val="21"/>
                  <w:u w:val="single"/>
                  <w:lang w:eastAsia="ru-RU"/>
                </w:rPr>
                <w:t>пониженные тарифы</w:t>
              </w:r>
            </w:hyperlink>
            <w:r w:rsidRPr="00232516">
              <w:rPr>
                <w:rFonts w:ascii="Calibri" w:eastAsia="Calibri" w:hAnsi="Calibri" w:cs="Arial"/>
                <w:color w:val="444444"/>
                <w:lang w:eastAsia="ru-RU"/>
              </w:rPr>
              <w:t xml:space="preserve"> при условии внесения сведений о них в </w:t>
            </w:r>
            <w:hyperlink r:id="rId93" w:history="1">
              <w:r w:rsidRPr="00232516">
                <w:rPr>
                  <w:rFonts w:ascii="Arial" w:eastAsia="Calibri" w:hAnsi="Arial" w:cs="Arial"/>
                  <w:color w:val="0000FF"/>
                  <w:sz w:val="21"/>
                  <w:szCs w:val="21"/>
                  <w:u w:val="single"/>
                  <w:lang w:eastAsia="ru-RU"/>
                </w:rPr>
                <w:t>реестр</w:t>
              </w:r>
            </w:hyperlink>
            <w:r w:rsidRPr="00232516">
              <w:rPr>
                <w:rFonts w:ascii="Calibri" w:eastAsia="Calibri" w:hAnsi="Calibri" w:cs="Arial"/>
                <w:color w:val="444444"/>
                <w:lang w:eastAsia="ru-RU"/>
              </w:rPr>
              <w:t xml:space="preserve"> субъектов малого и среднего предпринимательства (далее – МСП) с 1-го числа месяца, в котором сведения о них внесены в реестр, но не ранее чем с 1 апреля 2020 года.</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Ежегодно 10 августа ФНС России </w:t>
            </w:r>
            <w:hyperlink r:id="rId94" w:history="1">
              <w:r w:rsidRPr="00232516">
                <w:rPr>
                  <w:rFonts w:ascii="Arial" w:eastAsia="Calibri" w:hAnsi="Arial" w:cs="Arial"/>
                  <w:color w:val="0000FF"/>
                  <w:sz w:val="21"/>
                  <w:szCs w:val="21"/>
                  <w:u w:val="single"/>
                  <w:lang w:eastAsia="ru-RU"/>
                </w:rPr>
                <w:t>обновляет</w:t>
              </w:r>
            </w:hyperlink>
            <w:r w:rsidRPr="00232516">
              <w:rPr>
                <w:rFonts w:ascii="Calibri" w:eastAsia="Calibri" w:hAnsi="Calibri" w:cs="Arial"/>
                <w:color w:val="444444"/>
                <w:lang w:eastAsia="ru-RU"/>
              </w:rPr>
              <w:t xml:space="preserve"> сведения в Едином </w:t>
            </w:r>
            <w:hyperlink r:id="rId95" w:history="1">
              <w:r w:rsidRPr="00232516">
                <w:rPr>
                  <w:rFonts w:ascii="Arial" w:eastAsia="Calibri" w:hAnsi="Arial" w:cs="Arial"/>
                  <w:color w:val="0000FF"/>
                  <w:sz w:val="21"/>
                  <w:szCs w:val="21"/>
                  <w:u w:val="single"/>
                  <w:lang w:eastAsia="ru-RU"/>
                </w:rPr>
                <w:t>реестре</w:t>
              </w:r>
            </w:hyperlink>
            <w:r w:rsidRPr="00232516">
              <w:rPr>
                <w:rFonts w:ascii="Calibri" w:eastAsia="Calibri" w:hAnsi="Calibri" w:cs="Arial"/>
                <w:color w:val="444444"/>
                <w:lang w:eastAsia="ru-RU"/>
              </w:rPr>
              <w:t xml:space="preserve"> субъектов МСП на основе тех данных, которые есть в распоряжении ФНС по состоянию на 1 июля. Проверить, включена ли компания в реестр, можно на </w:t>
            </w:r>
            <w:hyperlink r:id="rId96" w:history="1">
              <w:r w:rsidRPr="00232516">
                <w:rPr>
                  <w:rFonts w:ascii="Arial" w:eastAsia="Calibri" w:hAnsi="Arial" w:cs="Arial"/>
                  <w:color w:val="0000FF"/>
                  <w:sz w:val="21"/>
                  <w:szCs w:val="21"/>
                  <w:u w:val="single"/>
                  <w:lang w:eastAsia="ru-RU"/>
                </w:rPr>
                <w:t>сайте</w:t>
              </w:r>
            </w:hyperlink>
            <w:r w:rsidRPr="00232516">
              <w:rPr>
                <w:rFonts w:ascii="Calibri" w:eastAsia="Calibri" w:hAnsi="Calibri" w:cs="Arial"/>
                <w:color w:val="444444"/>
                <w:lang w:eastAsia="ru-RU"/>
              </w:rPr>
              <w:t xml:space="preserve"> ФНС.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В </w:t>
            </w:r>
            <w:hyperlink r:id="rId97" w:history="1">
              <w:r w:rsidRPr="00232516">
                <w:rPr>
                  <w:rFonts w:ascii="Arial" w:eastAsia="Calibri" w:hAnsi="Arial" w:cs="Arial"/>
                  <w:color w:val="0000FF"/>
                  <w:sz w:val="21"/>
                  <w:szCs w:val="21"/>
                  <w:u w:val="single"/>
                  <w:lang w:eastAsia="ru-RU"/>
                </w:rPr>
                <w:t>Письме</w:t>
              </w:r>
            </w:hyperlink>
            <w:r w:rsidRPr="00232516">
              <w:rPr>
                <w:rFonts w:ascii="Calibri" w:eastAsia="Calibri" w:hAnsi="Calibri" w:cs="Arial"/>
                <w:color w:val="444444"/>
                <w:lang w:eastAsia="ru-RU"/>
              </w:rPr>
              <w:t xml:space="preserve"> ведомство разъясняет, что если налогоплательщик соответствует </w:t>
            </w:r>
            <w:hyperlink r:id="rId98" w:history="1">
              <w:r w:rsidRPr="00232516">
                <w:rPr>
                  <w:rFonts w:ascii="Arial" w:eastAsia="Calibri" w:hAnsi="Arial" w:cs="Arial"/>
                  <w:color w:val="0000FF"/>
                  <w:sz w:val="21"/>
                  <w:szCs w:val="21"/>
                  <w:u w:val="single"/>
                  <w:lang w:eastAsia="ru-RU"/>
                </w:rPr>
                <w:t>критериям</w:t>
              </w:r>
            </w:hyperlink>
            <w:r w:rsidRPr="00232516">
              <w:rPr>
                <w:rFonts w:ascii="Calibri" w:eastAsia="Calibri" w:hAnsi="Calibri" w:cs="Arial"/>
                <w:color w:val="444444"/>
                <w:lang w:eastAsia="ru-RU"/>
              </w:rPr>
              <w:t xml:space="preserve"> субъекта МСП, то он должен числиться в </w:t>
            </w:r>
            <w:hyperlink r:id="rId99" w:history="1">
              <w:r w:rsidRPr="00232516">
                <w:rPr>
                  <w:rFonts w:ascii="Arial" w:eastAsia="Calibri" w:hAnsi="Arial" w:cs="Arial"/>
                  <w:color w:val="0000FF"/>
                  <w:sz w:val="21"/>
                  <w:szCs w:val="21"/>
                  <w:u w:val="single"/>
                  <w:lang w:eastAsia="ru-RU"/>
                </w:rPr>
                <w:t>реестре</w:t>
              </w:r>
            </w:hyperlink>
            <w:r w:rsidRPr="00232516">
              <w:rPr>
                <w:rFonts w:ascii="Calibri" w:eastAsia="Calibri" w:hAnsi="Calibri" w:cs="Arial"/>
                <w:color w:val="444444"/>
                <w:lang w:eastAsia="ru-RU"/>
              </w:rPr>
              <w:t xml:space="preserve"> после 10 августа. Вновь </w:t>
            </w:r>
            <w:r w:rsidRPr="00232516">
              <w:rPr>
                <w:rFonts w:ascii="Calibri" w:eastAsia="Calibri" w:hAnsi="Calibri" w:cs="Arial"/>
                <w:color w:val="444444"/>
                <w:lang w:eastAsia="ru-RU"/>
              </w:rPr>
              <w:lastRenderedPageBreak/>
              <w:t>внесенные в реестр субъекты МСП с 1 августа 2020 года могут применять пониженные тарифы страховых взносов.</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Обратите внимание, вновь внесенный в реестр субъект МСП </w:t>
            </w:r>
            <w:hyperlink r:id="rId100" w:history="1">
              <w:r w:rsidRPr="00232516">
                <w:rPr>
                  <w:rFonts w:ascii="Arial" w:eastAsia="Calibri" w:hAnsi="Arial" w:cs="Arial"/>
                  <w:color w:val="0000FF"/>
                  <w:sz w:val="21"/>
                  <w:szCs w:val="21"/>
                  <w:u w:val="single"/>
                  <w:lang w:eastAsia="ru-RU"/>
                </w:rPr>
                <w:t>не сможет</w:t>
              </w:r>
            </w:hyperlink>
            <w:r w:rsidRPr="00232516">
              <w:rPr>
                <w:rFonts w:ascii="Calibri" w:eastAsia="Calibri" w:hAnsi="Calibri" w:cs="Arial"/>
                <w:color w:val="444444"/>
                <w:lang w:eastAsia="ru-RU"/>
              </w:rPr>
              <w:t xml:space="preserve"> вернуть или признать переплатой страховые взносы за апрель–июль 2020 года, исчисленные по общеустановленным тарифам.</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b/>
                <w:bCs/>
                <w:color w:val="444444"/>
                <w:lang w:eastAsia="ru-RU"/>
              </w:rPr>
              <w:t>На заметку:</w:t>
            </w:r>
            <w:r w:rsidRPr="00232516">
              <w:rPr>
                <w:rFonts w:ascii="Calibri" w:eastAsia="Calibri" w:hAnsi="Calibri" w:cs="Arial"/>
                <w:color w:val="444444"/>
                <w:lang w:eastAsia="ru-RU"/>
              </w:rPr>
              <w:t xml:space="preserve"> напомним, что даже если с 10 августа организация или предприниматель будут исключены из </w:t>
            </w:r>
            <w:hyperlink r:id="rId101" w:history="1">
              <w:r w:rsidRPr="00232516">
                <w:rPr>
                  <w:rFonts w:ascii="Arial" w:eastAsia="Calibri" w:hAnsi="Arial" w:cs="Arial"/>
                  <w:color w:val="0000FF"/>
                  <w:sz w:val="21"/>
                  <w:szCs w:val="21"/>
                  <w:u w:val="single"/>
                  <w:lang w:eastAsia="ru-RU"/>
                </w:rPr>
                <w:t>реестра</w:t>
              </w:r>
            </w:hyperlink>
            <w:r w:rsidRPr="00232516">
              <w:rPr>
                <w:rFonts w:ascii="Calibri" w:eastAsia="Calibri" w:hAnsi="Calibri" w:cs="Arial"/>
                <w:color w:val="444444"/>
                <w:lang w:eastAsia="ru-RU"/>
              </w:rPr>
              <w:t xml:space="preserve">, на меры поддержки в связи с пандемией они все равно </w:t>
            </w:r>
            <w:hyperlink r:id="rId102" w:history="1">
              <w:r w:rsidRPr="00232516">
                <w:rPr>
                  <w:rFonts w:ascii="Arial" w:eastAsia="Calibri" w:hAnsi="Arial" w:cs="Arial"/>
                  <w:color w:val="0000FF"/>
                  <w:sz w:val="21"/>
                  <w:szCs w:val="21"/>
                  <w:u w:val="single"/>
                  <w:lang w:eastAsia="ru-RU"/>
                </w:rPr>
                <w:t>могут рассчитывать</w:t>
              </w:r>
            </w:hyperlink>
            <w:r w:rsidRPr="00232516">
              <w:rPr>
                <w:rFonts w:ascii="Calibri" w:eastAsia="Calibri" w:hAnsi="Calibri" w:cs="Arial"/>
                <w:color w:val="444444"/>
                <w:lang w:eastAsia="ru-RU"/>
              </w:rPr>
              <w:t xml:space="preserve">. Дело в том, что, например, для получения безвозмездной помощи от государства </w:t>
            </w:r>
            <w:hyperlink r:id="rId103" w:history="1">
              <w:r w:rsidRPr="00232516">
                <w:rPr>
                  <w:rFonts w:ascii="Arial" w:eastAsia="Calibri" w:hAnsi="Arial" w:cs="Arial"/>
                  <w:color w:val="0000FF"/>
                  <w:sz w:val="21"/>
                  <w:szCs w:val="21"/>
                  <w:u w:val="single"/>
                  <w:lang w:eastAsia="ru-RU"/>
                </w:rPr>
                <w:t>нужно быть включенным</w:t>
              </w:r>
            </w:hyperlink>
            <w:r w:rsidRPr="00232516">
              <w:rPr>
                <w:rFonts w:ascii="Calibri" w:eastAsia="Calibri" w:hAnsi="Calibri" w:cs="Arial"/>
                <w:color w:val="444444"/>
                <w:lang w:eastAsia="ru-RU"/>
              </w:rPr>
              <w:t xml:space="preserve"> в </w:t>
            </w:r>
            <w:hyperlink r:id="rId104" w:history="1">
              <w:r w:rsidRPr="00232516">
                <w:rPr>
                  <w:rFonts w:ascii="Arial" w:eastAsia="Calibri" w:hAnsi="Arial" w:cs="Arial"/>
                  <w:color w:val="0000FF"/>
                  <w:sz w:val="21"/>
                  <w:szCs w:val="21"/>
                  <w:u w:val="single"/>
                  <w:lang w:eastAsia="ru-RU"/>
                </w:rPr>
                <w:t>реестр</w:t>
              </w:r>
            </w:hyperlink>
            <w:r w:rsidRPr="00232516">
              <w:rPr>
                <w:rFonts w:ascii="Calibri" w:eastAsia="Calibri" w:hAnsi="Calibri" w:cs="Arial"/>
                <w:color w:val="444444"/>
                <w:lang w:eastAsia="ru-RU"/>
              </w:rPr>
              <w:t xml:space="preserve"> по состоянию на 1 марта 2020 года. </w:t>
            </w:r>
            <w:hyperlink r:id="rId105" w:history="1">
              <w:r w:rsidRPr="00232516">
                <w:rPr>
                  <w:rFonts w:ascii="Arial" w:eastAsia="Calibri" w:hAnsi="Arial" w:cs="Arial"/>
                  <w:color w:val="0000FF"/>
                  <w:sz w:val="21"/>
                  <w:szCs w:val="21"/>
                  <w:u w:val="single"/>
                  <w:lang w:eastAsia="ru-RU"/>
                </w:rPr>
                <w:t>Списывают налоги</w:t>
              </w:r>
            </w:hyperlink>
            <w:r w:rsidRPr="00232516">
              <w:rPr>
                <w:rFonts w:ascii="Calibri" w:eastAsia="Calibri" w:hAnsi="Calibri" w:cs="Arial"/>
                <w:color w:val="444444"/>
                <w:lang w:eastAsia="ru-RU"/>
              </w:rPr>
              <w:t xml:space="preserve"> тем, кто включен в </w:t>
            </w:r>
            <w:hyperlink r:id="rId106" w:history="1">
              <w:r w:rsidRPr="00232516">
                <w:rPr>
                  <w:rFonts w:ascii="Arial" w:eastAsia="Calibri" w:hAnsi="Arial" w:cs="Arial"/>
                  <w:color w:val="0000FF"/>
                  <w:sz w:val="21"/>
                  <w:szCs w:val="21"/>
                  <w:u w:val="single"/>
                  <w:lang w:eastAsia="ru-RU"/>
                </w:rPr>
                <w:t>реестр</w:t>
              </w:r>
            </w:hyperlink>
            <w:r w:rsidRPr="00232516">
              <w:rPr>
                <w:rFonts w:ascii="Calibri" w:eastAsia="Calibri" w:hAnsi="Calibri" w:cs="Arial"/>
                <w:color w:val="444444"/>
                <w:lang w:eastAsia="ru-RU"/>
              </w:rPr>
              <w:t xml:space="preserve"> по сведениям за 2018 год. Это установлено Федеральным </w:t>
            </w:r>
            <w:hyperlink r:id="rId107" w:history="1">
              <w:r w:rsidRPr="00232516">
                <w:rPr>
                  <w:rFonts w:ascii="Arial" w:eastAsia="Calibri" w:hAnsi="Arial" w:cs="Arial"/>
                  <w:color w:val="0000FF"/>
                  <w:sz w:val="21"/>
                  <w:szCs w:val="21"/>
                  <w:u w:val="single"/>
                  <w:lang w:eastAsia="ru-RU"/>
                </w:rPr>
                <w:t>законом</w:t>
              </w:r>
            </w:hyperlink>
            <w:r w:rsidRPr="00232516">
              <w:rPr>
                <w:rFonts w:ascii="Calibri" w:eastAsia="Calibri" w:hAnsi="Calibri" w:cs="Arial"/>
                <w:color w:val="444444"/>
                <w:lang w:eastAsia="ru-RU"/>
              </w:rPr>
              <w:t xml:space="preserve"> от 08.06.2020 N 169-ФЗ.</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Другим Федеральным </w:t>
            </w:r>
            <w:hyperlink r:id="rId108" w:history="1">
              <w:r w:rsidRPr="00232516">
                <w:rPr>
                  <w:rFonts w:ascii="Arial" w:eastAsia="Calibri" w:hAnsi="Arial" w:cs="Arial"/>
                  <w:color w:val="0000FF"/>
                  <w:sz w:val="21"/>
                  <w:szCs w:val="21"/>
                  <w:u w:val="single"/>
                  <w:lang w:eastAsia="ru-RU"/>
                </w:rPr>
                <w:t>законом</w:t>
              </w:r>
            </w:hyperlink>
            <w:r w:rsidRPr="00232516">
              <w:rPr>
                <w:rFonts w:ascii="Calibri" w:eastAsia="Calibri" w:hAnsi="Calibri" w:cs="Arial"/>
                <w:color w:val="444444"/>
                <w:lang w:eastAsia="ru-RU"/>
              </w:rPr>
              <w:t xml:space="preserve"> от 08.06.2020 N 166-ФЗ </w:t>
            </w:r>
            <w:hyperlink r:id="rId109" w:history="1">
              <w:r w:rsidRPr="00232516">
                <w:rPr>
                  <w:rFonts w:ascii="Arial" w:eastAsia="Calibri" w:hAnsi="Arial" w:cs="Arial"/>
                  <w:color w:val="0000FF"/>
                  <w:sz w:val="21"/>
                  <w:szCs w:val="21"/>
                  <w:u w:val="single"/>
                  <w:lang w:eastAsia="ru-RU"/>
                </w:rPr>
                <w:t>предусмотрена</w:t>
              </w:r>
            </w:hyperlink>
            <w:r w:rsidRPr="00232516">
              <w:rPr>
                <w:rFonts w:ascii="Calibri" w:eastAsia="Calibri" w:hAnsi="Calibri" w:cs="Arial"/>
                <w:color w:val="444444"/>
                <w:lang w:eastAsia="ru-RU"/>
              </w:rPr>
              <w:t xml:space="preserve"> возможность включить в </w:t>
            </w:r>
            <w:hyperlink r:id="rId110" w:history="1">
              <w:r w:rsidRPr="00232516">
                <w:rPr>
                  <w:rFonts w:ascii="Arial" w:eastAsia="Calibri" w:hAnsi="Arial" w:cs="Arial"/>
                  <w:color w:val="0000FF"/>
                  <w:sz w:val="21"/>
                  <w:szCs w:val="21"/>
                  <w:u w:val="single"/>
                  <w:lang w:eastAsia="ru-RU"/>
                </w:rPr>
                <w:t>реестр</w:t>
              </w:r>
            </w:hyperlink>
            <w:r w:rsidRPr="00232516">
              <w:rPr>
                <w:rFonts w:ascii="Calibri" w:eastAsia="Calibri" w:hAnsi="Calibri" w:cs="Arial"/>
                <w:color w:val="444444"/>
                <w:lang w:eastAsia="ru-RU"/>
              </w:rPr>
              <w:t xml:space="preserve"> организации и ИП, которые подали сведения за 2018 год не позднее 30 июня 2020 года. Информацию о тех, кто с опозданием, но все же представил данные до 1 апреля, ФНС </w:t>
            </w:r>
            <w:hyperlink r:id="rId111" w:history="1">
              <w:r w:rsidRPr="00232516">
                <w:rPr>
                  <w:rFonts w:ascii="Arial" w:eastAsia="Calibri" w:hAnsi="Arial" w:cs="Arial"/>
                  <w:color w:val="0000FF"/>
                  <w:sz w:val="21"/>
                  <w:szCs w:val="21"/>
                  <w:u w:val="single"/>
                  <w:lang w:eastAsia="ru-RU"/>
                </w:rPr>
                <w:t>уже отразила</w:t>
              </w:r>
            </w:hyperlink>
            <w:r w:rsidRPr="00232516">
              <w:rPr>
                <w:rFonts w:ascii="Calibri" w:eastAsia="Calibri" w:hAnsi="Calibri" w:cs="Arial"/>
                <w:color w:val="444444"/>
                <w:lang w:eastAsia="ru-RU"/>
              </w:rPr>
              <w:t xml:space="preserve"> в </w:t>
            </w:r>
            <w:hyperlink r:id="rId112" w:history="1">
              <w:r w:rsidRPr="00232516">
                <w:rPr>
                  <w:rFonts w:ascii="Arial" w:eastAsia="Calibri" w:hAnsi="Arial" w:cs="Arial"/>
                  <w:color w:val="0000FF"/>
                  <w:sz w:val="21"/>
                  <w:szCs w:val="21"/>
                  <w:u w:val="single"/>
                  <w:lang w:eastAsia="ru-RU"/>
                </w:rPr>
                <w:t>реестре</w:t>
              </w:r>
            </w:hyperlink>
            <w:r w:rsidRPr="00232516">
              <w:rPr>
                <w:rFonts w:ascii="Calibri" w:eastAsia="Calibri" w:hAnsi="Calibri" w:cs="Arial"/>
                <w:color w:val="444444"/>
                <w:lang w:eastAsia="ru-RU"/>
              </w:rPr>
              <w:t>.</w:t>
            </w: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Pr="00232516" w:rsidRDefault="00232516" w:rsidP="00232516">
            <w:pPr>
              <w:spacing w:after="0" w:line="240" w:lineRule="auto"/>
              <w:jc w:val="center"/>
              <w:rPr>
                <w:rFonts w:ascii="Times New Roman" w:eastAsia="Times New Roman" w:hAnsi="Times New Roman" w:cs="Times New Roman"/>
                <w:sz w:val="24"/>
                <w:szCs w:val="24"/>
                <w:lang w:eastAsia="ru-RU"/>
              </w:rPr>
            </w:pPr>
            <w:r w:rsidRPr="00232516">
              <w:rPr>
                <w:rFonts w:ascii="Times New Roman" w:eastAsia="Times New Roman" w:hAnsi="Times New Roman" w:cs="Times New Roman"/>
                <w:sz w:val="24"/>
                <w:szCs w:val="24"/>
                <w:lang w:eastAsia="ru-RU"/>
              </w:rPr>
              <w:lastRenderedPageBreak/>
              <w:pict>
                <v:rect id="_x0000_i1151" style="width:467.75pt;height:.75pt" o:hralign="center" o:hrstd="t" o:hr="t" fillcolor="gray" stroked="f"/>
              </w:pict>
            </w: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113" w:tgtFrame="_blank" w:history="1">
              <w:r w:rsidRPr="00232516">
                <w:rPr>
                  <w:rFonts w:ascii="Arial" w:eastAsia="Times New Roman" w:hAnsi="Arial" w:cs="Arial"/>
                  <w:b/>
                  <w:bCs/>
                  <w:color w:val="555555"/>
                  <w:sz w:val="27"/>
                  <w:szCs w:val="27"/>
                  <w:lang w:eastAsia="ru-RU"/>
                </w:rPr>
                <w:t xml:space="preserve">Валютный контроль: с 1 января 2021 года резиденты должны отчитываться не только о денежных, но и о других финансовых активах на зарубежных счетах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 xml:space="preserve">Риски: начиная с отчета за I квартал 2021 года юрлица и ИП должны отчитываться о движении финансовых активов по счетам в зарубежных банках и других финансовых организациях.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Times New Roman" w:hAnsi="Arial" w:cs="Arial"/>
                <w:color w:val="444444"/>
                <w:sz w:val="21"/>
                <w:szCs w:val="21"/>
                <w:lang w:eastAsia="ru-RU"/>
              </w:rPr>
            </w:pPr>
            <w:r w:rsidRPr="00232516">
              <w:rPr>
                <w:rFonts w:ascii="Times New Roman" w:eastAsia="Calibri" w:hAnsi="Times New Roman" w:cs="Times New Roman"/>
                <w:noProof/>
                <w:sz w:val="24"/>
                <w:szCs w:val="24"/>
                <w:lang w:eastAsia="ru-RU"/>
              </w:rPr>
              <w:drawing>
                <wp:anchor distT="0" distB="0" distL="142875" distR="142875" simplePos="0" relativeHeight="251667456" behindDoc="0" locked="0" layoutInCell="1" allowOverlap="0" wp14:anchorId="6FCF2251" wp14:editId="78647B9A">
                  <wp:simplePos x="0" y="0"/>
                  <wp:positionH relativeFrom="column">
                    <wp:align>left</wp:align>
                  </wp:positionH>
                  <wp:positionV relativeFrom="line">
                    <wp:posOffset>0</wp:posOffset>
                  </wp:positionV>
                  <wp:extent cx="1190625" cy="800100"/>
                  <wp:effectExtent l="0" t="0" r="9525" b="0"/>
                  <wp:wrapSquare wrapText="bothSides"/>
                  <wp:docPr id="30" name="Рисунок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32516">
              <w:rPr>
                <w:rFonts w:ascii="Times New Roman" w:eastAsia="Times New Roman" w:hAnsi="Times New Roman" w:cs="Times New Roman"/>
                <w:sz w:val="24"/>
                <w:szCs w:val="24"/>
                <w:lang w:eastAsia="ru-RU"/>
              </w:rPr>
              <w:t xml:space="preserve">​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В </w:t>
            </w:r>
            <w:hyperlink r:id="rId115" w:history="1">
              <w:r w:rsidRPr="00232516">
                <w:rPr>
                  <w:rFonts w:ascii="Arial" w:eastAsia="Calibri" w:hAnsi="Arial" w:cs="Arial"/>
                  <w:color w:val="0000FF"/>
                  <w:sz w:val="21"/>
                  <w:szCs w:val="21"/>
                  <w:u w:val="single"/>
                  <w:lang w:eastAsia="ru-RU"/>
                </w:rPr>
                <w:t>Информации</w:t>
              </w:r>
            </w:hyperlink>
            <w:r w:rsidRPr="00232516">
              <w:rPr>
                <w:rFonts w:ascii="Calibri" w:eastAsia="Calibri" w:hAnsi="Calibri" w:cs="Arial"/>
                <w:color w:val="444444"/>
                <w:lang w:eastAsia="ru-RU"/>
              </w:rPr>
              <w:t xml:space="preserve"> от 10.08.2020 ФНС России сообщила, что с 1 января 2021 года вводится обязанность резидентов отчитываться о движении не только денежных средств, но и иных финансовых активов по счетам в зарубежных банках и иных организациях финансового рынка: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для юрлиц и ИП – начиная с отчета за I квартал 2021 года (до 30 апреля 2021 года);</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для физических лиц – начиная с отчета за 2021 год (до 1 июня 2022 года, а в случае закрытия счета – в месячный срок со дня его закрытия).</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Это закреплено </w:t>
            </w:r>
            <w:hyperlink r:id="rId116" w:history="1">
              <w:r w:rsidRPr="00232516">
                <w:rPr>
                  <w:rFonts w:ascii="Arial" w:eastAsia="Calibri" w:hAnsi="Arial" w:cs="Arial"/>
                  <w:color w:val="0000FF"/>
                  <w:sz w:val="21"/>
                  <w:szCs w:val="21"/>
                  <w:u w:val="single"/>
                  <w:lang w:eastAsia="ru-RU"/>
                </w:rPr>
                <w:t>Федеральным законом</w:t>
              </w:r>
            </w:hyperlink>
            <w:r w:rsidRPr="00232516">
              <w:rPr>
                <w:rFonts w:ascii="Calibri" w:eastAsia="Calibri" w:hAnsi="Calibri" w:cs="Arial"/>
                <w:color w:val="444444"/>
                <w:lang w:eastAsia="ru-RU"/>
              </w:rPr>
              <w:t xml:space="preserve"> от 31.07.2020 N 291-ФЗ. Также этот Федеральный закон расширил перечень разрешенных случаев зачисления денежных средств на счета представительств и филиалов юридических лиц – резидентов в зарубежных банках. Подробнее об этом читайте в </w:t>
            </w:r>
            <w:hyperlink r:id="rId117" w:history="1">
              <w:r w:rsidRPr="00232516">
                <w:rPr>
                  <w:rFonts w:ascii="Arial" w:eastAsia="Calibri" w:hAnsi="Arial" w:cs="Arial"/>
                  <w:color w:val="0000FF"/>
                  <w:sz w:val="21"/>
                  <w:szCs w:val="21"/>
                  <w:u w:val="single"/>
                  <w:lang w:eastAsia="ru-RU"/>
                </w:rPr>
                <w:t>обзоре</w:t>
              </w:r>
            </w:hyperlink>
            <w:r w:rsidRPr="00232516">
              <w:rPr>
                <w:rFonts w:ascii="Calibri" w:eastAsia="Calibri" w:hAnsi="Calibri" w:cs="Arial"/>
                <w:color w:val="444444"/>
                <w:lang w:eastAsia="ru-RU"/>
              </w:rPr>
              <w:t xml:space="preserve"> на нашем сайте.</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b/>
                <w:bCs/>
                <w:color w:val="444444"/>
                <w:lang w:eastAsia="ru-RU"/>
              </w:rPr>
              <w:t>На заметку:</w:t>
            </w:r>
            <w:r w:rsidRPr="00232516">
              <w:rPr>
                <w:rFonts w:ascii="Calibri" w:eastAsia="Calibri" w:hAnsi="Calibri" w:cs="Arial"/>
                <w:color w:val="444444"/>
                <w:lang w:eastAsia="ru-RU"/>
              </w:rPr>
              <w:t xml:space="preserve"> об ответственности за несоблюдение порядка и сроков представления отчетов о движении средств в зарубежных банках читайте в </w:t>
            </w:r>
            <w:hyperlink r:id="rId118" w:history="1">
              <w:r w:rsidRPr="00232516">
                <w:rPr>
                  <w:rFonts w:ascii="Arial" w:eastAsia="Calibri" w:hAnsi="Arial" w:cs="Arial"/>
                  <w:color w:val="0000FF"/>
                  <w:sz w:val="21"/>
                  <w:szCs w:val="21"/>
                  <w:u w:val="single"/>
                  <w:lang w:eastAsia="ru-RU"/>
                </w:rPr>
                <w:t>Готовом решении</w:t>
              </w:r>
            </w:hyperlink>
            <w:r w:rsidRPr="00232516">
              <w:rPr>
                <w:rFonts w:ascii="Calibri" w:eastAsia="Calibri" w:hAnsi="Calibri" w:cs="Arial"/>
                <w:color w:val="444444"/>
                <w:lang w:eastAsia="ru-RU"/>
              </w:rPr>
              <w:t xml:space="preserve"> в СПС КонсультантПлюс.</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В 2020 году в валютном законодательстве произошло много важных изменений, разобраться в которых поможет лектор на </w:t>
            </w:r>
            <w:hyperlink r:id="rId119" w:history="1">
              <w:r w:rsidRPr="00232516">
                <w:rPr>
                  <w:rFonts w:ascii="Arial" w:eastAsia="Calibri" w:hAnsi="Arial" w:cs="Arial"/>
                  <w:color w:val="0000FF"/>
                  <w:sz w:val="21"/>
                  <w:szCs w:val="21"/>
                  <w:u w:val="single"/>
                  <w:lang w:eastAsia="ru-RU"/>
                </w:rPr>
                <w:t>вебинаре</w:t>
              </w:r>
            </w:hyperlink>
            <w:r w:rsidRPr="00232516">
              <w:rPr>
                <w:rFonts w:ascii="Calibri" w:eastAsia="Calibri" w:hAnsi="Calibri" w:cs="Arial"/>
                <w:color w:val="444444"/>
                <w:lang w:eastAsia="ru-RU"/>
              </w:rPr>
              <w:t xml:space="preserve"> «Валютный контроль: требования законодательства и ответственность за нарушения», который пройдет 28 сентября 2020 года.</w:t>
            </w: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Default="00232516" w:rsidP="00232516">
            <w:pPr>
              <w:spacing w:after="0" w:line="240" w:lineRule="auto"/>
              <w:jc w:val="center"/>
              <w:rPr>
                <w:rFonts w:ascii="Times New Roman" w:eastAsia="Times New Roman" w:hAnsi="Times New Roman" w:cs="Times New Roman"/>
                <w:sz w:val="24"/>
                <w:szCs w:val="24"/>
                <w:lang w:val="en-US" w:eastAsia="ru-RU"/>
              </w:rPr>
            </w:pPr>
            <w:r w:rsidRPr="00232516">
              <w:rPr>
                <w:rFonts w:ascii="Times New Roman" w:eastAsia="Times New Roman" w:hAnsi="Times New Roman" w:cs="Times New Roman"/>
                <w:sz w:val="24"/>
                <w:szCs w:val="24"/>
                <w:lang w:eastAsia="ru-RU"/>
              </w:rPr>
              <w:pict>
                <v:rect id="_x0000_i1152" style="width:467.75pt;height:.75pt" o:hralign="center" o:hrstd="t" o:hr="t" fillcolor="gray" stroked="f"/>
              </w:pict>
            </w:r>
          </w:p>
          <w:p w:rsidR="00232516" w:rsidRDefault="00232516" w:rsidP="00232516">
            <w:pPr>
              <w:spacing w:after="0" w:line="240" w:lineRule="auto"/>
              <w:jc w:val="center"/>
              <w:rPr>
                <w:rFonts w:ascii="Times New Roman" w:eastAsia="Times New Roman" w:hAnsi="Times New Roman" w:cs="Times New Roman"/>
                <w:sz w:val="24"/>
                <w:szCs w:val="24"/>
                <w:lang w:val="en-US" w:eastAsia="ru-RU"/>
              </w:rPr>
            </w:pPr>
          </w:p>
          <w:p w:rsidR="00232516" w:rsidRPr="00232516" w:rsidRDefault="00232516" w:rsidP="00232516">
            <w:pPr>
              <w:spacing w:after="0" w:line="240" w:lineRule="auto"/>
              <w:jc w:val="center"/>
              <w:rPr>
                <w:rFonts w:ascii="Times New Roman" w:eastAsia="Times New Roman" w:hAnsi="Times New Roman" w:cs="Times New Roman"/>
                <w:sz w:val="24"/>
                <w:szCs w:val="24"/>
                <w:lang w:val="en-US" w:eastAsia="ru-RU"/>
              </w:rPr>
            </w:pP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120" w:tgtFrame="_blank" w:history="1">
              <w:r w:rsidRPr="00232516">
                <w:rPr>
                  <w:rFonts w:ascii="Arial" w:eastAsia="Times New Roman" w:hAnsi="Arial" w:cs="Arial"/>
                  <w:b/>
                  <w:bCs/>
                  <w:color w:val="555555"/>
                  <w:sz w:val="27"/>
                  <w:szCs w:val="27"/>
                  <w:lang w:eastAsia="ru-RU"/>
                </w:rPr>
                <w:t xml:space="preserve">Какие ошибки в наименовании работодателя в больничном листке не являются критичными, а какие требуют его замены: разъясняет региональное отделение ФСС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Возможности: если в листке нетрудоспособности наименование организации написано в сокращенном виде или неточно, то переоформлять такой больничный не нужно.</w:t>
                  </w:r>
                  <w:r w:rsidRPr="00232516">
                    <w:rPr>
                      <w:rFonts w:ascii="Arial" w:eastAsia="Times New Roman" w:hAnsi="Arial" w:cs="Arial"/>
                      <w:color w:val="444444"/>
                      <w:sz w:val="21"/>
                      <w:szCs w:val="21"/>
                      <w:lang w:eastAsia="ru-RU"/>
                    </w:rPr>
                    <w:br/>
                    <w:t xml:space="preserve">Риски: листок нетрудоспособности считается испорченным и подлежит замене, если в наименовании работодателя указана совершенно другая организация.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Times New Roman" w:eastAsia="Calibri" w:hAnsi="Times New Roman" w:cs="Times New Roman"/>
                <w:noProof/>
                <w:sz w:val="24"/>
                <w:szCs w:val="24"/>
                <w:lang w:eastAsia="ru-RU"/>
              </w:rPr>
              <w:drawing>
                <wp:anchor distT="0" distB="0" distL="142875" distR="142875" simplePos="0" relativeHeight="251668480" behindDoc="0" locked="0" layoutInCell="1" allowOverlap="0" wp14:anchorId="07B91F64" wp14:editId="63F5F533">
                  <wp:simplePos x="0" y="0"/>
                  <wp:positionH relativeFrom="column">
                    <wp:align>left</wp:align>
                  </wp:positionH>
                  <wp:positionV relativeFrom="line">
                    <wp:posOffset>0</wp:posOffset>
                  </wp:positionV>
                  <wp:extent cx="1190625" cy="800100"/>
                  <wp:effectExtent l="0" t="0" r="9525" b="0"/>
                  <wp:wrapSquare wrapText="bothSides"/>
                  <wp:docPr id="31" name="Рисунок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232516">
              <w:rPr>
                <w:rFonts w:ascii="Calibri" w:eastAsia="Calibri" w:hAnsi="Calibri" w:cs="Arial"/>
                <w:color w:val="444444"/>
                <w:lang w:eastAsia="ru-RU"/>
              </w:rPr>
              <w:t xml:space="preserve">При заполнении листка нетрудоспособности врач медицинской организации должен в том числе внести данные в </w:t>
            </w:r>
            <w:hyperlink r:id="rId122" w:history="1">
              <w:r w:rsidRPr="00232516">
                <w:rPr>
                  <w:rFonts w:ascii="Arial" w:eastAsia="Calibri" w:hAnsi="Arial" w:cs="Arial"/>
                  <w:color w:val="0000FF"/>
                  <w:sz w:val="21"/>
                  <w:szCs w:val="21"/>
                  <w:u w:val="single"/>
                  <w:lang w:eastAsia="ru-RU"/>
                </w:rPr>
                <w:t>строку</w:t>
              </w:r>
            </w:hyperlink>
            <w:r w:rsidRPr="00232516">
              <w:rPr>
                <w:rFonts w:ascii="Calibri" w:eastAsia="Calibri" w:hAnsi="Calibri" w:cs="Arial"/>
                <w:color w:val="444444"/>
                <w:lang w:eastAsia="ru-RU"/>
              </w:rPr>
              <w:t xml:space="preserve"> «место работы – наименование организации» и указать в ней полное или сокращенное наименование организации или обособленного подразделения (</w:t>
            </w:r>
            <w:hyperlink r:id="rId123" w:history="1">
              <w:r w:rsidRPr="00232516">
                <w:rPr>
                  <w:rFonts w:ascii="Arial" w:eastAsia="Calibri" w:hAnsi="Arial" w:cs="Arial"/>
                  <w:color w:val="0000FF"/>
                  <w:sz w:val="21"/>
                  <w:szCs w:val="21"/>
                  <w:u w:val="single"/>
                  <w:lang w:eastAsia="ru-RU"/>
                </w:rPr>
                <w:t>п. 58</w:t>
              </w:r>
            </w:hyperlink>
            <w:r w:rsidRPr="00232516">
              <w:rPr>
                <w:rFonts w:ascii="Calibri" w:eastAsia="Calibri" w:hAnsi="Calibri" w:cs="Arial"/>
                <w:color w:val="444444"/>
                <w:lang w:eastAsia="ru-RU"/>
              </w:rPr>
              <w:t xml:space="preserve"> Порядка заполнения, утв. Приказом Минздравсоцразвития России от 29.06.2011 N 624н). И так как данная информация указывается со слов гражданина, то возможно ошибочное написание наименования работодателя.</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В </w:t>
            </w:r>
            <w:hyperlink r:id="rId124" w:history="1">
              <w:r w:rsidRPr="00232516">
                <w:rPr>
                  <w:rFonts w:ascii="Arial" w:eastAsia="Calibri" w:hAnsi="Arial" w:cs="Arial"/>
                  <w:color w:val="0000FF"/>
                  <w:sz w:val="21"/>
                  <w:szCs w:val="21"/>
                  <w:u w:val="single"/>
                  <w:lang w:eastAsia="ru-RU"/>
                </w:rPr>
                <w:t>Письме</w:t>
              </w:r>
            </w:hyperlink>
            <w:r w:rsidRPr="00232516">
              <w:rPr>
                <w:rFonts w:ascii="Calibri" w:eastAsia="Calibri" w:hAnsi="Calibri" w:cs="Arial"/>
                <w:color w:val="444444"/>
                <w:lang w:eastAsia="ru-RU"/>
              </w:rPr>
              <w:t xml:space="preserve"> ГУ – МРО ФСС РФ от 14.07.2020 N 14-15/7710-1110-ЛНК разъяснено следующее:</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w:t>
            </w:r>
            <w:r w:rsidRPr="00232516">
              <w:rPr>
                <w:rFonts w:ascii="Calibri" w:eastAsia="Calibri" w:hAnsi="Calibri" w:cs="Arial"/>
                <w:b/>
                <w:bCs/>
                <w:color w:val="444444"/>
                <w:lang w:eastAsia="ru-RU"/>
              </w:rPr>
              <w:t>не влияет на величину выплачиваемого пособия и не требует замены листок нетрудоспособности,</w:t>
            </w:r>
            <w:r w:rsidRPr="00232516">
              <w:rPr>
                <w:rFonts w:ascii="Calibri" w:eastAsia="Calibri" w:hAnsi="Calibri" w:cs="Arial"/>
                <w:color w:val="444444"/>
                <w:lang w:eastAsia="ru-RU"/>
              </w:rPr>
              <w:t xml:space="preserve"> в котором указано сокращенное или неточное написание наименования организации. Это является техническим недочетом, и работодателя смогут идентифицировать по регистрационному номеру страхователя, указанному в соответствующей </w:t>
            </w:r>
            <w:hyperlink r:id="rId125" w:history="1">
              <w:r w:rsidRPr="00232516">
                <w:rPr>
                  <w:rFonts w:ascii="Arial" w:eastAsia="Calibri" w:hAnsi="Arial" w:cs="Arial"/>
                  <w:color w:val="0000FF"/>
                  <w:sz w:val="21"/>
                  <w:szCs w:val="21"/>
                  <w:u w:val="single"/>
                  <w:lang w:eastAsia="ru-RU"/>
                </w:rPr>
                <w:t>строке</w:t>
              </w:r>
            </w:hyperlink>
            <w:r w:rsidRPr="00232516">
              <w:rPr>
                <w:rFonts w:ascii="Calibri" w:eastAsia="Calibri" w:hAnsi="Calibri" w:cs="Arial"/>
                <w:color w:val="444444"/>
                <w:lang w:eastAsia="ru-RU"/>
              </w:rPr>
              <w:t>;</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w:t>
            </w:r>
            <w:r w:rsidRPr="00232516">
              <w:rPr>
                <w:rFonts w:ascii="Calibri" w:eastAsia="Calibri" w:hAnsi="Calibri" w:cs="Arial"/>
                <w:b/>
                <w:bCs/>
                <w:color w:val="444444"/>
                <w:lang w:eastAsia="ru-RU"/>
              </w:rPr>
              <w:t>листок нетрудоспособности считается испорченным и подлежит замене на дубликат</w:t>
            </w:r>
            <w:r w:rsidRPr="00232516">
              <w:rPr>
                <w:rFonts w:ascii="Calibri" w:eastAsia="Calibri" w:hAnsi="Calibri" w:cs="Arial"/>
                <w:color w:val="444444"/>
                <w:lang w:eastAsia="ru-RU"/>
              </w:rPr>
              <w:t xml:space="preserve"> в медицинской организации, если в нем в </w:t>
            </w:r>
            <w:hyperlink r:id="rId126" w:history="1">
              <w:r w:rsidRPr="00232516">
                <w:rPr>
                  <w:rFonts w:ascii="Arial" w:eastAsia="Calibri" w:hAnsi="Arial" w:cs="Arial"/>
                  <w:color w:val="0000FF"/>
                  <w:sz w:val="21"/>
                  <w:szCs w:val="21"/>
                  <w:u w:val="single"/>
                  <w:lang w:eastAsia="ru-RU"/>
                </w:rPr>
                <w:t>строке</w:t>
              </w:r>
            </w:hyperlink>
            <w:r w:rsidRPr="00232516">
              <w:rPr>
                <w:rFonts w:ascii="Calibri" w:eastAsia="Calibri" w:hAnsi="Calibri" w:cs="Arial"/>
                <w:color w:val="444444"/>
                <w:lang w:eastAsia="ru-RU"/>
              </w:rPr>
              <w:t xml:space="preserve"> «место работы – наименование организации» указана совершенно другая организация.</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b/>
                <w:bCs/>
                <w:color w:val="444444"/>
                <w:lang w:eastAsia="ru-RU"/>
              </w:rPr>
              <w:t>На заметку:</w:t>
            </w:r>
            <w:r w:rsidRPr="00232516">
              <w:rPr>
                <w:rFonts w:ascii="Calibri" w:eastAsia="Calibri" w:hAnsi="Calibri" w:cs="Arial"/>
                <w:color w:val="444444"/>
                <w:lang w:eastAsia="ru-RU"/>
              </w:rPr>
              <w:t xml:space="preserve"> какие еще ошибки в больничном требуют его замены, можно узнать в </w:t>
            </w:r>
            <w:hyperlink r:id="rId127" w:history="1">
              <w:r w:rsidRPr="00232516">
                <w:rPr>
                  <w:rFonts w:ascii="Arial" w:eastAsia="Calibri" w:hAnsi="Arial" w:cs="Arial"/>
                  <w:color w:val="0000FF"/>
                  <w:sz w:val="21"/>
                  <w:szCs w:val="21"/>
                  <w:u w:val="single"/>
                  <w:lang w:eastAsia="ru-RU"/>
                </w:rPr>
                <w:t>Готовом решении: Как проверить правильность заполнения больничного листа</w:t>
              </w:r>
            </w:hyperlink>
            <w:r w:rsidRPr="00232516">
              <w:rPr>
                <w:rFonts w:ascii="Calibri" w:eastAsia="Calibri" w:hAnsi="Calibri" w:cs="Arial"/>
                <w:color w:val="444444"/>
                <w:lang w:eastAsia="ru-RU"/>
              </w:rPr>
              <w:t xml:space="preserve"> в СПС КонсультантПлюс.</w:t>
            </w: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Pr="00232516" w:rsidRDefault="00232516" w:rsidP="00232516">
            <w:pPr>
              <w:spacing w:after="0" w:line="240" w:lineRule="auto"/>
              <w:jc w:val="center"/>
              <w:rPr>
                <w:rFonts w:ascii="Times New Roman" w:eastAsia="Times New Roman" w:hAnsi="Times New Roman" w:cs="Times New Roman"/>
                <w:sz w:val="24"/>
                <w:szCs w:val="24"/>
                <w:lang w:eastAsia="ru-RU"/>
              </w:rPr>
            </w:pPr>
            <w:r w:rsidRPr="00232516">
              <w:rPr>
                <w:rFonts w:ascii="Times New Roman" w:eastAsia="Times New Roman" w:hAnsi="Times New Roman" w:cs="Times New Roman"/>
                <w:sz w:val="24"/>
                <w:szCs w:val="24"/>
                <w:lang w:eastAsia="ru-RU"/>
              </w:rPr>
              <w:pict>
                <v:rect id="_x0000_i1153" style="width:467.75pt;height:.75pt" o:hralign="center" o:hrstd="t" o:hr="t" fillcolor="gray" stroked="f"/>
              </w:pict>
            </w: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128" w:tgtFrame="_blank" w:history="1">
              <w:r w:rsidRPr="00232516">
                <w:rPr>
                  <w:rFonts w:ascii="Arial" w:eastAsia="Times New Roman" w:hAnsi="Arial" w:cs="Arial"/>
                  <w:b/>
                  <w:bCs/>
                  <w:color w:val="555555"/>
                  <w:sz w:val="27"/>
                  <w:szCs w:val="27"/>
                  <w:lang w:eastAsia="ru-RU"/>
                </w:rPr>
                <w:t xml:space="preserve">Малый и средний бизнес: ФНС уточнила порядок заполнения РСВ, если организация имеет право на пониженные тарифы по нескольким основаниям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 xml:space="preserve">Риски: потребуется столько приложений 1 к разделу 1 и приложений 2 к разделу 1 для выплат, облагаемых по обычным и пониженным тарифам, сколько тарифов применяется к выплатам.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Times New Roman" w:eastAsia="Calibri" w:hAnsi="Times New Roman" w:cs="Times New Roman"/>
                <w:noProof/>
                <w:sz w:val="24"/>
                <w:szCs w:val="24"/>
                <w:lang w:eastAsia="ru-RU"/>
              </w:rPr>
              <w:drawing>
                <wp:anchor distT="0" distB="0" distL="142875" distR="142875" simplePos="0" relativeHeight="251669504" behindDoc="0" locked="0" layoutInCell="1" allowOverlap="0" wp14:anchorId="3A5910FB" wp14:editId="05ED4C92">
                  <wp:simplePos x="0" y="0"/>
                  <wp:positionH relativeFrom="column">
                    <wp:align>left</wp:align>
                  </wp:positionH>
                  <wp:positionV relativeFrom="line">
                    <wp:posOffset>0</wp:posOffset>
                  </wp:positionV>
                  <wp:extent cx="1190625" cy="800100"/>
                  <wp:effectExtent l="0" t="0" r="9525" b="0"/>
                  <wp:wrapSquare wrapText="bothSides"/>
                  <wp:docPr id="32" name="Рисунок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w:t>
            </w:r>
            <w:r w:rsidRPr="00232516">
              <w:rPr>
                <w:rFonts w:ascii="Calibri" w:eastAsia="Calibri" w:hAnsi="Calibri" w:cs="Arial"/>
                <w:color w:val="444444"/>
                <w:lang w:eastAsia="ru-RU"/>
              </w:rPr>
              <w:t xml:space="preserve">ФНС России в </w:t>
            </w:r>
            <w:hyperlink r:id="rId130" w:history="1">
              <w:r w:rsidRPr="00232516">
                <w:rPr>
                  <w:rFonts w:ascii="Arial" w:eastAsia="Calibri" w:hAnsi="Arial" w:cs="Arial"/>
                  <w:color w:val="0000FF"/>
                  <w:sz w:val="21"/>
                  <w:szCs w:val="21"/>
                  <w:u w:val="single"/>
                  <w:lang w:eastAsia="ru-RU"/>
                </w:rPr>
                <w:t>Письме</w:t>
              </w:r>
            </w:hyperlink>
            <w:r w:rsidRPr="00232516">
              <w:rPr>
                <w:rFonts w:ascii="Calibri" w:eastAsia="Calibri" w:hAnsi="Calibri" w:cs="Arial"/>
                <w:color w:val="444444"/>
                <w:lang w:eastAsia="ru-RU"/>
              </w:rPr>
              <w:t xml:space="preserve"> от 27.07.2020 N БС-4-11/12050 пояснила, как заполнять Расчет по страховым взносам субъектам МСП, применяющим пониженные тарифы.</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Плательщики, применяющие пониженные тарифы страховых взносов, перечислены в </w:t>
            </w:r>
            <w:hyperlink r:id="rId131" w:history="1">
              <w:r w:rsidRPr="00232516">
                <w:rPr>
                  <w:rFonts w:ascii="Arial" w:eastAsia="Calibri" w:hAnsi="Arial" w:cs="Arial"/>
                  <w:color w:val="0000FF"/>
                  <w:sz w:val="21"/>
                  <w:szCs w:val="21"/>
                  <w:u w:val="single"/>
                  <w:lang w:eastAsia="ru-RU"/>
                </w:rPr>
                <w:t>ст. 427</w:t>
              </w:r>
            </w:hyperlink>
            <w:r w:rsidRPr="00232516">
              <w:rPr>
                <w:rFonts w:ascii="Calibri" w:eastAsia="Calibri" w:hAnsi="Calibri" w:cs="Arial"/>
                <w:color w:val="444444"/>
                <w:lang w:eastAsia="ru-RU"/>
              </w:rPr>
              <w:t xml:space="preserve"> НК РФ.</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lastRenderedPageBreak/>
              <w:t xml:space="preserve">Код тарифа плательщика страховых взносов отражается в </w:t>
            </w:r>
            <w:hyperlink r:id="rId132" w:history="1">
              <w:r w:rsidRPr="00232516">
                <w:rPr>
                  <w:rFonts w:ascii="Arial" w:eastAsia="Calibri" w:hAnsi="Arial" w:cs="Arial"/>
                  <w:color w:val="0000FF"/>
                  <w:sz w:val="21"/>
                  <w:szCs w:val="21"/>
                  <w:u w:val="single"/>
                  <w:lang w:eastAsia="ru-RU"/>
                </w:rPr>
                <w:t>строке 001</w:t>
              </w:r>
            </w:hyperlink>
            <w:r w:rsidRPr="00232516">
              <w:rPr>
                <w:rFonts w:ascii="Calibri" w:eastAsia="Calibri" w:hAnsi="Calibri" w:cs="Arial"/>
                <w:color w:val="444444"/>
                <w:lang w:eastAsia="ru-RU"/>
              </w:rPr>
              <w:t xml:space="preserve"> Приложения 1 к разд. 1 Расчета по страховым взносам и в </w:t>
            </w:r>
            <w:hyperlink r:id="rId133" w:history="1">
              <w:r w:rsidRPr="00232516">
                <w:rPr>
                  <w:rFonts w:ascii="Arial" w:eastAsia="Calibri" w:hAnsi="Arial" w:cs="Arial"/>
                  <w:color w:val="0000FF"/>
                  <w:sz w:val="21"/>
                  <w:szCs w:val="21"/>
                  <w:u w:val="single"/>
                  <w:lang w:eastAsia="ru-RU"/>
                </w:rPr>
                <w:t>строке 001</w:t>
              </w:r>
            </w:hyperlink>
            <w:r w:rsidRPr="00232516">
              <w:rPr>
                <w:rFonts w:ascii="Calibri" w:eastAsia="Calibri" w:hAnsi="Calibri" w:cs="Arial"/>
                <w:color w:val="444444"/>
                <w:lang w:eastAsia="ru-RU"/>
              </w:rPr>
              <w:t xml:space="preserve"> Приложения 2 к разд. 1.</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Код тарифа указывается в соответствии с </w:t>
            </w:r>
            <w:hyperlink r:id="rId134" w:history="1">
              <w:r w:rsidRPr="00232516">
                <w:rPr>
                  <w:rFonts w:ascii="Arial" w:eastAsia="Calibri" w:hAnsi="Arial" w:cs="Arial"/>
                  <w:color w:val="0000FF"/>
                  <w:sz w:val="21"/>
                  <w:szCs w:val="21"/>
                  <w:u w:val="single"/>
                  <w:lang w:eastAsia="ru-RU"/>
                </w:rPr>
                <w:t>Приложением N 5</w:t>
              </w:r>
            </w:hyperlink>
            <w:r w:rsidRPr="00232516">
              <w:rPr>
                <w:rFonts w:ascii="Calibri" w:eastAsia="Calibri" w:hAnsi="Calibri" w:cs="Arial"/>
                <w:color w:val="444444"/>
                <w:lang w:eastAsia="ru-RU"/>
              </w:rPr>
              <w:t xml:space="preserve"> к Порядку заполнения Расчета. Если в течение отчетного (расчетного) периода плательщик применял несколько тарифов страховых взносов, то в Расчет нужно включить столько </w:t>
            </w:r>
            <w:hyperlink r:id="rId135" w:history="1">
              <w:r w:rsidRPr="00232516">
                <w:rPr>
                  <w:rFonts w:ascii="Arial" w:eastAsia="Calibri" w:hAnsi="Arial" w:cs="Arial"/>
                  <w:color w:val="0000FF"/>
                  <w:sz w:val="21"/>
                  <w:szCs w:val="21"/>
                  <w:u w:val="single"/>
                  <w:lang w:eastAsia="ru-RU"/>
                </w:rPr>
                <w:t>Приложений 1</w:t>
              </w:r>
            </w:hyperlink>
            <w:r w:rsidRPr="00232516">
              <w:rPr>
                <w:rFonts w:ascii="Calibri" w:eastAsia="Calibri" w:hAnsi="Calibri" w:cs="Arial"/>
                <w:color w:val="444444"/>
                <w:lang w:eastAsia="ru-RU"/>
              </w:rPr>
              <w:t xml:space="preserve"> и </w:t>
            </w:r>
            <w:hyperlink r:id="rId136" w:history="1">
              <w:r w:rsidRPr="00232516">
                <w:rPr>
                  <w:rFonts w:ascii="Arial" w:eastAsia="Calibri" w:hAnsi="Arial" w:cs="Arial"/>
                  <w:color w:val="0000FF"/>
                  <w:sz w:val="21"/>
                  <w:szCs w:val="21"/>
                  <w:u w:val="single"/>
                  <w:lang w:eastAsia="ru-RU"/>
                </w:rPr>
                <w:t>2</w:t>
              </w:r>
            </w:hyperlink>
            <w:r w:rsidRPr="00232516">
              <w:rPr>
                <w:rFonts w:ascii="Calibri" w:eastAsia="Calibri" w:hAnsi="Calibri" w:cs="Arial"/>
                <w:color w:val="444444"/>
                <w:lang w:eastAsia="ru-RU"/>
              </w:rPr>
              <w:t xml:space="preserve"> к разделу 1, сколько тарифов применялось в течение расчетного (отчетного) периода (</w:t>
            </w:r>
            <w:hyperlink r:id="rId137" w:history="1">
              <w:r w:rsidRPr="00232516">
                <w:rPr>
                  <w:rFonts w:ascii="Arial" w:eastAsia="Calibri" w:hAnsi="Arial" w:cs="Arial"/>
                  <w:color w:val="0000FF"/>
                  <w:sz w:val="21"/>
                  <w:szCs w:val="21"/>
                  <w:u w:val="single"/>
                  <w:lang w:eastAsia="ru-RU"/>
                </w:rPr>
                <w:t>пп. 5.4</w:t>
              </w:r>
            </w:hyperlink>
            <w:r w:rsidRPr="00232516">
              <w:rPr>
                <w:rFonts w:ascii="Calibri" w:eastAsia="Calibri" w:hAnsi="Calibri" w:cs="Arial"/>
                <w:color w:val="444444"/>
                <w:lang w:eastAsia="ru-RU"/>
              </w:rPr>
              <w:t xml:space="preserve">, </w:t>
            </w:r>
            <w:hyperlink r:id="rId138" w:history="1">
              <w:r w:rsidRPr="00232516">
                <w:rPr>
                  <w:rFonts w:ascii="Arial" w:eastAsia="Calibri" w:hAnsi="Arial" w:cs="Arial"/>
                  <w:color w:val="0000FF"/>
                  <w:sz w:val="21"/>
                  <w:szCs w:val="21"/>
                  <w:u w:val="single"/>
                  <w:lang w:eastAsia="ru-RU"/>
                </w:rPr>
                <w:t>10.1</w:t>
              </w:r>
            </w:hyperlink>
            <w:r w:rsidRPr="00232516">
              <w:rPr>
                <w:rFonts w:ascii="Calibri" w:eastAsia="Calibri" w:hAnsi="Calibri" w:cs="Arial"/>
                <w:color w:val="444444"/>
                <w:lang w:eastAsia="ru-RU"/>
              </w:rPr>
              <w:t xml:space="preserve"> Порядка заполнения Расчета).</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Согласно </w:t>
            </w:r>
            <w:hyperlink r:id="rId139" w:history="1">
              <w:r w:rsidRPr="00232516">
                <w:rPr>
                  <w:rFonts w:ascii="Arial" w:eastAsia="Calibri" w:hAnsi="Arial" w:cs="Arial"/>
                  <w:color w:val="0000FF"/>
                  <w:sz w:val="21"/>
                  <w:szCs w:val="21"/>
                  <w:u w:val="single"/>
                  <w:lang w:eastAsia="ru-RU"/>
                </w:rPr>
                <w:t>Приложению N 5</w:t>
              </w:r>
            </w:hyperlink>
            <w:r w:rsidRPr="00232516">
              <w:rPr>
                <w:rFonts w:ascii="Calibri" w:eastAsia="Calibri" w:hAnsi="Calibri" w:cs="Arial"/>
                <w:color w:val="444444"/>
                <w:lang w:eastAsia="ru-RU"/>
              </w:rPr>
              <w:t xml:space="preserve"> к Порядку заполнения Расчета пониженными являются все тарифы, кроме тарифа с кодом </w:t>
            </w:r>
            <w:hyperlink r:id="rId140" w:history="1">
              <w:r w:rsidRPr="00232516">
                <w:rPr>
                  <w:rFonts w:ascii="Arial" w:eastAsia="Calibri" w:hAnsi="Arial" w:cs="Arial"/>
                  <w:color w:val="0000FF"/>
                  <w:sz w:val="21"/>
                  <w:szCs w:val="21"/>
                  <w:u w:val="single"/>
                  <w:lang w:eastAsia="ru-RU"/>
                </w:rPr>
                <w:t>01</w:t>
              </w:r>
            </w:hyperlink>
            <w:r w:rsidRPr="00232516">
              <w:rPr>
                <w:rFonts w:ascii="Calibri" w:eastAsia="Calibri" w:hAnsi="Calibri" w:cs="Arial"/>
                <w:color w:val="444444"/>
                <w:lang w:eastAsia="ru-RU"/>
              </w:rPr>
              <w:t>.</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Кроме того, с 1 апреля 2020 года список плательщиков, применяющих пониженные тарифы страховых взносов, дополнен субъектами малого или среднего предпринимательства. При заполнении РСВ для данной категории плательщиков предусмотрен код тарифа </w:t>
            </w:r>
            <w:hyperlink r:id="rId141" w:history="1">
              <w:r w:rsidRPr="00232516">
                <w:rPr>
                  <w:rFonts w:ascii="Arial" w:eastAsia="Calibri" w:hAnsi="Arial" w:cs="Arial"/>
                  <w:color w:val="0000FF"/>
                  <w:sz w:val="21"/>
                  <w:szCs w:val="21"/>
                  <w:u w:val="single"/>
                  <w:lang w:eastAsia="ru-RU"/>
                </w:rPr>
                <w:t>20</w:t>
              </w:r>
            </w:hyperlink>
            <w:r w:rsidRPr="00232516">
              <w:rPr>
                <w:rFonts w:ascii="Calibri" w:eastAsia="Calibri" w:hAnsi="Calibri" w:cs="Arial"/>
                <w:color w:val="444444"/>
                <w:lang w:eastAsia="ru-RU"/>
              </w:rPr>
              <w:t>.</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Поскольку пониженный тариф </w:t>
            </w:r>
            <w:hyperlink r:id="rId142" w:history="1">
              <w:r w:rsidRPr="00232516">
                <w:rPr>
                  <w:rFonts w:ascii="Arial" w:eastAsia="Calibri" w:hAnsi="Arial" w:cs="Arial"/>
                  <w:color w:val="0000FF"/>
                  <w:sz w:val="21"/>
                  <w:szCs w:val="21"/>
                  <w:u w:val="single"/>
                  <w:lang w:eastAsia="ru-RU"/>
                </w:rPr>
                <w:t>применяется</w:t>
              </w:r>
            </w:hyperlink>
            <w:r w:rsidRPr="00232516">
              <w:rPr>
                <w:rFonts w:ascii="Calibri" w:eastAsia="Calibri" w:hAnsi="Calibri" w:cs="Arial"/>
                <w:color w:val="444444"/>
                <w:lang w:eastAsia="ru-RU"/>
              </w:rPr>
              <w:t xml:space="preserve"> только к выплатам работнику сверх </w:t>
            </w:r>
            <w:hyperlink r:id="rId143" w:history="1">
              <w:r w:rsidRPr="00232516">
                <w:rPr>
                  <w:rFonts w:ascii="Arial" w:eastAsia="Calibri" w:hAnsi="Arial" w:cs="Arial"/>
                  <w:color w:val="0000FF"/>
                  <w:sz w:val="21"/>
                  <w:szCs w:val="21"/>
                  <w:u w:val="single"/>
                  <w:lang w:eastAsia="ru-RU"/>
                </w:rPr>
                <w:t>МРОТ</w:t>
              </w:r>
            </w:hyperlink>
            <w:r w:rsidRPr="00232516">
              <w:rPr>
                <w:rFonts w:ascii="Calibri" w:eastAsia="Calibri" w:hAnsi="Calibri" w:cs="Arial"/>
                <w:color w:val="444444"/>
                <w:lang w:eastAsia="ru-RU"/>
              </w:rPr>
              <w:t xml:space="preserve">, то выплаты, облагаемые по общему тарифу, отражаются в </w:t>
            </w:r>
            <w:hyperlink r:id="rId144" w:history="1">
              <w:r w:rsidRPr="00232516">
                <w:rPr>
                  <w:rFonts w:ascii="Arial" w:eastAsia="Calibri" w:hAnsi="Arial" w:cs="Arial"/>
                  <w:color w:val="0000FF"/>
                  <w:sz w:val="21"/>
                  <w:szCs w:val="21"/>
                  <w:u w:val="single"/>
                  <w:lang w:eastAsia="ru-RU"/>
                </w:rPr>
                <w:t>Приложениях 1</w:t>
              </w:r>
            </w:hyperlink>
            <w:r w:rsidRPr="00232516">
              <w:rPr>
                <w:rFonts w:ascii="Calibri" w:eastAsia="Calibri" w:hAnsi="Calibri" w:cs="Arial"/>
                <w:color w:val="444444"/>
                <w:lang w:eastAsia="ru-RU"/>
              </w:rPr>
              <w:t xml:space="preserve"> и </w:t>
            </w:r>
            <w:hyperlink r:id="rId145" w:history="1">
              <w:r w:rsidRPr="00232516">
                <w:rPr>
                  <w:rFonts w:ascii="Arial" w:eastAsia="Calibri" w:hAnsi="Arial" w:cs="Arial"/>
                  <w:color w:val="0000FF"/>
                  <w:sz w:val="21"/>
                  <w:szCs w:val="21"/>
                  <w:u w:val="single"/>
                  <w:lang w:eastAsia="ru-RU"/>
                </w:rPr>
                <w:t>2</w:t>
              </w:r>
            </w:hyperlink>
            <w:r w:rsidRPr="00232516">
              <w:rPr>
                <w:rFonts w:ascii="Calibri" w:eastAsia="Calibri" w:hAnsi="Calibri" w:cs="Arial"/>
                <w:color w:val="444444"/>
                <w:lang w:eastAsia="ru-RU"/>
              </w:rPr>
              <w:t xml:space="preserve"> с кодом тарифа </w:t>
            </w:r>
            <w:hyperlink r:id="rId146" w:history="1">
              <w:r w:rsidRPr="00232516">
                <w:rPr>
                  <w:rFonts w:ascii="Arial" w:eastAsia="Calibri" w:hAnsi="Arial" w:cs="Arial"/>
                  <w:color w:val="0000FF"/>
                  <w:sz w:val="21"/>
                  <w:szCs w:val="21"/>
                  <w:u w:val="single"/>
                  <w:lang w:eastAsia="ru-RU"/>
                </w:rPr>
                <w:t>01</w:t>
              </w:r>
            </w:hyperlink>
            <w:r w:rsidRPr="00232516">
              <w:rPr>
                <w:rFonts w:ascii="Calibri" w:eastAsia="Calibri" w:hAnsi="Calibri" w:cs="Arial"/>
                <w:color w:val="444444"/>
                <w:lang w:eastAsia="ru-RU"/>
              </w:rPr>
              <w:t xml:space="preserve">. Для выплат, облагаемых по пониженному </w:t>
            </w:r>
            <w:hyperlink r:id="rId147" w:history="1">
              <w:r w:rsidRPr="00232516">
                <w:rPr>
                  <w:rFonts w:ascii="Arial" w:eastAsia="Calibri" w:hAnsi="Arial" w:cs="Arial"/>
                  <w:color w:val="0000FF"/>
                  <w:sz w:val="21"/>
                  <w:szCs w:val="21"/>
                  <w:u w:val="single"/>
                  <w:lang w:eastAsia="ru-RU"/>
                </w:rPr>
                <w:t>тарифу 15%</w:t>
              </w:r>
            </w:hyperlink>
            <w:r w:rsidRPr="00232516">
              <w:rPr>
                <w:rFonts w:ascii="Calibri" w:eastAsia="Calibri" w:hAnsi="Calibri" w:cs="Arial"/>
                <w:color w:val="444444"/>
                <w:lang w:eastAsia="ru-RU"/>
              </w:rPr>
              <w:t xml:space="preserve">, заполняется </w:t>
            </w:r>
            <w:hyperlink r:id="rId148" w:history="1">
              <w:r w:rsidRPr="00232516">
                <w:rPr>
                  <w:rFonts w:ascii="Arial" w:eastAsia="Calibri" w:hAnsi="Arial" w:cs="Arial"/>
                  <w:color w:val="0000FF"/>
                  <w:sz w:val="21"/>
                  <w:szCs w:val="21"/>
                  <w:u w:val="single"/>
                  <w:lang w:eastAsia="ru-RU"/>
                </w:rPr>
                <w:t>Приложение 1</w:t>
              </w:r>
            </w:hyperlink>
            <w:r w:rsidRPr="00232516">
              <w:rPr>
                <w:rFonts w:ascii="Calibri" w:eastAsia="Calibri" w:hAnsi="Calibri" w:cs="Arial"/>
                <w:color w:val="444444"/>
                <w:lang w:eastAsia="ru-RU"/>
              </w:rPr>
              <w:t xml:space="preserve"> и первый лист </w:t>
            </w:r>
            <w:hyperlink r:id="rId149" w:history="1">
              <w:r w:rsidRPr="00232516">
                <w:rPr>
                  <w:rFonts w:ascii="Arial" w:eastAsia="Calibri" w:hAnsi="Arial" w:cs="Arial"/>
                  <w:color w:val="0000FF"/>
                  <w:sz w:val="21"/>
                  <w:szCs w:val="21"/>
                  <w:u w:val="single"/>
                  <w:lang w:eastAsia="ru-RU"/>
                </w:rPr>
                <w:t>Приложения 2</w:t>
              </w:r>
            </w:hyperlink>
            <w:r w:rsidRPr="00232516">
              <w:rPr>
                <w:rFonts w:ascii="Calibri" w:eastAsia="Calibri" w:hAnsi="Calibri" w:cs="Arial"/>
                <w:color w:val="444444"/>
                <w:lang w:eastAsia="ru-RU"/>
              </w:rPr>
              <w:t xml:space="preserve"> с кодом тарифа </w:t>
            </w:r>
            <w:hyperlink r:id="rId150" w:history="1">
              <w:r w:rsidRPr="00232516">
                <w:rPr>
                  <w:rFonts w:ascii="Arial" w:eastAsia="Calibri" w:hAnsi="Arial" w:cs="Arial"/>
                  <w:color w:val="0000FF"/>
                  <w:sz w:val="21"/>
                  <w:szCs w:val="21"/>
                  <w:u w:val="single"/>
                  <w:lang w:eastAsia="ru-RU"/>
                </w:rPr>
                <w:t>20</w:t>
              </w:r>
            </w:hyperlink>
            <w:r w:rsidRPr="00232516">
              <w:rPr>
                <w:rFonts w:ascii="Calibri" w:eastAsia="Calibri" w:hAnsi="Calibri" w:cs="Arial"/>
                <w:color w:val="444444"/>
                <w:lang w:eastAsia="ru-RU"/>
              </w:rPr>
              <w:t xml:space="preserve">. Если плательщик страховых взносов – субъект МСП применяет одновременно пониженные тарифы по другим основаниям (например, для IT-организаций, благотворительных организаций на УСН, резидентов СЭЗ и др.) в отношении выплат и иных вознаграждений в пользу определенных категорий работников, то в состав Расчета включаются также подразделы </w:t>
            </w:r>
            <w:hyperlink r:id="rId151" w:history="1">
              <w:r w:rsidRPr="00232516">
                <w:rPr>
                  <w:rFonts w:ascii="Arial" w:eastAsia="Calibri" w:hAnsi="Arial" w:cs="Arial"/>
                  <w:color w:val="0000FF"/>
                  <w:sz w:val="21"/>
                  <w:szCs w:val="21"/>
                  <w:u w:val="single"/>
                  <w:lang w:eastAsia="ru-RU"/>
                </w:rPr>
                <w:t>Приложения 1</w:t>
              </w:r>
            </w:hyperlink>
            <w:r w:rsidRPr="00232516">
              <w:rPr>
                <w:rFonts w:ascii="Calibri" w:eastAsia="Calibri" w:hAnsi="Calibri" w:cs="Arial"/>
                <w:color w:val="444444"/>
                <w:lang w:eastAsia="ru-RU"/>
              </w:rPr>
              <w:t xml:space="preserve"> и </w:t>
            </w:r>
            <w:hyperlink r:id="rId152" w:history="1">
              <w:r w:rsidRPr="00232516">
                <w:rPr>
                  <w:rFonts w:ascii="Arial" w:eastAsia="Calibri" w:hAnsi="Arial" w:cs="Arial"/>
                  <w:color w:val="0000FF"/>
                  <w:sz w:val="21"/>
                  <w:szCs w:val="21"/>
                  <w:u w:val="single"/>
                  <w:lang w:eastAsia="ru-RU"/>
                </w:rPr>
                <w:t>2</w:t>
              </w:r>
            </w:hyperlink>
            <w:r w:rsidRPr="00232516">
              <w:rPr>
                <w:rFonts w:ascii="Calibri" w:eastAsia="Calibri" w:hAnsi="Calibri" w:cs="Arial"/>
                <w:color w:val="444444"/>
                <w:lang w:eastAsia="ru-RU"/>
              </w:rPr>
              <w:t xml:space="preserve"> к разделу 1 по соответствующим кодам тарифа (например, </w:t>
            </w:r>
            <w:hyperlink r:id="rId153" w:history="1">
              <w:r w:rsidRPr="00232516">
                <w:rPr>
                  <w:rFonts w:ascii="Arial" w:eastAsia="Calibri" w:hAnsi="Arial" w:cs="Arial"/>
                  <w:color w:val="0000FF"/>
                  <w:sz w:val="21"/>
                  <w:szCs w:val="21"/>
                  <w:u w:val="single"/>
                  <w:lang w:eastAsia="ru-RU"/>
                </w:rPr>
                <w:t>06</w:t>
              </w:r>
            </w:hyperlink>
            <w:r w:rsidRPr="00232516">
              <w:rPr>
                <w:rFonts w:ascii="Calibri" w:eastAsia="Calibri" w:hAnsi="Calibri" w:cs="Arial"/>
                <w:color w:val="444444"/>
                <w:lang w:eastAsia="ru-RU"/>
              </w:rPr>
              <w:t xml:space="preserve">, </w:t>
            </w:r>
            <w:hyperlink r:id="rId154" w:history="1">
              <w:r w:rsidRPr="00232516">
                <w:rPr>
                  <w:rFonts w:ascii="Arial" w:eastAsia="Calibri" w:hAnsi="Arial" w:cs="Arial"/>
                  <w:color w:val="0000FF"/>
                  <w:sz w:val="21"/>
                  <w:szCs w:val="21"/>
                  <w:u w:val="single"/>
                  <w:lang w:eastAsia="ru-RU"/>
                </w:rPr>
                <w:t>11</w:t>
              </w:r>
            </w:hyperlink>
            <w:r w:rsidRPr="00232516">
              <w:rPr>
                <w:rFonts w:ascii="Calibri" w:eastAsia="Calibri" w:hAnsi="Calibri" w:cs="Arial"/>
                <w:color w:val="444444"/>
                <w:lang w:eastAsia="ru-RU"/>
              </w:rPr>
              <w:t xml:space="preserve">, </w:t>
            </w:r>
            <w:hyperlink r:id="rId155" w:history="1">
              <w:r w:rsidRPr="00232516">
                <w:rPr>
                  <w:rFonts w:ascii="Arial" w:eastAsia="Calibri" w:hAnsi="Arial" w:cs="Arial"/>
                  <w:color w:val="0000FF"/>
                  <w:sz w:val="21"/>
                  <w:szCs w:val="21"/>
                  <w:u w:val="single"/>
                  <w:lang w:eastAsia="ru-RU"/>
                </w:rPr>
                <w:t>14</w:t>
              </w:r>
            </w:hyperlink>
            <w:r w:rsidRPr="00232516">
              <w:rPr>
                <w:rFonts w:ascii="Calibri" w:eastAsia="Calibri" w:hAnsi="Calibri" w:cs="Arial"/>
                <w:color w:val="444444"/>
                <w:lang w:eastAsia="ru-RU"/>
              </w:rPr>
              <w:t xml:space="preserve">, </w:t>
            </w:r>
            <w:hyperlink r:id="rId156" w:history="1">
              <w:r w:rsidRPr="00232516">
                <w:rPr>
                  <w:rFonts w:ascii="Arial" w:eastAsia="Calibri" w:hAnsi="Arial" w:cs="Arial"/>
                  <w:color w:val="0000FF"/>
                  <w:sz w:val="21"/>
                  <w:szCs w:val="21"/>
                  <w:u w:val="single"/>
                  <w:lang w:eastAsia="ru-RU"/>
                </w:rPr>
                <w:t>17</w:t>
              </w:r>
            </w:hyperlink>
            <w:r w:rsidRPr="00232516">
              <w:rPr>
                <w:rFonts w:ascii="Calibri" w:eastAsia="Calibri" w:hAnsi="Calibri" w:cs="Arial"/>
                <w:color w:val="444444"/>
                <w:lang w:eastAsia="ru-RU"/>
              </w:rPr>
              <w:t xml:space="preserve"> и др.) в связи с применением пониженных тарифов страховых взносов в соответствии со </w:t>
            </w:r>
            <w:hyperlink r:id="rId157" w:history="1">
              <w:r w:rsidRPr="00232516">
                <w:rPr>
                  <w:rFonts w:ascii="Arial" w:eastAsia="Calibri" w:hAnsi="Arial" w:cs="Arial"/>
                  <w:color w:val="0000FF"/>
                  <w:sz w:val="21"/>
                  <w:szCs w:val="21"/>
                  <w:u w:val="single"/>
                  <w:lang w:eastAsia="ru-RU"/>
                </w:rPr>
                <w:t>ст. 427</w:t>
              </w:r>
            </w:hyperlink>
            <w:r w:rsidRPr="00232516">
              <w:rPr>
                <w:rFonts w:ascii="Calibri" w:eastAsia="Calibri" w:hAnsi="Calibri" w:cs="Arial"/>
                <w:color w:val="444444"/>
                <w:lang w:eastAsia="ru-RU"/>
              </w:rPr>
              <w:t xml:space="preserve"> НК РФ.</w:t>
            </w: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Pr="00232516" w:rsidRDefault="00232516" w:rsidP="00232516">
            <w:pPr>
              <w:spacing w:after="0" w:line="240" w:lineRule="auto"/>
              <w:jc w:val="center"/>
              <w:rPr>
                <w:rFonts w:ascii="Times New Roman" w:eastAsia="Times New Roman" w:hAnsi="Times New Roman" w:cs="Times New Roman"/>
                <w:sz w:val="24"/>
                <w:szCs w:val="24"/>
                <w:lang w:eastAsia="ru-RU"/>
              </w:rPr>
            </w:pPr>
            <w:r w:rsidRPr="00232516">
              <w:rPr>
                <w:rFonts w:ascii="Times New Roman" w:eastAsia="Times New Roman" w:hAnsi="Times New Roman" w:cs="Times New Roman"/>
                <w:sz w:val="24"/>
                <w:szCs w:val="24"/>
                <w:lang w:eastAsia="ru-RU"/>
              </w:rPr>
              <w:lastRenderedPageBreak/>
              <w:pict>
                <v:rect id="_x0000_i1154" style="width:467.75pt;height:.75pt" o:hralign="center" o:hrstd="t" o:hr="t" fillcolor="gray" stroked="f"/>
              </w:pict>
            </w: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158" w:tgtFrame="_blank" w:history="1">
              <w:r w:rsidRPr="00232516">
                <w:rPr>
                  <w:rFonts w:ascii="Arial" w:eastAsia="Times New Roman" w:hAnsi="Arial" w:cs="Arial"/>
                  <w:b/>
                  <w:bCs/>
                  <w:color w:val="555555"/>
                  <w:sz w:val="27"/>
                  <w:szCs w:val="27"/>
                  <w:lang w:eastAsia="ru-RU"/>
                </w:rPr>
                <w:t xml:space="preserve">С 11 августа 2020 года уточнен порядок проведения экологического надзора для некоторых юрлиц и ИП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 xml:space="preserve">Возможности: если юрлицо (ИП) использует несколько объектов, оказывающих негативное воздействие на окружающую среду, и хотя бы один из них подлежит федеральному экологическому надзору, то все объекты будут проверяться Росприроднадзором в рамках федерального надзора.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Times New Roman" w:hAnsi="Arial" w:cs="Arial"/>
                <w:color w:val="444444"/>
                <w:sz w:val="21"/>
                <w:szCs w:val="21"/>
                <w:lang w:eastAsia="ru-RU"/>
              </w:rPr>
            </w:pPr>
            <w:r w:rsidRPr="00232516">
              <w:rPr>
                <w:rFonts w:ascii="Times New Roman" w:eastAsia="Calibri" w:hAnsi="Times New Roman" w:cs="Times New Roman"/>
                <w:noProof/>
                <w:sz w:val="24"/>
                <w:szCs w:val="24"/>
                <w:lang w:eastAsia="ru-RU"/>
              </w:rPr>
              <w:drawing>
                <wp:anchor distT="0" distB="0" distL="142875" distR="142875" simplePos="0" relativeHeight="251670528" behindDoc="0" locked="0" layoutInCell="1" allowOverlap="0" wp14:anchorId="64509639" wp14:editId="029FFD86">
                  <wp:simplePos x="0" y="0"/>
                  <wp:positionH relativeFrom="column">
                    <wp:align>left</wp:align>
                  </wp:positionH>
                  <wp:positionV relativeFrom="line">
                    <wp:posOffset>0</wp:posOffset>
                  </wp:positionV>
                  <wp:extent cx="1190625" cy="847725"/>
                  <wp:effectExtent l="0" t="0" r="9525" b="9525"/>
                  <wp:wrapSquare wrapText="bothSides"/>
                  <wp:docPr id="33" name="Рисунок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sidRPr="00232516">
              <w:rPr>
                <w:rFonts w:ascii="Times New Roman" w:eastAsia="Times New Roman" w:hAnsi="Times New Roman" w:cs="Times New Roman"/>
                <w:sz w:val="24"/>
                <w:szCs w:val="24"/>
                <w:lang w:eastAsia="ru-RU"/>
              </w:rPr>
              <w:t xml:space="preserve">​ </w:t>
            </w:r>
          </w:p>
          <w:p w:rsidR="00232516" w:rsidRPr="00232516" w:rsidRDefault="00232516" w:rsidP="00232516">
            <w:pPr>
              <w:spacing w:after="0" w:line="270" w:lineRule="atLeast"/>
              <w:rPr>
                <w:rFonts w:ascii="Arial" w:eastAsia="Calibri" w:hAnsi="Arial" w:cs="Arial"/>
                <w:color w:val="444444"/>
                <w:sz w:val="21"/>
                <w:szCs w:val="21"/>
                <w:lang w:eastAsia="ru-RU"/>
              </w:rPr>
            </w:pPr>
            <w:hyperlink r:id="rId160" w:history="1">
              <w:r w:rsidRPr="00232516">
                <w:rPr>
                  <w:rFonts w:ascii="Arial" w:eastAsia="Calibri" w:hAnsi="Arial" w:cs="Arial"/>
                  <w:color w:val="0000FF"/>
                  <w:sz w:val="21"/>
                  <w:szCs w:val="21"/>
                  <w:u w:val="single"/>
                  <w:lang w:eastAsia="ru-RU"/>
                </w:rPr>
                <w:t>Федеральный закон</w:t>
              </w:r>
            </w:hyperlink>
            <w:r w:rsidRPr="00232516">
              <w:rPr>
                <w:rFonts w:ascii="Calibri" w:eastAsia="Calibri" w:hAnsi="Calibri" w:cs="Arial"/>
                <w:color w:val="444444"/>
                <w:lang w:eastAsia="ru-RU"/>
              </w:rPr>
              <w:t xml:space="preserve"> от 31.07.2020 N 298-ФЗ внес поправки в законодательство об охране окружающей среды в части проведения проверок по экологическому надзору в отношении тех юрлиц и ИП, которые имеют несколько объектов, оказывающих негативное воздействие на окружающую среду, и часть этих объектов подлежит </w:t>
            </w:r>
            <w:hyperlink r:id="rId161" w:history="1">
              <w:r w:rsidRPr="00232516">
                <w:rPr>
                  <w:rFonts w:ascii="Arial" w:eastAsia="Calibri" w:hAnsi="Arial" w:cs="Arial"/>
                  <w:color w:val="0000FF"/>
                  <w:sz w:val="21"/>
                  <w:szCs w:val="21"/>
                  <w:u w:val="single"/>
                  <w:lang w:eastAsia="ru-RU"/>
                </w:rPr>
                <w:t>федеральному</w:t>
              </w:r>
            </w:hyperlink>
            <w:r w:rsidRPr="00232516">
              <w:rPr>
                <w:rFonts w:ascii="Calibri" w:eastAsia="Calibri" w:hAnsi="Calibri" w:cs="Arial"/>
                <w:color w:val="444444"/>
                <w:lang w:eastAsia="ru-RU"/>
              </w:rPr>
              <w:t xml:space="preserve">, а часть </w:t>
            </w:r>
            <w:hyperlink r:id="rId162" w:history="1">
              <w:r w:rsidRPr="00232516">
                <w:rPr>
                  <w:rFonts w:ascii="Arial" w:eastAsia="Calibri" w:hAnsi="Arial" w:cs="Arial"/>
                  <w:color w:val="0000FF"/>
                  <w:sz w:val="21"/>
                  <w:szCs w:val="21"/>
                  <w:u w:val="single"/>
                  <w:lang w:eastAsia="ru-RU"/>
                </w:rPr>
                <w:t>региональному</w:t>
              </w:r>
            </w:hyperlink>
            <w:r w:rsidRPr="00232516">
              <w:rPr>
                <w:rFonts w:ascii="Calibri" w:eastAsia="Calibri" w:hAnsi="Calibri" w:cs="Arial"/>
                <w:color w:val="444444"/>
                <w:lang w:eastAsia="ru-RU"/>
              </w:rPr>
              <w:t xml:space="preserve"> экологическому надзору.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Напомним, экологическим надзором на федеральном уровне занимается Росприроднадзор, на региональном – органы исполнительной власти субъектов РФ. Поэтому вышеуказанных юрлиц и ИП могли дважды проверять на исполнение одних и тех же требований, что </w:t>
            </w:r>
            <w:hyperlink r:id="rId163" w:history="1">
              <w:r w:rsidRPr="00232516">
                <w:rPr>
                  <w:rFonts w:ascii="Arial" w:eastAsia="Calibri" w:hAnsi="Arial" w:cs="Arial"/>
                  <w:color w:val="0000FF"/>
                  <w:sz w:val="21"/>
                  <w:szCs w:val="21"/>
                  <w:u w:val="single"/>
                  <w:lang w:eastAsia="ru-RU"/>
                </w:rPr>
                <w:t>противоречит</w:t>
              </w:r>
            </w:hyperlink>
            <w:r w:rsidRPr="00232516">
              <w:rPr>
                <w:rFonts w:ascii="Calibri" w:eastAsia="Calibri" w:hAnsi="Calibri" w:cs="Arial"/>
                <w:color w:val="444444"/>
                <w:lang w:eastAsia="ru-RU"/>
              </w:rPr>
              <w:t xml:space="preserve"> законодательству.</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В связи с этим с 11 августа 2020 года установлено, что если юрлицо или ИП ведет деятельность на нескольких объектах и хотя бы один из них подлежит федеральному </w:t>
            </w:r>
            <w:r w:rsidRPr="00232516">
              <w:rPr>
                <w:rFonts w:ascii="Calibri" w:eastAsia="Calibri" w:hAnsi="Calibri" w:cs="Arial"/>
                <w:color w:val="444444"/>
                <w:lang w:eastAsia="ru-RU"/>
              </w:rPr>
              <w:lastRenderedPageBreak/>
              <w:t>экологическому надзору, то в отношении всех объектов такого юрлица (ИП) осуществляется федеральный государственный экологический надзор органами Росприроднадзора.</w:t>
            </w: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Pr="00232516" w:rsidRDefault="00232516" w:rsidP="00232516">
            <w:pPr>
              <w:spacing w:after="0" w:line="240" w:lineRule="auto"/>
              <w:jc w:val="center"/>
              <w:rPr>
                <w:rFonts w:ascii="Times New Roman" w:eastAsia="Times New Roman" w:hAnsi="Times New Roman" w:cs="Times New Roman"/>
                <w:sz w:val="24"/>
                <w:szCs w:val="24"/>
                <w:lang w:eastAsia="ru-RU"/>
              </w:rPr>
            </w:pPr>
            <w:r w:rsidRPr="00232516">
              <w:rPr>
                <w:rFonts w:ascii="Times New Roman" w:eastAsia="Times New Roman" w:hAnsi="Times New Roman" w:cs="Times New Roman"/>
                <w:sz w:val="24"/>
                <w:szCs w:val="24"/>
                <w:lang w:eastAsia="ru-RU"/>
              </w:rPr>
              <w:lastRenderedPageBreak/>
              <w:pict>
                <v:rect id="_x0000_i1155" style="width:467.75pt;height:.75pt" o:hralign="center" o:hrstd="t" o:hr="t" fillcolor="gray" stroked="f"/>
              </w:pict>
            </w: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164" w:tgtFrame="_blank" w:history="1">
              <w:r w:rsidRPr="00232516">
                <w:rPr>
                  <w:rFonts w:ascii="Arial" w:eastAsia="Times New Roman" w:hAnsi="Arial" w:cs="Arial"/>
                  <w:b/>
                  <w:bCs/>
                  <w:color w:val="555555"/>
                  <w:sz w:val="27"/>
                  <w:szCs w:val="27"/>
                  <w:lang w:eastAsia="ru-RU"/>
                </w:rPr>
                <w:t xml:space="preserve">Как предоставить стандартный вычет по НДФЛ на студента: разъясняет Минфин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 xml:space="preserve">Возможности: работник не обязан каждый год писать заявление на предоставление вычета на обучение ребенка. Если право на вычет за работником сохраняется, то достаточно написать одно заявление в начале обучения ребенка (не указывая в нем конкретный год предоставления вычета).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Times New Roman" w:hAnsi="Arial" w:cs="Arial"/>
                <w:color w:val="444444"/>
                <w:sz w:val="21"/>
                <w:szCs w:val="21"/>
                <w:lang w:eastAsia="ru-RU"/>
              </w:rPr>
            </w:pPr>
            <w:r w:rsidRPr="00232516">
              <w:rPr>
                <w:rFonts w:ascii="Times New Roman" w:eastAsia="Calibri" w:hAnsi="Times New Roman" w:cs="Times New Roman"/>
                <w:noProof/>
                <w:sz w:val="24"/>
                <w:szCs w:val="24"/>
                <w:lang w:eastAsia="ru-RU"/>
              </w:rPr>
              <w:drawing>
                <wp:anchor distT="0" distB="0" distL="142875" distR="142875" simplePos="0" relativeHeight="251671552" behindDoc="0" locked="0" layoutInCell="1" allowOverlap="0" wp14:anchorId="2A2FF272" wp14:editId="0C74D7AF">
                  <wp:simplePos x="0" y="0"/>
                  <wp:positionH relativeFrom="column">
                    <wp:align>left</wp:align>
                  </wp:positionH>
                  <wp:positionV relativeFrom="line">
                    <wp:posOffset>0</wp:posOffset>
                  </wp:positionV>
                  <wp:extent cx="1190625" cy="752475"/>
                  <wp:effectExtent l="0" t="0" r="9525" b="9525"/>
                  <wp:wrapSquare wrapText="bothSides"/>
                  <wp:docPr id="34" name="Рисунок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pic:spPr>
                      </pic:pic>
                    </a:graphicData>
                  </a:graphic>
                  <wp14:sizeRelH relativeFrom="page">
                    <wp14:pctWidth>0</wp14:pctWidth>
                  </wp14:sizeRelH>
                  <wp14:sizeRelV relativeFrom="page">
                    <wp14:pctHeight>0</wp14:pctHeight>
                  </wp14:sizeRelV>
                </wp:anchor>
              </w:drawing>
            </w:r>
            <w:r w:rsidRPr="00232516">
              <w:rPr>
                <w:rFonts w:ascii="Times New Roman" w:eastAsia="Times New Roman" w:hAnsi="Times New Roman" w:cs="Times New Roman"/>
                <w:sz w:val="24"/>
                <w:szCs w:val="24"/>
                <w:lang w:eastAsia="ru-RU"/>
              </w:rPr>
              <w:t xml:space="preserve">​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Сотруднику может быть предоставлен стандартный вычет на ребенка, обучающегося по очной форме, аспиранта, ординатора, интерна, студента, курсанта в возрасте до 24 лет (</w:t>
            </w:r>
            <w:hyperlink r:id="rId166" w:history="1">
              <w:r w:rsidRPr="00232516">
                <w:rPr>
                  <w:rFonts w:ascii="Arial" w:eastAsia="Calibri" w:hAnsi="Arial" w:cs="Arial"/>
                  <w:color w:val="0000FF"/>
                  <w:sz w:val="21"/>
                  <w:szCs w:val="21"/>
                  <w:u w:val="single"/>
                  <w:lang w:eastAsia="ru-RU"/>
                </w:rPr>
                <w:t>подп. 4 п. 1 ст. 218</w:t>
              </w:r>
            </w:hyperlink>
            <w:r w:rsidRPr="00232516">
              <w:rPr>
                <w:rFonts w:ascii="Calibri" w:eastAsia="Calibri" w:hAnsi="Calibri" w:cs="Arial"/>
                <w:color w:val="444444"/>
                <w:lang w:eastAsia="ru-RU"/>
              </w:rPr>
              <w:t xml:space="preserve"> НК РФ). Налоговый вычет </w:t>
            </w:r>
            <w:hyperlink r:id="rId167" w:history="1">
              <w:r w:rsidRPr="00232516">
                <w:rPr>
                  <w:rFonts w:ascii="Arial" w:eastAsia="Calibri" w:hAnsi="Arial" w:cs="Arial"/>
                  <w:color w:val="0000FF"/>
                  <w:sz w:val="21"/>
                  <w:szCs w:val="21"/>
                  <w:u w:val="single"/>
                  <w:lang w:eastAsia="ru-RU"/>
                </w:rPr>
                <w:t>предоставляется</w:t>
              </w:r>
            </w:hyperlink>
            <w:r w:rsidRPr="00232516">
              <w:rPr>
                <w:rFonts w:ascii="Calibri" w:eastAsia="Calibri" w:hAnsi="Calibri" w:cs="Arial"/>
                <w:color w:val="444444"/>
                <w:lang w:eastAsia="ru-RU"/>
              </w:rPr>
              <w:t xml:space="preserve"> за период обучения ребенка в образовательной организации, включая академический отпуск, оформленный в установленном порядке в период обучения.</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Минфин России в </w:t>
            </w:r>
            <w:hyperlink r:id="rId168" w:history="1">
              <w:r w:rsidRPr="00232516">
                <w:rPr>
                  <w:rFonts w:ascii="Arial" w:eastAsia="Calibri" w:hAnsi="Arial" w:cs="Arial"/>
                  <w:color w:val="0000FF"/>
                  <w:sz w:val="21"/>
                  <w:szCs w:val="21"/>
                  <w:u w:val="single"/>
                  <w:lang w:eastAsia="ru-RU"/>
                </w:rPr>
                <w:t>Письме</w:t>
              </w:r>
            </w:hyperlink>
            <w:r w:rsidRPr="00232516">
              <w:rPr>
                <w:rFonts w:ascii="Calibri" w:eastAsia="Calibri" w:hAnsi="Calibri" w:cs="Arial"/>
                <w:color w:val="444444"/>
                <w:lang w:eastAsia="ru-RU"/>
              </w:rPr>
              <w:t xml:space="preserve"> от 21.07.2020 N 03-04-05/63596 пояснил, нужно ли сотруднику каждый год подавать заявление и представлять справку из образовательной организации для подтверждения права на вычет.</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Ведомство напоминает, что для предоставления стандартного налогового вычета на ребенка от сотрудника, в частности, требуется:</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w:t>
            </w:r>
            <w:r w:rsidRPr="00232516">
              <w:rPr>
                <w:rFonts w:ascii="Calibri" w:eastAsia="Calibri" w:hAnsi="Calibri" w:cs="Arial"/>
                <w:b/>
                <w:bCs/>
                <w:color w:val="444444"/>
                <w:lang w:eastAsia="ru-RU"/>
              </w:rPr>
              <w:t>Письменное заявление</w:t>
            </w:r>
          </w:p>
          <w:p w:rsidR="00232516" w:rsidRPr="00232516" w:rsidRDefault="00232516" w:rsidP="00232516">
            <w:pPr>
              <w:spacing w:after="0" w:line="270" w:lineRule="atLeast"/>
              <w:rPr>
                <w:rFonts w:ascii="Arial" w:eastAsia="Calibri" w:hAnsi="Arial" w:cs="Arial"/>
                <w:color w:val="444444"/>
                <w:sz w:val="21"/>
                <w:szCs w:val="21"/>
                <w:lang w:eastAsia="ru-RU"/>
              </w:rPr>
            </w:pPr>
            <w:hyperlink r:id="rId169" w:history="1">
              <w:r w:rsidRPr="00232516">
                <w:rPr>
                  <w:rFonts w:ascii="Arial" w:eastAsia="Calibri" w:hAnsi="Arial" w:cs="Arial"/>
                  <w:color w:val="0000FF"/>
                  <w:sz w:val="21"/>
                  <w:szCs w:val="21"/>
                  <w:u w:val="single"/>
                  <w:lang w:eastAsia="ru-RU"/>
                </w:rPr>
                <w:t>НК</w:t>
              </w:r>
            </w:hyperlink>
            <w:r w:rsidRPr="00232516">
              <w:rPr>
                <w:rFonts w:ascii="Calibri" w:eastAsia="Calibri" w:hAnsi="Calibri" w:cs="Arial"/>
                <w:color w:val="444444"/>
                <w:lang w:eastAsia="ru-RU"/>
              </w:rPr>
              <w:t xml:space="preserve"> РФ не содержит требований о ежегодном представлении заявления для получения стандартного налогового вычета на ребенка. В случае если у налогоплательщика право на получение стандартного налогового вычета на ребенка не прекратилось, то независимо от окончания года повторного представления заявления налоговому агенту не требуется.</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При этом если в заявлении указан год, за который работник организации просит предоставить налоговый вычет на ребенка, то для получения такого вычета в следующем году потребуется новое заявление.</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w:t>
            </w:r>
            <w:r w:rsidRPr="00232516">
              <w:rPr>
                <w:rFonts w:ascii="Calibri" w:eastAsia="Calibri" w:hAnsi="Calibri" w:cs="Arial"/>
                <w:b/>
                <w:bCs/>
                <w:color w:val="444444"/>
                <w:lang w:eastAsia="ru-RU"/>
              </w:rPr>
              <w:t>Документы, подтверждающие право на налоговый вычет</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Одним из подтверждающих документов для предоставления стандартного налогового вычета на каждого учащегося очной формы обучения, аспиранта, ординатора, интерна, студента, курсанта в возрасте от 18 до 24 лет является справка из организации, осуществляющей образовательную деятельность, в которой указаны период и форма обучения ребенка.</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Соответственно, при решении вопроса о периодичности представления справки следует исходить из того, что налоговый вычет предоставляется за период обучения ребенка (детей) в организации, осуществляющей образовательную деятельность.</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b/>
                <w:bCs/>
                <w:color w:val="444444"/>
                <w:lang w:eastAsia="ru-RU"/>
              </w:rPr>
              <w:t>На заметку:</w:t>
            </w:r>
            <w:r w:rsidRPr="00232516">
              <w:rPr>
                <w:rFonts w:ascii="Calibri" w:eastAsia="Calibri" w:hAnsi="Calibri" w:cs="Arial"/>
                <w:color w:val="444444"/>
                <w:lang w:eastAsia="ru-RU"/>
              </w:rPr>
              <w:t xml:space="preserve"> ранее Минфин указывал, что справку из образовательного (учебного) заведения, в которой указаны период и форма обучения ребенка, нужно запрашивать от работника каждый год (</w:t>
            </w:r>
            <w:hyperlink r:id="rId170" w:history="1">
              <w:r w:rsidRPr="00232516">
                <w:rPr>
                  <w:rFonts w:ascii="Arial" w:eastAsia="Calibri" w:hAnsi="Arial" w:cs="Arial"/>
                  <w:color w:val="0000FF"/>
                  <w:sz w:val="21"/>
                  <w:szCs w:val="21"/>
                  <w:u w:val="single"/>
                  <w:lang w:eastAsia="ru-RU"/>
                </w:rPr>
                <w:t>Письмо</w:t>
              </w:r>
            </w:hyperlink>
            <w:r w:rsidRPr="00232516">
              <w:rPr>
                <w:rFonts w:ascii="Calibri" w:eastAsia="Calibri" w:hAnsi="Calibri" w:cs="Arial"/>
                <w:color w:val="444444"/>
                <w:lang w:eastAsia="ru-RU"/>
              </w:rPr>
              <w:t xml:space="preserve"> Минфина России от 08.05.2018 N 03-04-05/30997).</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lastRenderedPageBreak/>
              <w:t xml:space="preserve">Сложные вопросы предоставления стандартных, имущественных и социальных налоговых вычетов будут рассмотрены в рамках </w:t>
            </w:r>
            <w:hyperlink r:id="rId171" w:history="1">
              <w:r w:rsidRPr="00232516">
                <w:rPr>
                  <w:rFonts w:ascii="Arial" w:eastAsia="Calibri" w:hAnsi="Arial" w:cs="Arial"/>
                  <w:color w:val="0000FF"/>
                  <w:sz w:val="21"/>
                  <w:szCs w:val="21"/>
                  <w:u w:val="single"/>
                  <w:lang w:eastAsia="ru-RU"/>
                </w:rPr>
                <w:t>вебинара</w:t>
              </w:r>
            </w:hyperlink>
            <w:r w:rsidRPr="00232516">
              <w:rPr>
                <w:rFonts w:ascii="Calibri" w:eastAsia="Calibri" w:hAnsi="Calibri" w:cs="Arial"/>
                <w:color w:val="444444"/>
                <w:lang w:eastAsia="ru-RU"/>
              </w:rPr>
              <w:t xml:space="preserve"> «Пособия по временной нетрудоспособности: сложные вопросы. НДФЛ», который пройдет 8 сентября 2020 года.</w:t>
            </w: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Pr="00232516" w:rsidRDefault="00232516" w:rsidP="00232516">
            <w:pPr>
              <w:spacing w:after="0" w:line="240" w:lineRule="auto"/>
              <w:jc w:val="center"/>
              <w:rPr>
                <w:rFonts w:ascii="Times New Roman" w:eastAsia="Times New Roman" w:hAnsi="Times New Roman" w:cs="Times New Roman"/>
                <w:sz w:val="24"/>
                <w:szCs w:val="24"/>
                <w:lang w:eastAsia="ru-RU"/>
              </w:rPr>
            </w:pPr>
            <w:r w:rsidRPr="00232516">
              <w:rPr>
                <w:rFonts w:ascii="Times New Roman" w:eastAsia="Times New Roman" w:hAnsi="Times New Roman" w:cs="Times New Roman"/>
                <w:sz w:val="24"/>
                <w:szCs w:val="24"/>
                <w:lang w:eastAsia="ru-RU"/>
              </w:rPr>
              <w:lastRenderedPageBreak/>
              <w:pict>
                <v:rect id="_x0000_i1156" style="width:467.75pt;height:.75pt" o:hralign="center" o:hrstd="t" o:hr="t" fillcolor="gray" stroked="f"/>
              </w:pict>
            </w:r>
          </w:p>
        </w:tc>
      </w:tr>
      <w:tr w:rsidR="00232516" w:rsidRPr="00232516" w:rsidTr="00232516">
        <w:trPr>
          <w:jc w:val="center"/>
        </w:trPr>
        <w:tc>
          <w:tcPr>
            <w:tcW w:w="9000" w:type="dxa"/>
            <w:shd w:val="clear" w:color="auto" w:fill="D0D1D3"/>
            <w:tcMar>
              <w:top w:w="300" w:type="dxa"/>
              <w:left w:w="300" w:type="dxa"/>
              <w:bottom w:w="300" w:type="dxa"/>
              <w:right w:w="300" w:type="dxa"/>
            </w:tcMar>
            <w:vAlign w:val="center"/>
            <w:hideMark/>
          </w:tcPr>
          <w:p w:rsidR="00232516" w:rsidRPr="00232516" w:rsidRDefault="00232516" w:rsidP="00232516">
            <w:pPr>
              <w:spacing w:after="0" w:line="240" w:lineRule="auto"/>
              <w:rPr>
                <w:rFonts w:ascii="Arial" w:eastAsia="Times New Roman" w:hAnsi="Arial" w:cs="Arial"/>
                <w:sz w:val="27"/>
                <w:szCs w:val="27"/>
                <w:lang w:eastAsia="ru-RU"/>
              </w:rPr>
            </w:pPr>
            <w:r w:rsidRPr="00232516">
              <w:rPr>
                <w:rFonts w:ascii="Arial" w:eastAsia="Times New Roman" w:hAnsi="Arial" w:cs="Arial"/>
                <w:sz w:val="27"/>
                <w:szCs w:val="27"/>
                <w:lang w:eastAsia="ru-RU"/>
              </w:rPr>
              <w:t xml:space="preserve">ВАЖНО ЗНАТЬ КАДРОВОМУ РАБОТНИКУ </w:t>
            </w: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172" w:tgtFrame="_blank" w:history="1">
              <w:r w:rsidRPr="00232516">
                <w:rPr>
                  <w:rFonts w:ascii="Arial" w:eastAsia="Times New Roman" w:hAnsi="Arial" w:cs="Arial"/>
                  <w:b/>
                  <w:bCs/>
                  <w:color w:val="555555"/>
                  <w:sz w:val="27"/>
                  <w:szCs w:val="27"/>
                  <w:lang w:eastAsia="ru-RU"/>
                </w:rPr>
                <w:t xml:space="preserve">Как оформить возвращение работников в офис с удаленной работы: отвечает эксперт региональной ГИТ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 xml:space="preserve">Риски: порядок выхода работников с удаленной работы оформляется в зависимости от условий допсоглашения к трудовому договору о переводе на удаленку.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Times New Roman" w:hAnsi="Arial" w:cs="Arial"/>
                <w:color w:val="444444"/>
                <w:sz w:val="21"/>
                <w:szCs w:val="21"/>
                <w:lang w:eastAsia="ru-RU"/>
              </w:rPr>
            </w:pPr>
            <w:r w:rsidRPr="00232516">
              <w:rPr>
                <w:rFonts w:ascii="Times New Roman" w:eastAsia="Calibri" w:hAnsi="Times New Roman" w:cs="Times New Roman"/>
                <w:noProof/>
                <w:sz w:val="24"/>
                <w:szCs w:val="24"/>
                <w:lang w:eastAsia="ru-RU"/>
              </w:rPr>
              <w:drawing>
                <wp:anchor distT="0" distB="0" distL="142875" distR="142875" simplePos="0" relativeHeight="251672576" behindDoc="0" locked="0" layoutInCell="1" allowOverlap="0" wp14:anchorId="4676BA48" wp14:editId="53D52729">
                  <wp:simplePos x="0" y="0"/>
                  <wp:positionH relativeFrom="column">
                    <wp:align>left</wp:align>
                  </wp:positionH>
                  <wp:positionV relativeFrom="line">
                    <wp:posOffset>0</wp:posOffset>
                  </wp:positionV>
                  <wp:extent cx="1190625" cy="800100"/>
                  <wp:effectExtent l="0" t="0" r="9525" b="0"/>
                  <wp:wrapSquare wrapText="bothSides"/>
                  <wp:docPr id="35" name="Рисунок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32516">
              <w:rPr>
                <w:rFonts w:ascii="Times New Roman" w:eastAsia="Times New Roman" w:hAnsi="Times New Roman" w:cs="Times New Roman"/>
                <w:sz w:val="24"/>
                <w:szCs w:val="24"/>
                <w:lang w:eastAsia="ru-RU"/>
              </w:rPr>
              <w:t xml:space="preserve">​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Эксперт региональной ГИТ в своей консультации </w:t>
            </w:r>
            <w:hyperlink r:id="rId174" w:history="1">
              <w:r w:rsidRPr="00232516">
                <w:rPr>
                  <w:rFonts w:ascii="Arial" w:eastAsia="Calibri" w:hAnsi="Arial" w:cs="Arial"/>
                  <w:color w:val="0000FF"/>
                  <w:sz w:val="21"/>
                  <w:szCs w:val="21"/>
                  <w:u w:val="single"/>
                  <w:lang w:eastAsia="ru-RU"/>
                </w:rPr>
                <w:t>разъяснил,</w:t>
              </w:r>
            </w:hyperlink>
            <w:r w:rsidRPr="00232516">
              <w:rPr>
                <w:rFonts w:ascii="Calibri" w:eastAsia="Calibri" w:hAnsi="Calibri" w:cs="Arial"/>
                <w:color w:val="444444"/>
                <w:lang w:eastAsia="ru-RU"/>
              </w:rPr>
              <w:t xml:space="preserve"> как оформить выход сотрудников с удаленной работы в зависимости от того, как было оформлено допсоглашение к трудовому договору о переводе на удаленку.</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b/>
                <w:bCs/>
                <w:color w:val="444444"/>
                <w:lang w:eastAsia="ru-RU"/>
              </w:rPr>
              <w:t>1. Если в дополнительном соглашении был прописан период действия режима удаленной работы</w:t>
            </w:r>
            <w:r w:rsidRPr="00232516">
              <w:rPr>
                <w:rFonts w:ascii="Calibri" w:eastAsia="Calibri" w:hAnsi="Calibri" w:cs="Arial"/>
                <w:color w:val="444444"/>
                <w:lang w:eastAsia="ru-RU"/>
              </w:rPr>
              <w:t xml:space="preserve"> как период, на который органами власти вводится режим нерабочего времени (режим повышенной готовности), </w:t>
            </w:r>
            <w:r w:rsidRPr="00232516">
              <w:rPr>
                <w:rFonts w:ascii="Calibri" w:eastAsia="Calibri" w:hAnsi="Calibri" w:cs="Arial"/>
                <w:b/>
                <w:bCs/>
                <w:color w:val="444444"/>
                <w:lang w:eastAsia="ru-RU"/>
              </w:rPr>
              <w:t>либо установлена конкретная дата</w:t>
            </w:r>
            <w:r w:rsidRPr="00232516">
              <w:rPr>
                <w:rFonts w:ascii="Calibri" w:eastAsia="Calibri" w:hAnsi="Calibri" w:cs="Arial"/>
                <w:color w:val="444444"/>
                <w:lang w:eastAsia="ru-RU"/>
              </w:rPr>
              <w:t>, до которой действует соглашение, то при наступлении указанного события или конкретной даты условия такого дополнительного соглашения просто перестают применяться, документ утрачивает силу (</w:t>
            </w:r>
            <w:hyperlink r:id="rId175" w:history="1">
              <w:r w:rsidRPr="00232516">
                <w:rPr>
                  <w:rFonts w:ascii="Arial" w:eastAsia="Calibri" w:hAnsi="Arial" w:cs="Arial"/>
                  <w:color w:val="0000FF"/>
                  <w:sz w:val="21"/>
                  <w:szCs w:val="21"/>
                  <w:u w:val="single"/>
                  <w:lang w:eastAsia="ru-RU"/>
                </w:rPr>
                <w:t>ст. 59</w:t>
              </w:r>
            </w:hyperlink>
            <w:r w:rsidRPr="00232516">
              <w:rPr>
                <w:rFonts w:ascii="Calibri" w:eastAsia="Calibri" w:hAnsi="Calibri" w:cs="Arial"/>
                <w:color w:val="444444"/>
                <w:lang w:eastAsia="ru-RU"/>
              </w:rPr>
              <w:t xml:space="preserve"> ТК РФ). В таком случае рекомендуется напомнить работнику о необходимости выхода на работу в удобной работодателю и работникам форме.</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b/>
                <w:bCs/>
                <w:color w:val="444444"/>
                <w:lang w:eastAsia="ru-RU"/>
              </w:rPr>
              <w:t xml:space="preserve">2. </w:t>
            </w:r>
            <w:r w:rsidRPr="00232516">
              <w:rPr>
                <w:rFonts w:ascii="Calibri" w:eastAsia="Calibri" w:hAnsi="Calibri" w:cs="Arial"/>
                <w:color w:val="444444"/>
                <w:lang w:eastAsia="ru-RU"/>
              </w:rPr>
              <w:t xml:space="preserve">Если на удаленную работу работники были отправлены приказом руководителя </w:t>
            </w:r>
            <w:r w:rsidRPr="00232516">
              <w:rPr>
                <w:rFonts w:ascii="Calibri" w:eastAsia="Calibri" w:hAnsi="Calibri" w:cs="Arial"/>
                <w:b/>
                <w:bCs/>
                <w:color w:val="444444"/>
                <w:lang w:eastAsia="ru-RU"/>
              </w:rPr>
              <w:t xml:space="preserve">по бессрочным допсоглашениям </w:t>
            </w:r>
            <w:r w:rsidRPr="00232516">
              <w:rPr>
                <w:rFonts w:ascii="Calibri" w:eastAsia="Calibri" w:hAnsi="Calibri" w:cs="Arial"/>
                <w:color w:val="444444"/>
                <w:lang w:eastAsia="ru-RU"/>
              </w:rPr>
              <w:t>к трудовым договорам, то возвращение работников в офис следует оформить в таком же порядке:</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Издать отменяющий приказ</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Работодателю необходимо издать приказ о возобновлении работы в офисе либо приказ об отмене удаленного режима работы с указанием даты, с которой работники должны приступить к работе в офисе.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С приказом о выходе с удаленной работы работников необходимо ознакомить под подпись. Для этого можно использовать электронный документооборот, электронную почту (путем обмена электронными образами документов при необходимости с последующим их оформлением на бумаге) либо курьерскую доставку (</w:t>
            </w:r>
            <w:hyperlink r:id="rId176" w:history="1">
              <w:r w:rsidRPr="00232516">
                <w:rPr>
                  <w:rFonts w:ascii="Arial" w:eastAsia="Calibri" w:hAnsi="Arial" w:cs="Arial"/>
                  <w:color w:val="0000FF"/>
                  <w:sz w:val="21"/>
                  <w:szCs w:val="21"/>
                  <w:u w:val="single"/>
                  <w:lang w:eastAsia="ru-RU"/>
                </w:rPr>
                <w:t>Письмо</w:t>
              </w:r>
            </w:hyperlink>
            <w:r w:rsidRPr="00232516">
              <w:rPr>
                <w:rFonts w:ascii="Calibri" w:eastAsia="Calibri" w:hAnsi="Calibri" w:cs="Arial"/>
                <w:color w:val="444444"/>
                <w:lang w:eastAsia="ru-RU"/>
              </w:rPr>
              <w:t xml:space="preserve"> Минтруда России от 27.03.2020 N 14-4/10/П-2741).</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Оформить новые дополнительные соглашения с работниками</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Целесообразно собрать у работников заявления о согласии вернуться к обычному графику работы и оформить дополнительные соглашения к трудовому договору, содержащие все необходимые условия, а именно: место работы (адрес расположения рабочего места); дата начала работы в офисе; условия оплаты труда и иные условия, предусмотренные </w:t>
            </w:r>
            <w:hyperlink r:id="rId177" w:history="1">
              <w:r w:rsidRPr="00232516">
                <w:rPr>
                  <w:rFonts w:ascii="Arial" w:eastAsia="Calibri" w:hAnsi="Arial" w:cs="Arial"/>
                  <w:color w:val="0000FF"/>
                  <w:sz w:val="21"/>
                  <w:szCs w:val="21"/>
                  <w:u w:val="single"/>
                  <w:lang w:eastAsia="ru-RU"/>
                </w:rPr>
                <w:t>ст. 57</w:t>
              </w:r>
            </w:hyperlink>
            <w:r w:rsidRPr="00232516">
              <w:rPr>
                <w:rFonts w:ascii="Calibri" w:eastAsia="Calibri" w:hAnsi="Calibri" w:cs="Arial"/>
                <w:color w:val="444444"/>
                <w:lang w:eastAsia="ru-RU"/>
              </w:rPr>
              <w:t xml:space="preserve"> ТК РФ, которые изменяются в связи с переводом на обычный режим работы.</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b/>
                <w:bCs/>
                <w:color w:val="444444"/>
                <w:lang w:eastAsia="ru-RU"/>
              </w:rPr>
              <w:t>На заметку:</w:t>
            </w:r>
            <w:r w:rsidRPr="00232516">
              <w:rPr>
                <w:rFonts w:ascii="Calibri" w:eastAsia="Calibri" w:hAnsi="Calibri" w:cs="Arial"/>
                <w:color w:val="444444"/>
                <w:lang w:eastAsia="ru-RU"/>
              </w:rPr>
              <w:t xml:space="preserve"> во всех нюансах постоянного и временного изменения условий </w:t>
            </w:r>
            <w:r w:rsidRPr="00232516">
              <w:rPr>
                <w:rFonts w:ascii="Calibri" w:eastAsia="Calibri" w:hAnsi="Calibri" w:cs="Arial"/>
                <w:color w:val="444444"/>
                <w:lang w:eastAsia="ru-RU"/>
              </w:rPr>
              <w:lastRenderedPageBreak/>
              <w:t xml:space="preserve">трудовых договоров с работниками разберемся в ходе </w:t>
            </w:r>
            <w:hyperlink r:id="rId178" w:history="1">
              <w:r w:rsidRPr="00232516">
                <w:rPr>
                  <w:rFonts w:ascii="Arial" w:eastAsia="Calibri" w:hAnsi="Arial" w:cs="Arial"/>
                  <w:color w:val="0000FF"/>
                  <w:sz w:val="21"/>
                  <w:szCs w:val="21"/>
                  <w:u w:val="single"/>
                  <w:lang w:eastAsia="ru-RU"/>
                </w:rPr>
                <w:t>трансляции</w:t>
              </w:r>
            </w:hyperlink>
            <w:r w:rsidRPr="00232516">
              <w:rPr>
                <w:rFonts w:ascii="Calibri" w:eastAsia="Calibri" w:hAnsi="Calibri" w:cs="Arial"/>
                <w:color w:val="444444"/>
                <w:lang w:eastAsia="ru-RU"/>
              </w:rPr>
              <w:t xml:space="preserve"> «Изменение условий трудового договора: практика управленческих решений с учетом требований законодательства», которая пройдет 29 сентября 2020 года.</w:t>
            </w: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Pr="00232516" w:rsidRDefault="00232516" w:rsidP="00232516">
            <w:pPr>
              <w:spacing w:after="0" w:line="240" w:lineRule="auto"/>
              <w:jc w:val="center"/>
              <w:rPr>
                <w:rFonts w:ascii="Times New Roman" w:eastAsia="Times New Roman" w:hAnsi="Times New Roman" w:cs="Times New Roman"/>
                <w:sz w:val="24"/>
                <w:szCs w:val="24"/>
                <w:lang w:eastAsia="ru-RU"/>
              </w:rPr>
            </w:pPr>
            <w:r w:rsidRPr="00232516">
              <w:rPr>
                <w:rFonts w:ascii="Times New Roman" w:eastAsia="Times New Roman" w:hAnsi="Times New Roman" w:cs="Times New Roman"/>
                <w:sz w:val="24"/>
                <w:szCs w:val="24"/>
                <w:lang w:eastAsia="ru-RU"/>
              </w:rPr>
              <w:lastRenderedPageBreak/>
              <w:pict>
                <v:rect id="_x0000_i1157" style="width:467.75pt;height:.75pt" o:hralign="center" o:hrstd="t" o:hr="t" fillcolor="gray" stroked="f"/>
              </w:pict>
            </w: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179" w:tgtFrame="_blank" w:history="1">
              <w:r w:rsidRPr="00232516">
                <w:rPr>
                  <w:rFonts w:ascii="Arial" w:eastAsia="Times New Roman" w:hAnsi="Arial" w:cs="Arial"/>
                  <w:b/>
                  <w:bCs/>
                  <w:color w:val="555555"/>
                  <w:sz w:val="27"/>
                  <w:szCs w:val="27"/>
                  <w:lang w:eastAsia="ru-RU"/>
                </w:rPr>
                <w:t xml:space="preserve">Минтруд напоминает о нумерации рабочих мест при проведении спецоценки условий труда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 xml:space="preserve">Риски: индивидуальный номер, присвоенный рабочему месту при проведении спецоценки, должен быть закреплен за ним и не изменяться в дальнейшем.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Times New Roman" w:hAnsi="Arial" w:cs="Arial"/>
                <w:color w:val="444444"/>
                <w:sz w:val="21"/>
                <w:szCs w:val="21"/>
                <w:lang w:eastAsia="ru-RU"/>
              </w:rPr>
            </w:pPr>
            <w:r w:rsidRPr="00232516">
              <w:rPr>
                <w:rFonts w:ascii="Times New Roman" w:eastAsia="Calibri" w:hAnsi="Times New Roman" w:cs="Times New Roman"/>
                <w:noProof/>
                <w:sz w:val="24"/>
                <w:szCs w:val="24"/>
                <w:lang w:eastAsia="ru-RU"/>
              </w:rPr>
              <w:drawing>
                <wp:anchor distT="0" distB="0" distL="142875" distR="142875" simplePos="0" relativeHeight="251673600" behindDoc="0" locked="0" layoutInCell="1" allowOverlap="0" wp14:anchorId="0E219286" wp14:editId="38FECD96">
                  <wp:simplePos x="0" y="0"/>
                  <wp:positionH relativeFrom="column">
                    <wp:align>left</wp:align>
                  </wp:positionH>
                  <wp:positionV relativeFrom="line">
                    <wp:posOffset>0</wp:posOffset>
                  </wp:positionV>
                  <wp:extent cx="1190625" cy="847725"/>
                  <wp:effectExtent l="0" t="0" r="9525" b="9525"/>
                  <wp:wrapSquare wrapText="bothSides"/>
                  <wp:docPr id="36" name="Рисунок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sidRPr="00232516">
              <w:rPr>
                <w:rFonts w:ascii="Times New Roman" w:eastAsia="Times New Roman" w:hAnsi="Times New Roman" w:cs="Times New Roman"/>
                <w:sz w:val="24"/>
                <w:szCs w:val="24"/>
                <w:lang w:eastAsia="ru-RU"/>
              </w:rPr>
              <w:t xml:space="preserve">​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В </w:t>
            </w:r>
            <w:hyperlink r:id="rId181" w:history="1">
              <w:r w:rsidRPr="00232516">
                <w:rPr>
                  <w:rFonts w:ascii="Arial" w:eastAsia="Calibri" w:hAnsi="Arial" w:cs="Arial"/>
                  <w:color w:val="0000FF"/>
                  <w:sz w:val="21"/>
                  <w:szCs w:val="21"/>
                  <w:u w:val="single"/>
                  <w:lang w:eastAsia="ru-RU"/>
                </w:rPr>
                <w:t>Письме</w:t>
              </w:r>
            </w:hyperlink>
            <w:r w:rsidRPr="00232516">
              <w:rPr>
                <w:rFonts w:ascii="Calibri" w:eastAsia="Calibri" w:hAnsi="Calibri" w:cs="Arial"/>
                <w:color w:val="444444"/>
                <w:lang w:eastAsia="ru-RU"/>
              </w:rPr>
              <w:t xml:space="preserve"> от 10.02.2020 № 15-4/ООГ-347 Минтруд напоминает, что при проведении спецоценки условий труда объектом учета в отношении рабочего места во ФГИС СОУТ среди прочего </w:t>
            </w:r>
            <w:hyperlink r:id="rId182" w:history="1">
              <w:r w:rsidRPr="00232516">
                <w:rPr>
                  <w:rFonts w:ascii="Arial" w:eastAsia="Calibri" w:hAnsi="Arial" w:cs="Arial"/>
                  <w:color w:val="0000FF"/>
                  <w:sz w:val="21"/>
                  <w:szCs w:val="21"/>
                  <w:u w:val="single"/>
                  <w:lang w:eastAsia="ru-RU"/>
                </w:rPr>
                <w:t>является</w:t>
              </w:r>
            </w:hyperlink>
            <w:r w:rsidRPr="00232516">
              <w:rPr>
                <w:rFonts w:ascii="Calibri" w:eastAsia="Calibri" w:hAnsi="Calibri" w:cs="Arial"/>
                <w:color w:val="444444"/>
                <w:lang w:eastAsia="ru-RU"/>
              </w:rPr>
              <w:t xml:space="preserve"> индивидуальный номер рабочего места. Такой номер </w:t>
            </w:r>
            <w:hyperlink r:id="rId183" w:history="1">
              <w:r w:rsidRPr="00232516">
                <w:rPr>
                  <w:rFonts w:ascii="Arial" w:eastAsia="Calibri" w:hAnsi="Arial" w:cs="Arial"/>
                  <w:color w:val="0000FF"/>
                  <w:sz w:val="21"/>
                  <w:szCs w:val="21"/>
                  <w:u w:val="single"/>
                  <w:lang w:eastAsia="ru-RU"/>
                </w:rPr>
                <w:t>должен состоять</w:t>
              </w:r>
            </w:hyperlink>
            <w:r w:rsidRPr="00232516">
              <w:rPr>
                <w:rFonts w:ascii="Calibri" w:eastAsia="Calibri" w:hAnsi="Calibri" w:cs="Arial"/>
                <w:color w:val="444444"/>
                <w:lang w:eastAsia="ru-RU"/>
              </w:rPr>
              <w:t xml:space="preserve"> не более чем из восьми знаков (от 1 до 99 999 999). </w:t>
            </w:r>
            <w:hyperlink r:id="rId184" w:history="1">
              <w:r w:rsidRPr="00232516">
                <w:rPr>
                  <w:rFonts w:ascii="Arial" w:eastAsia="Calibri" w:hAnsi="Arial" w:cs="Arial"/>
                  <w:color w:val="0000FF"/>
                  <w:sz w:val="21"/>
                  <w:szCs w:val="21"/>
                  <w:u w:val="single"/>
                  <w:lang w:eastAsia="ru-RU"/>
                </w:rPr>
                <w:t>Аналогичные рабочие места</w:t>
              </w:r>
            </w:hyperlink>
            <w:r w:rsidRPr="00232516">
              <w:rPr>
                <w:rFonts w:ascii="Calibri" w:eastAsia="Calibri" w:hAnsi="Calibri" w:cs="Arial"/>
                <w:color w:val="444444"/>
                <w:lang w:eastAsia="ru-RU"/>
              </w:rPr>
              <w:t xml:space="preserve"> обозначаются номером с добавлением большой буквы «А».</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Также ведомство отмечает, что индивидуальный номер рабочего места является одним из механизмов оценки динамики условий труда на конкретном рабочем месте, поэтому при проведении внеплановой или повторной спецоценки необходимо присваивать рабочим местам индивидуальный номер, который полностью совпадает с первоначально указанным для данного рабочего места.</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b/>
                <w:bCs/>
                <w:color w:val="444444"/>
                <w:lang w:eastAsia="ru-RU"/>
              </w:rPr>
              <w:t>На заметку:</w:t>
            </w:r>
            <w:r w:rsidRPr="00232516">
              <w:rPr>
                <w:rFonts w:ascii="Calibri" w:eastAsia="Calibri" w:hAnsi="Calibri" w:cs="Arial"/>
                <w:color w:val="444444"/>
                <w:lang w:eastAsia="ru-RU"/>
              </w:rPr>
              <w:t xml:space="preserve"> о случаях и сроках проведения внеплановой и плановой спецоценки можно узнать в </w:t>
            </w:r>
            <w:hyperlink r:id="rId185" w:history="1">
              <w:r w:rsidRPr="00232516">
                <w:rPr>
                  <w:rFonts w:ascii="Arial" w:eastAsia="Calibri" w:hAnsi="Arial" w:cs="Arial"/>
                  <w:color w:val="0000FF"/>
                  <w:sz w:val="21"/>
                  <w:szCs w:val="21"/>
                  <w:u w:val="single"/>
                  <w:lang w:eastAsia="ru-RU"/>
                </w:rPr>
                <w:t>Путеводителе</w:t>
              </w:r>
            </w:hyperlink>
            <w:r w:rsidRPr="00232516">
              <w:rPr>
                <w:rFonts w:ascii="Calibri" w:eastAsia="Calibri" w:hAnsi="Calibri" w:cs="Arial"/>
                <w:color w:val="444444"/>
                <w:lang w:eastAsia="ru-RU"/>
              </w:rPr>
              <w:t xml:space="preserve"> по кадровым вопросам. Охрана труда. Специальная оценка условий труда в СПС КонсультантПлюс.</w:t>
            </w: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Pr="00232516" w:rsidRDefault="00232516" w:rsidP="00232516">
            <w:pPr>
              <w:spacing w:after="0" w:line="240" w:lineRule="auto"/>
              <w:jc w:val="center"/>
              <w:rPr>
                <w:rFonts w:ascii="Times New Roman" w:eastAsia="Times New Roman" w:hAnsi="Times New Roman" w:cs="Times New Roman"/>
                <w:sz w:val="24"/>
                <w:szCs w:val="24"/>
                <w:lang w:eastAsia="ru-RU"/>
              </w:rPr>
            </w:pPr>
            <w:r w:rsidRPr="00232516">
              <w:rPr>
                <w:rFonts w:ascii="Times New Roman" w:eastAsia="Times New Roman" w:hAnsi="Times New Roman" w:cs="Times New Roman"/>
                <w:sz w:val="24"/>
                <w:szCs w:val="24"/>
                <w:lang w:eastAsia="ru-RU"/>
              </w:rPr>
              <w:pict>
                <v:rect id="_x0000_i1158" style="width:467.75pt;height:.75pt" o:hralign="center" o:hrstd="t" o:hr="t" fillcolor="gray" stroked="f"/>
              </w:pict>
            </w:r>
          </w:p>
        </w:tc>
      </w:tr>
      <w:tr w:rsidR="00232516" w:rsidRPr="00232516" w:rsidTr="00232516">
        <w:trPr>
          <w:jc w:val="center"/>
        </w:trPr>
        <w:tc>
          <w:tcPr>
            <w:tcW w:w="9000" w:type="dxa"/>
            <w:shd w:val="clear" w:color="auto" w:fill="D0D1D3"/>
            <w:tcMar>
              <w:top w:w="300" w:type="dxa"/>
              <w:left w:w="300" w:type="dxa"/>
              <w:bottom w:w="300" w:type="dxa"/>
              <w:right w:w="300" w:type="dxa"/>
            </w:tcMar>
            <w:vAlign w:val="center"/>
            <w:hideMark/>
          </w:tcPr>
          <w:p w:rsidR="00232516" w:rsidRPr="00232516" w:rsidRDefault="00232516" w:rsidP="00232516">
            <w:pPr>
              <w:spacing w:after="0" w:line="240" w:lineRule="auto"/>
              <w:rPr>
                <w:rFonts w:ascii="Arial" w:eastAsia="Times New Roman" w:hAnsi="Arial" w:cs="Arial"/>
                <w:sz w:val="27"/>
                <w:szCs w:val="27"/>
                <w:lang w:eastAsia="ru-RU"/>
              </w:rPr>
            </w:pPr>
            <w:r w:rsidRPr="00232516">
              <w:rPr>
                <w:rFonts w:ascii="Arial" w:eastAsia="Times New Roman" w:hAnsi="Arial" w:cs="Arial"/>
                <w:sz w:val="27"/>
                <w:szCs w:val="27"/>
                <w:lang w:eastAsia="ru-RU"/>
              </w:rPr>
              <w:t xml:space="preserve">ЛИЧНЫЙ ИНТЕРЕС </w:t>
            </w: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186" w:tgtFrame="_blank" w:history="1">
              <w:r w:rsidRPr="00232516">
                <w:rPr>
                  <w:rFonts w:ascii="Arial" w:eastAsia="Times New Roman" w:hAnsi="Arial" w:cs="Arial"/>
                  <w:b/>
                  <w:bCs/>
                  <w:color w:val="555555"/>
                  <w:sz w:val="27"/>
                  <w:szCs w:val="27"/>
                  <w:lang w:eastAsia="ru-RU"/>
                </w:rPr>
                <w:t xml:space="preserve">Как получить выплату от государства, путешествуя по России: старт программы с 21 августа 2020 года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 xml:space="preserve">Возможности: при соблюдении условий государственной программы можно получить кешбэк до 15 000 руб. при оплате в период с 21 по 28 августа 2020 года путешествия по России.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Times New Roman" w:hAnsi="Arial" w:cs="Arial"/>
                <w:color w:val="444444"/>
                <w:sz w:val="21"/>
                <w:szCs w:val="21"/>
                <w:lang w:eastAsia="ru-RU"/>
              </w:rPr>
            </w:pPr>
            <w:r w:rsidRPr="00232516">
              <w:rPr>
                <w:rFonts w:ascii="Times New Roman" w:eastAsia="Calibri" w:hAnsi="Times New Roman" w:cs="Times New Roman"/>
                <w:noProof/>
                <w:sz w:val="24"/>
                <w:szCs w:val="24"/>
                <w:lang w:eastAsia="ru-RU"/>
              </w:rPr>
              <w:drawing>
                <wp:anchor distT="0" distB="0" distL="142875" distR="142875" simplePos="0" relativeHeight="251674624" behindDoc="0" locked="0" layoutInCell="1" allowOverlap="0" wp14:anchorId="0DC45F47" wp14:editId="4187DEB1">
                  <wp:simplePos x="0" y="0"/>
                  <wp:positionH relativeFrom="column">
                    <wp:align>left</wp:align>
                  </wp:positionH>
                  <wp:positionV relativeFrom="line">
                    <wp:posOffset>0</wp:posOffset>
                  </wp:positionV>
                  <wp:extent cx="1190625" cy="800100"/>
                  <wp:effectExtent l="0" t="0" r="9525" b="0"/>
                  <wp:wrapSquare wrapText="bothSides"/>
                  <wp:docPr id="37" name="Рисунок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32516">
              <w:rPr>
                <w:rFonts w:ascii="Times New Roman" w:eastAsia="Times New Roman" w:hAnsi="Times New Roman" w:cs="Times New Roman"/>
                <w:sz w:val="24"/>
                <w:szCs w:val="24"/>
                <w:lang w:eastAsia="ru-RU"/>
              </w:rPr>
              <w:t xml:space="preserve">​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Правительство РФ </w:t>
            </w:r>
            <w:hyperlink r:id="rId188" w:history="1">
              <w:r w:rsidRPr="00232516">
                <w:rPr>
                  <w:rFonts w:ascii="Arial" w:eastAsia="Calibri" w:hAnsi="Arial" w:cs="Arial"/>
                  <w:color w:val="0000FF"/>
                  <w:sz w:val="21"/>
                  <w:szCs w:val="21"/>
                  <w:u w:val="single"/>
                  <w:lang w:eastAsia="ru-RU"/>
                </w:rPr>
                <w:t>Постановлением</w:t>
              </w:r>
            </w:hyperlink>
            <w:r w:rsidRPr="00232516">
              <w:rPr>
                <w:rFonts w:ascii="Calibri" w:eastAsia="Calibri" w:hAnsi="Calibri" w:cs="Arial"/>
                <w:color w:val="444444"/>
                <w:lang w:eastAsia="ru-RU"/>
              </w:rPr>
              <w:t xml:space="preserve"> от 10.08.2020 N 1200 утвердило </w:t>
            </w:r>
            <w:hyperlink r:id="rId189" w:history="1">
              <w:r w:rsidRPr="00232516">
                <w:rPr>
                  <w:rFonts w:ascii="Arial" w:eastAsia="Calibri" w:hAnsi="Arial" w:cs="Arial"/>
                  <w:color w:val="0000FF"/>
                  <w:sz w:val="21"/>
                  <w:szCs w:val="21"/>
                  <w:u w:val="single"/>
                  <w:lang w:eastAsia="ru-RU"/>
                </w:rPr>
                <w:t>Правила</w:t>
              </w:r>
            </w:hyperlink>
            <w:r w:rsidRPr="00232516">
              <w:rPr>
                <w:rFonts w:ascii="Calibri" w:eastAsia="Calibri" w:hAnsi="Calibri" w:cs="Arial"/>
                <w:color w:val="444444"/>
                <w:lang w:eastAsia="ru-RU"/>
              </w:rPr>
              <w:t xml:space="preserve"> субсидирования внутренних туристических поездок в 2020 году, оплаченных картой «Мир».</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Возмещение (кешбэк) предоставляется физическому лицу при оплате туристской услуги (гостиничные услуги или турпакет в целом), соответствующей следующим требованиям:</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lastRenderedPageBreak/>
              <w:t>– период проживания в гостинице составляет не менее четырех ночей;</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стоимость туристской услуги составляет не менее 25 000 рублей;</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туристская услуга оплачена с использованием карты «Мир» на официальном сайте исполнителя в период, </w:t>
            </w:r>
            <w:hyperlink r:id="rId190" w:history="1">
              <w:r w:rsidRPr="00232516">
                <w:rPr>
                  <w:rFonts w:ascii="Arial" w:eastAsia="Calibri" w:hAnsi="Arial" w:cs="Arial"/>
                  <w:color w:val="0000FF"/>
                  <w:sz w:val="21"/>
                  <w:szCs w:val="21"/>
                  <w:u w:val="single"/>
                  <w:lang w:eastAsia="ru-RU"/>
                </w:rPr>
                <w:t>определенный</w:t>
              </w:r>
            </w:hyperlink>
            <w:r w:rsidRPr="00232516">
              <w:rPr>
                <w:rFonts w:ascii="Calibri" w:eastAsia="Calibri" w:hAnsi="Calibri" w:cs="Arial"/>
                <w:color w:val="444444"/>
                <w:lang w:eastAsia="ru-RU"/>
              </w:rPr>
              <w:t xml:space="preserve"> Федеральным агентством по туризму;</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туристские услуги оказываются на территории субъектов РФ, перечень которых </w:t>
            </w:r>
            <w:hyperlink r:id="rId191" w:history="1">
              <w:r w:rsidRPr="00232516">
                <w:rPr>
                  <w:rFonts w:ascii="Arial" w:eastAsia="Calibri" w:hAnsi="Arial" w:cs="Arial"/>
                  <w:color w:val="0000FF"/>
                  <w:sz w:val="21"/>
                  <w:szCs w:val="21"/>
                  <w:u w:val="single"/>
                  <w:lang w:eastAsia="ru-RU"/>
                </w:rPr>
                <w:t>определен</w:t>
              </w:r>
            </w:hyperlink>
            <w:r w:rsidRPr="00232516">
              <w:rPr>
                <w:rFonts w:ascii="Calibri" w:eastAsia="Calibri" w:hAnsi="Calibri" w:cs="Arial"/>
                <w:color w:val="444444"/>
                <w:lang w:eastAsia="ru-RU"/>
              </w:rPr>
              <w:t xml:space="preserve"> Федеральным агентском по туризму;</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срок исполнения туристской услуги (начало и окончание) </w:t>
            </w:r>
            <w:hyperlink r:id="rId192" w:history="1">
              <w:r w:rsidRPr="00232516">
                <w:rPr>
                  <w:rFonts w:ascii="Arial" w:eastAsia="Calibri" w:hAnsi="Arial" w:cs="Arial"/>
                  <w:color w:val="0000FF"/>
                  <w:sz w:val="21"/>
                  <w:szCs w:val="21"/>
                  <w:u w:val="single"/>
                  <w:lang w:eastAsia="ru-RU"/>
                </w:rPr>
                <w:t>наступает</w:t>
              </w:r>
            </w:hyperlink>
            <w:r w:rsidRPr="00232516">
              <w:rPr>
                <w:rFonts w:ascii="Calibri" w:eastAsia="Calibri" w:hAnsi="Calibri" w:cs="Arial"/>
                <w:color w:val="444444"/>
                <w:lang w:eastAsia="ru-RU"/>
              </w:rPr>
              <w:t xml:space="preserve"> в 2020 году.</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Размер выплаты (кешбэка) составляет 5 тыс. рублей за каждые 25 тыс. рублей стоимости туристкой услуги, но не более 15 тыс. рублей.</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Как </w:t>
            </w:r>
            <w:hyperlink r:id="rId193" w:history="1">
              <w:r w:rsidRPr="00232516">
                <w:rPr>
                  <w:rFonts w:ascii="Arial" w:eastAsia="Calibri" w:hAnsi="Arial" w:cs="Arial"/>
                  <w:color w:val="0000FF"/>
                  <w:sz w:val="21"/>
                  <w:szCs w:val="21"/>
                  <w:u w:val="single"/>
                  <w:lang w:eastAsia="ru-RU"/>
                </w:rPr>
                <w:t>сообщает</w:t>
              </w:r>
            </w:hyperlink>
            <w:r w:rsidRPr="00232516">
              <w:rPr>
                <w:rFonts w:ascii="Calibri" w:eastAsia="Calibri" w:hAnsi="Calibri" w:cs="Arial"/>
                <w:color w:val="444444"/>
                <w:lang w:eastAsia="ru-RU"/>
              </w:rPr>
              <w:t xml:space="preserve"> Федеральное агентство по туризму в </w:t>
            </w:r>
            <w:hyperlink r:id="rId194" w:history="1">
              <w:r w:rsidRPr="00232516">
                <w:rPr>
                  <w:rFonts w:ascii="Arial" w:eastAsia="Calibri" w:hAnsi="Arial" w:cs="Arial"/>
                  <w:color w:val="0000FF"/>
                  <w:sz w:val="21"/>
                  <w:szCs w:val="21"/>
                  <w:u w:val="single"/>
                  <w:lang w:eastAsia="ru-RU"/>
                </w:rPr>
                <w:t>Информации</w:t>
              </w:r>
            </w:hyperlink>
            <w:r w:rsidRPr="00232516">
              <w:rPr>
                <w:rFonts w:ascii="Calibri" w:eastAsia="Calibri" w:hAnsi="Calibri" w:cs="Arial"/>
                <w:color w:val="444444"/>
                <w:lang w:eastAsia="ru-RU"/>
              </w:rPr>
              <w:t xml:space="preserve"> от 10.08.2020, в рамках этой государственной инициативы 700 туроператоров и более 3 000 отельеров сформировали около 700 тысяч новых туристических предложений для путешествий россиян по всей стране.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Федеральное агентство по туризму </w:t>
            </w:r>
            <w:hyperlink r:id="rId195" w:history="1">
              <w:r w:rsidRPr="00232516">
                <w:rPr>
                  <w:rFonts w:ascii="Arial" w:eastAsia="Calibri" w:hAnsi="Arial" w:cs="Arial"/>
                  <w:color w:val="0000FF"/>
                  <w:sz w:val="21"/>
                  <w:szCs w:val="21"/>
                  <w:u w:val="single"/>
                  <w:lang w:eastAsia="ru-RU"/>
                </w:rPr>
                <w:t>решило</w:t>
              </w:r>
            </w:hyperlink>
            <w:r w:rsidRPr="00232516">
              <w:rPr>
                <w:rFonts w:ascii="Calibri" w:eastAsia="Calibri" w:hAnsi="Calibri" w:cs="Arial"/>
                <w:color w:val="444444"/>
                <w:lang w:eastAsia="ru-RU"/>
              </w:rPr>
              <w:t xml:space="preserve">, что в программе участвует вся страна – от Калининграда до Владивостока. Однако для направлений с повышенным спросом на август–сентябрь, в их числе – Краснодарский край, Крым, Севастополь, Республика Алтай и Алтайский край, Ставропольский край, Калининградская область – сами поездки будут доступны только с 1 октября и до конца года, но приобретать путешествия по этим направлениям тоже следует в период с 21 по 28 августа. Подробный перечень внутренних направлений с датами путешествий утвержден </w:t>
            </w:r>
            <w:hyperlink r:id="rId196" w:history="1">
              <w:r w:rsidRPr="00232516">
                <w:rPr>
                  <w:rFonts w:ascii="Arial" w:eastAsia="Calibri" w:hAnsi="Arial" w:cs="Arial"/>
                  <w:color w:val="0000FF"/>
                  <w:sz w:val="21"/>
                  <w:szCs w:val="21"/>
                  <w:u w:val="single"/>
                  <w:lang w:eastAsia="ru-RU"/>
                </w:rPr>
                <w:t>Приказом</w:t>
              </w:r>
            </w:hyperlink>
            <w:r w:rsidRPr="00232516">
              <w:rPr>
                <w:rFonts w:ascii="Calibri" w:eastAsia="Calibri" w:hAnsi="Calibri" w:cs="Arial"/>
                <w:color w:val="444444"/>
                <w:lang w:eastAsia="ru-RU"/>
              </w:rPr>
              <w:t xml:space="preserve"> Ростуризма от 11.08.2020 N 240-Пр-20.</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Федеральное агентство по туризму также сообщило алгоритм действий для получения кешбека.</w:t>
            </w:r>
            <w:r w:rsidRPr="00232516">
              <w:rPr>
                <w:rFonts w:ascii="Calibri" w:eastAsia="Calibri" w:hAnsi="Calibri" w:cs="Arial"/>
                <w:color w:val="444444"/>
                <w:lang w:eastAsia="ru-RU"/>
              </w:rPr>
              <w:br/>
            </w:r>
            <w:r w:rsidRPr="00232516">
              <w:rPr>
                <w:rFonts w:ascii="Calibri" w:eastAsia="Calibri" w:hAnsi="Calibri" w:cs="Arial"/>
                <w:b/>
                <w:bCs/>
                <w:color w:val="444444"/>
                <w:lang w:eastAsia="ru-RU"/>
              </w:rPr>
              <w:t>Для участия в программе необходимо:</w:t>
            </w:r>
          </w:p>
          <w:p w:rsidR="00232516" w:rsidRPr="00232516" w:rsidRDefault="00232516" w:rsidP="00232516">
            <w:pPr>
              <w:numPr>
                <w:ilvl w:val="0"/>
                <w:numId w:val="9"/>
              </w:numPr>
              <w:spacing w:after="0" w:line="270" w:lineRule="atLeast"/>
              <w:rPr>
                <w:rFonts w:ascii="Arial" w:eastAsia="Times New Roman" w:hAnsi="Arial" w:cs="Arial"/>
                <w:color w:val="444444"/>
                <w:sz w:val="21"/>
                <w:szCs w:val="21"/>
                <w:lang w:eastAsia="ru-RU"/>
              </w:rPr>
            </w:pPr>
            <w:r w:rsidRPr="00232516">
              <w:rPr>
                <w:rFonts w:ascii="Calibri" w:eastAsia="Times New Roman" w:hAnsi="Calibri" w:cs="Arial"/>
                <w:color w:val="444444"/>
                <w:lang w:eastAsia="ru-RU"/>
              </w:rPr>
              <w:t>оформить карту национальной платежной системы «Мир», если ее еще нет;</w:t>
            </w:r>
          </w:p>
          <w:p w:rsidR="00232516" w:rsidRPr="00232516" w:rsidRDefault="00232516" w:rsidP="00232516">
            <w:pPr>
              <w:numPr>
                <w:ilvl w:val="0"/>
                <w:numId w:val="9"/>
              </w:numPr>
              <w:spacing w:after="0" w:line="270" w:lineRule="atLeast"/>
              <w:rPr>
                <w:rFonts w:ascii="Arial" w:eastAsia="Times New Roman" w:hAnsi="Arial" w:cs="Arial"/>
                <w:color w:val="444444"/>
                <w:sz w:val="21"/>
                <w:szCs w:val="21"/>
                <w:lang w:eastAsia="ru-RU"/>
              </w:rPr>
            </w:pPr>
            <w:r w:rsidRPr="00232516">
              <w:rPr>
                <w:rFonts w:ascii="Calibri" w:eastAsia="Times New Roman" w:hAnsi="Calibri" w:cs="Arial"/>
                <w:color w:val="444444"/>
                <w:lang w:eastAsia="ru-RU"/>
              </w:rPr>
              <w:t>зарегистрироваться в Программе лояльности платежной системы «Мир»;</w:t>
            </w:r>
          </w:p>
          <w:p w:rsidR="00232516" w:rsidRPr="00232516" w:rsidRDefault="00232516" w:rsidP="00232516">
            <w:pPr>
              <w:numPr>
                <w:ilvl w:val="0"/>
                <w:numId w:val="9"/>
              </w:numPr>
              <w:spacing w:after="0" w:line="270" w:lineRule="atLeast"/>
              <w:rPr>
                <w:rFonts w:ascii="Arial" w:eastAsia="Times New Roman" w:hAnsi="Arial" w:cs="Arial"/>
                <w:color w:val="444444"/>
                <w:sz w:val="21"/>
                <w:szCs w:val="21"/>
                <w:lang w:eastAsia="ru-RU"/>
              </w:rPr>
            </w:pPr>
            <w:r w:rsidRPr="00232516">
              <w:rPr>
                <w:rFonts w:ascii="Calibri" w:eastAsia="Times New Roman" w:hAnsi="Calibri" w:cs="Arial"/>
                <w:color w:val="444444"/>
                <w:lang w:eastAsia="ru-RU"/>
              </w:rPr>
              <w:t xml:space="preserve">с 21 по 28 августа зайти на официальный сайт программы </w:t>
            </w:r>
            <w:hyperlink r:id="rId197" w:history="1">
              <w:r w:rsidRPr="00232516">
                <w:rPr>
                  <w:rFonts w:ascii="Arial" w:eastAsia="Times New Roman" w:hAnsi="Arial" w:cs="Arial"/>
                  <w:color w:val="0000FF"/>
                  <w:sz w:val="21"/>
                  <w:szCs w:val="21"/>
                  <w:u w:val="single"/>
                  <w:lang w:eastAsia="ru-RU"/>
                </w:rPr>
                <w:t>мирпутешествий.рф</w:t>
              </w:r>
            </w:hyperlink>
            <w:r w:rsidRPr="00232516">
              <w:rPr>
                <w:rFonts w:ascii="Calibri" w:eastAsia="Times New Roman" w:hAnsi="Calibri" w:cs="Arial"/>
                <w:color w:val="444444"/>
                <w:lang w:eastAsia="ru-RU"/>
              </w:rPr>
              <w:t>;</w:t>
            </w:r>
          </w:p>
          <w:p w:rsidR="00232516" w:rsidRPr="00232516" w:rsidRDefault="00232516" w:rsidP="00232516">
            <w:pPr>
              <w:numPr>
                <w:ilvl w:val="0"/>
                <w:numId w:val="9"/>
              </w:numPr>
              <w:spacing w:after="0" w:line="270" w:lineRule="atLeast"/>
              <w:rPr>
                <w:rFonts w:ascii="Arial" w:eastAsia="Times New Roman" w:hAnsi="Arial" w:cs="Arial"/>
                <w:color w:val="444444"/>
                <w:sz w:val="21"/>
                <w:szCs w:val="21"/>
                <w:lang w:eastAsia="ru-RU"/>
              </w:rPr>
            </w:pPr>
            <w:r w:rsidRPr="00232516">
              <w:rPr>
                <w:rFonts w:ascii="Calibri" w:eastAsia="Times New Roman" w:hAnsi="Calibri" w:cs="Arial"/>
                <w:color w:val="444444"/>
                <w:lang w:eastAsia="ru-RU"/>
              </w:rPr>
              <w:t>выбрать направление (регион), куда есть желание отправиться в путешествие до 20 декабря 2020 года. Выбрать тур для путешествия по России или гостиницу для проведения отпуска;</w:t>
            </w:r>
          </w:p>
          <w:p w:rsidR="00232516" w:rsidRPr="00232516" w:rsidRDefault="00232516" w:rsidP="00232516">
            <w:pPr>
              <w:numPr>
                <w:ilvl w:val="0"/>
                <w:numId w:val="9"/>
              </w:numPr>
              <w:spacing w:after="0" w:line="270" w:lineRule="atLeast"/>
              <w:rPr>
                <w:rFonts w:ascii="Arial" w:eastAsia="Times New Roman" w:hAnsi="Arial" w:cs="Arial"/>
                <w:color w:val="444444"/>
                <w:sz w:val="21"/>
                <w:szCs w:val="21"/>
                <w:lang w:eastAsia="ru-RU"/>
              </w:rPr>
            </w:pPr>
            <w:r w:rsidRPr="00232516">
              <w:rPr>
                <w:rFonts w:ascii="Calibri" w:eastAsia="Times New Roman" w:hAnsi="Calibri" w:cs="Arial"/>
                <w:color w:val="444444"/>
                <w:lang w:eastAsia="ru-RU"/>
              </w:rPr>
              <w:t>путешествие может быть любой продолжительности – от пяти дней (четырех ночей), количество туристов может быть любым;</w:t>
            </w:r>
          </w:p>
          <w:p w:rsidR="00232516" w:rsidRPr="00232516" w:rsidRDefault="00232516" w:rsidP="00232516">
            <w:pPr>
              <w:numPr>
                <w:ilvl w:val="0"/>
                <w:numId w:val="9"/>
              </w:numPr>
              <w:spacing w:after="0" w:line="270" w:lineRule="atLeast"/>
              <w:rPr>
                <w:rFonts w:ascii="Arial" w:eastAsia="Times New Roman" w:hAnsi="Arial" w:cs="Arial"/>
                <w:color w:val="444444"/>
                <w:sz w:val="21"/>
                <w:szCs w:val="21"/>
                <w:lang w:eastAsia="ru-RU"/>
              </w:rPr>
            </w:pPr>
            <w:r w:rsidRPr="00232516">
              <w:rPr>
                <w:rFonts w:ascii="Calibri" w:eastAsia="Times New Roman" w:hAnsi="Calibri" w:cs="Arial"/>
                <w:color w:val="444444"/>
                <w:lang w:eastAsia="ru-RU"/>
              </w:rPr>
              <w:t>в период проведения программы с 21 по 28 августа оплатить картой «Мир» на сайте гостиницы или туроператора полную стоимость турпакета или проживания.</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Возврат суммы государственной субсидии придет на карту платежной системы «Мир», с которой произведена оплата, в срок </w:t>
            </w:r>
            <w:hyperlink r:id="rId198" w:history="1">
              <w:r w:rsidRPr="00232516">
                <w:rPr>
                  <w:rFonts w:ascii="Arial" w:eastAsia="Calibri" w:hAnsi="Arial" w:cs="Arial"/>
                  <w:color w:val="0000FF"/>
                  <w:sz w:val="21"/>
                  <w:szCs w:val="21"/>
                  <w:u w:val="single"/>
                  <w:lang w:eastAsia="ru-RU"/>
                </w:rPr>
                <w:t>до пяти рабочих дней</w:t>
              </w:r>
            </w:hyperlink>
            <w:r w:rsidRPr="00232516">
              <w:rPr>
                <w:rFonts w:ascii="Calibri" w:eastAsia="Calibri" w:hAnsi="Calibri" w:cs="Arial"/>
                <w:color w:val="444444"/>
                <w:lang w:eastAsia="ru-RU"/>
              </w:rPr>
              <w:t>.</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Возврат средств начисляется за покупку туров по всем регионам России. В поездку можно отправиться с момента старта программы в августе по 20 декабря 2020 года.</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Список туроператоров и отелей, участвующих в программе, а также более подробную информацию можно найти на </w:t>
            </w:r>
            <w:hyperlink r:id="rId199" w:history="1">
              <w:r w:rsidRPr="00232516">
                <w:rPr>
                  <w:rFonts w:ascii="Arial" w:eastAsia="Calibri" w:hAnsi="Arial" w:cs="Arial"/>
                  <w:color w:val="0000FF"/>
                  <w:sz w:val="21"/>
                  <w:szCs w:val="21"/>
                  <w:u w:val="single"/>
                  <w:lang w:eastAsia="ru-RU"/>
                </w:rPr>
                <w:t>мирпутешествий.рф</w:t>
              </w:r>
            </w:hyperlink>
            <w:r w:rsidRPr="00232516">
              <w:rPr>
                <w:rFonts w:ascii="Calibri" w:eastAsia="Calibri" w:hAnsi="Calibri" w:cs="Arial"/>
                <w:color w:val="444444"/>
                <w:lang w:eastAsia="ru-RU"/>
              </w:rPr>
              <w:t xml:space="preserve"> с 21 августа.</w:t>
            </w: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Default="00232516" w:rsidP="00232516">
            <w:pPr>
              <w:spacing w:after="0" w:line="240" w:lineRule="auto"/>
              <w:jc w:val="center"/>
              <w:rPr>
                <w:rFonts w:ascii="Times New Roman" w:eastAsia="Times New Roman" w:hAnsi="Times New Roman" w:cs="Times New Roman"/>
                <w:sz w:val="24"/>
                <w:szCs w:val="24"/>
                <w:lang w:val="en-US" w:eastAsia="ru-RU"/>
              </w:rPr>
            </w:pPr>
            <w:r w:rsidRPr="00232516">
              <w:rPr>
                <w:rFonts w:ascii="Times New Roman" w:eastAsia="Times New Roman" w:hAnsi="Times New Roman" w:cs="Times New Roman"/>
                <w:sz w:val="24"/>
                <w:szCs w:val="24"/>
                <w:lang w:eastAsia="ru-RU"/>
              </w:rPr>
              <w:lastRenderedPageBreak/>
              <w:pict>
                <v:rect id="_x0000_i1159" style="width:467.75pt;height:.75pt" o:hralign="center" o:hrstd="t" o:hr="t" fillcolor="gray" stroked="f"/>
              </w:pict>
            </w:r>
          </w:p>
          <w:p w:rsidR="00232516" w:rsidRDefault="00232516" w:rsidP="00232516">
            <w:pPr>
              <w:spacing w:after="0" w:line="240" w:lineRule="auto"/>
              <w:jc w:val="center"/>
              <w:rPr>
                <w:rFonts w:ascii="Times New Roman" w:eastAsia="Times New Roman" w:hAnsi="Times New Roman" w:cs="Times New Roman"/>
                <w:sz w:val="24"/>
                <w:szCs w:val="24"/>
                <w:lang w:val="en-US" w:eastAsia="ru-RU"/>
              </w:rPr>
            </w:pPr>
          </w:p>
          <w:p w:rsidR="00232516" w:rsidRDefault="00232516" w:rsidP="00232516">
            <w:pPr>
              <w:spacing w:after="0" w:line="240" w:lineRule="auto"/>
              <w:jc w:val="center"/>
              <w:rPr>
                <w:rFonts w:ascii="Times New Roman" w:eastAsia="Times New Roman" w:hAnsi="Times New Roman" w:cs="Times New Roman"/>
                <w:sz w:val="24"/>
                <w:szCs w:val="24"/>
                <w:lang w:val="en-US" w:eastAsia="ru-RU"/>
              </w:rPr>
            </w:pPr>
          </w:p>
          <w:p w:rsidR="00232516" w:rsidRDefault="00232516" w:rsidP="00232516">
            <w:pPr>
              <w:spacing w:after="0" w:line="240" w:lineRule="auto"/>
              <w:jc w:val="center"/>
              <w:rPr>
                <w:rFonts w:ascii="Times New Roman" w:eastAsia="Times New Roman" w:hAnsi="Times New Roman" w:cs="Times New Roman"/>
                <w:sz w:val="24"/>
                <w:szCs w:val="24"/>
                <w:lang w:val="en-US" w:eastAsia="ru-RU"/>
              </w:rPr>
            </w:pPr>
          </w:p>
          <w:p w:rsidR="00232516" w:rsidRDefault="00232516" w:rsidP="00232516">
            <w:pPr>
              <w:spacing w:after="0" w:line="240" w:lineRule="auto"/>
              <w:jc w:val="center"/>
              <w:rPr>
                <w:rFonts w:ascii="Times New Roman" w:eastAsia="Times New Roman" w:hAnsi="Times New Roman" w:cs="Times New Roman"/>
                <w:sz w:val="24"/>
                <w:szCs w:val="24"/>
                <w:lang w:val="en-US" w:eastAsia="ru-RU"/>
              </w:rPr>
            </w:pPr>
          </w:p>
          <w:p w:rsidR="00232516" w:rsidRDefault="00232516" w:rsidP="00232516">
            <w:pPr>
              <w:spacing w:after="0" w:line="240" w:lineRule="auto"/>
              <w:jc w:val="center"/>
              <w:rPr>
                <w:rFonts w:ascii="Times New Roman" w:eastAsia="Times New Roman" w:hAnsi="Times New Roman" w:cs="Times New Roman"/>
                <w:sz w:val="24"/>
                <w:szCs w:val="24"/>
                <w:lang w:val="en-US" w:eastAsia="ru-RU"/>
              </w:rPr>
            </w:pPr>
          </w:p>
          <w:p w:rsidR="00232516" w:rsidRDefault="00232516" w:rsidP="00232516">
            <w:pPr>
              <w:spacing w:after="0" w:line="240" w:lineRule="auto"/>
              <w:jc w:val="center"/>
              <w:rPr>
                <w:rFonts w:ascii="Times New Roman" w:eastAsia="Times New Roman" w:hAnsi="Times New Roman" w:cs="Times New Roman"/>
                <w:sz w:val="24"/>
                <w:szCs w:val="24"/>
                <w:lang w:val="en-US" w:eastAsia="ru-RU"/>
              </w:rPr>
            </w:pPr>
          </w:p>
          <w:p w:rsidR="00232516" w:rsidRDefault="00232516" w:rsidP="00232516">
            <w:pPr>
              <w:spacing w:after="0" w:line="240" w:lineRule="auto"/>
              <w:jc w:val="center"/>
              <w:rPr>
                <w:rFonts w:ascii="Times New Roman" w:eastAsia="Times New Roman" w:hAnsi="Times New Roman" w:cs="Times New Roman"/>
                <w:sz w:val="24"/>
                <w:szCs w:val="24"/>
                <w:lang w:val="en-US" w:eastAsia="ru-RU"/>
              </w:rPr>
            </w:pPr>
          </w:p>
          <w:p w:rsidR="00232516" w:rsidRPr="00232516" w:rsidRDefault="00232516" w:rsidP="00232516">
            <w:pPr>
              <w:spacing w:after="0" w:line="240" w:lineRule="auto"/>
              <w:jc w:val="center"/>
              <w:rPr>
                <w:rFonts w:ascii="Times New Roman" w:eastAsia="Times New Roman" w:hAnsi="Times New Roman" w:cs="Times New Roman"/>
                <w:sz w:val="24"/>
                <w:szCs w:val="24"/>
                <w:lang w:val="en-US" w:eastAsia="ru-RU"/>
              </w:rPr>
            </w:pPr>
            <w:bookmarkStart w:id="0" w:name="_GoBack"/>
            <w:bookmarkEnd w:id="0"/>
          </w:p>
        </w:tc>
      </w:tr>
      <w:tr w:rsidR="00232516" w:rsidRPr="00232516" w:rsidTr="00232516">
        <w:trPr>
          <w:jc w:val="center"/>
        </w:trPr>
        <w:tc>
          <w:tcPr>
            <w:tcW w:w="9000" w:type="dxa"/>
            <w:shd w:val="clear" w:color="auto" w:fill="D0D1D3"/>
            <w:tcMar>
              <w:top w:w="300" w:type="dxa"/>
              <w:left w:w="300" w:type="dxa"/>
              <w:bottom w:w="300" w:type="dxa"/>
              <w:right w:w="300" w:type="dxa"/>
            </w:tcMar>
            <w:vAlign w:val="center"/>
            <w:hideMark/>
          </w:tcPr>
          <w:p w:rsidR="00232516" w:rsidRPr="00232516" w:rsidRDefault="00232516" w:rsidP="00232516">
            <w:pPr>
              <w:spacing w:after="0" w:line="240" w:lineRule="auto"/>
              <w:rPr>
                <w:rFonts w:ascii="Arial" w:eastAsia="Times New Roman" w:hAnsi="Arial" w:cs="Arial"/>
                <w:sz w:val="27"/>
                <w:szCs w:val="27"/>
                <w:lang w:eastAsia="ru-RU"/>
              </w:rPr>
            </w:pPr>
            <w:r w:rsidRPr="00232516">
              <w:rPr>
                <w:rFonts w:ascii="Arial" w:eastAsia="Times New Roman" w:hAnsi="Arial" w:cs="Arial"/>
                <w:sz w:val="27"/>
                <w:szCs w:val="27"/>
                <w:lang w:eastAsia="ru-RU"/>
              </w:rPr>
              <w:lastRenderedPageBreak/>
              <w:t xml:space="preserve">МОСКВА </w:t>
            </w: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200" w:tgtFrame="_blank" w:history="1">
              <w:r w:rsidRPr="00232516">
                <w:rPr>
                  <w:rFonts w:ascii="Arial" w:eastAsia="Times New Roman" w:hAnsi="Arial" w:cs="Arial"/>
                  <w:b/>
                  <w:bCs/>
                  <w:color w:val="555555"/>
                  <w:sz w:val="27"/>
                  <w:szCs w:val="27"/>
                  <w:lang w:eastAsia="ru-RU"/>
                </w:rPr>
                <w:t xml:space="preserve">Москва: определена очередность переселения участников программы реновации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 xml:space="preserve">Возможности: определение этапов реализации Программы реновации позволит ее участникам спланировать свой переезд, подготовить все необходимые документы и решить, нужно ли им докупать дополнительные квадратные метры или еще одну квартиру.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Times New Roman" w:hAnsi="Arial" w:cs="Arial"/>
                <w:color w:val="444444"/>
                <w:sz w:val="21"/>
                <w:szCs w:val="21"/>
                <w:lang w:eastAsia="ru-RU"/>
              </w:rPr>
            </w:pPr>
            <w:r w:rsidRPr="00232516">
              <w:rPr>
                <w:rFonts w:ascii="Times New Roman" w:eastAsia="Calibri" w:hAnsi="Times New Roman" w:cs="Times New Roman"/>
                <w:noProof/>
                <w:sz w:val="24"/>
                <w:szCs w:val="24"/>
                <w:lang w:eastAsia="ru-RU"/>
              </w:rPr>
              <w:drawing>
                <wp:anchor distT="0" distB="0" distL="142875" distR="142875" simplePos="0" relativeHeight="251675648" behindDoc="0" locked="0" layoutInCell="1" allowOverlap="0" wp14:anchorId="06E35778" wp14:editId="5A9F577B">
                  <wp:simplePos x="0" y="0"/>
                  <wp:positionH relativeFrom="column">
                    <wp:align>left</wp:align>
                  </wp:positionH>
                  <wp:positionV relativeFrom="line">
                    <wp:posOffset>0</wp:posOffset>
                  </wp:positionV>
                  <wp:extent cx="1190625" cy="819150"/>
                  <wp:effectExtent l="0" t="0" r="9525" b="0"/>
                  <wp:wrapSquare wrapText="bothSides"/>
                  <wp:docPr id="38" name="Рисунок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190625" cy="819150"/>
                          </a:xfrm>
                          <a:prstGeom prst="rect">
                            <a:avLst/>
                          </a:prstGeom>
                          <a:noFill/>
                        </pic:spPr>
                      </pic:pic>
                    </a:graphicData>
                  </a:graphic>
                  <wp14:sizeRelH relativeFrom="page">
                    <wp14:pctWidth>0</wp14:pctWidth>
                  </wp14:sizeRelH>
                  <wp14:sizeRelV relativeFrom="page">
                    <wp14:pctHeight>0</wp14:pctHeight>
                  </wp14:sizeRelV>
                </wp:anchor>
              </w:drawing>
            </w:r>
            <w:r w:rsidRPr="00232516">
              <w:rPr>
                <w:rFonts w:ascii="Times New Roman" w:eastAsia="Times New Roman" w:hAnsi="Times New Roman" w:cs="Times New Roman"/>
                <w:sz w:val="24"/>
                <w:szCs w:val="24"/>
                <w:lang w:eastAsia="ru-RU"/>
              </w:rPr>
              <w:t xml:space="preserve">​ </w:t>
            </w:r>
          </w:p>
          <w:p w:rsidR="00232516" w:rsidRPr="00232516" w:rsidRDefault="00232516" w:rsidP="00232516">
            <w:pPr>
              <w:spacing w:after="0" w:line="270" w:lineRule="atLeast"/>
              <w:rPr>
                <w:rFonts w:ascii="Arial" w:eastAsia="Calibri" w:hAnsi="Arial" w:cs="Arial"/>
                <w:color w:val="444444"/>
                <w:sz w:val="21"/>
                <w:szCs w:val="21"/>
                <w:lang w:eastAsia="ru-RU"/>
              </w:rPr>
            </w:pPr>
            <w:hyperlink r:id="rId202" w:history="1">
              <w:r w:rsidRPr="00232516">
                <w:rPr>
                  <w:rFonts w:ascii="Arial" w:eastAsia="Calibri" w:hAnsi="Arial" w:cs="Arial"/>
                  <w:color w:val="0000FF"/>
                  <w:sz w:val="21"/>
                  <w:szCs w:val="21"/>
                  <w:u w:val="single"/>
                  <w:lang w:eastAsia="ru-RU"/>
                </w:rPr>
                <w:t>Приказом</w:t>
              </w:r>
            </w:hyperlink>
            <w:r w:rsidRPr="00232516">
              <w:rPr>
                <w:rFonts w:ascii="Calibri" w:eastAsia="Calibri" w:hAnsi="Calibri" w:cs="Arial"/>
                <w:color w:val="444444"/>
                <w:lang w:eastAsia="ru-RU"/>
              </w:rPr>
              <w:t xml:space="preserve"> Департамента градостроительной политики, Департамента городского имущества, Департамента строительства города Москвы от 12.08.2020 N 45/182/ПР-335/20 утверждены этапы реализации </w:t>
            </w:r>
            <w:hyperlink r:id="rId203" w:history="1">
              <w:r w:rsidRPr="00232516">
                <w:rPr>
                  <w:rFonts w:ascii="Arial" w:eastAsia="Calibri" w:hAnsi="Arial" w:cs="Arial"/>
                  <w:color w:val="0000FF"/>
                  <w:sz w:val="21"/>
                  <w:szCs w:val="21"/>
                  <w:u w:val="single"/>
                  <w:lang w:eastAsia="ru-RU"/>
                </w:rPr>
                <w:t>Программы</w:t>
              </w:r>
            </w:hyperlink>
            <w:r w:rsidRPr="00232516">
              <w:rPr>
                <w:rFonts w:ascii="Calibri" w:eastAsia="Calibri" w:hAnsi="Calibri" w:cs="Arial"/>
                <w:color w:val="444444"/>
                <w:lang w:eastAsia="ru-RU"/>
              </w:rPr>
              <w:t xml:space="preserve"> реновации жилищного фонда в городе Москве и перечни многоквартирных домов, подлежащих переселению в 2020-2024 гг., в 2025-2028 гг., в 2029-2032 гг. Также приводится перечень домов, срок переселения по которым будет определен по мере утверждения необходимой градостроительной документации.</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Согласно </w:t>
            </w:r>
            <w:hyperlink r:id="rId204" w:history="1">
              <w:r w:rsidRPr="00232516">
                <w:rPr>
                  <w:rFonts w:ascii="Arial" w:eastAsia="Calibri" w:hAnsi="Arial" w:cs="Arial"/>
                  <w:color w:val="0000FF"/>
                  <w:sz w:val="21"/>
                  <w:szCs w:val="21"/>
                  <w:u w:val="single"/>
                  <w:lang w:eastAsia="ru-RU"/>
                </w:rPr>
                <w:t>информации</w:t>
              </w:r>
            </w:hyperlink>
            <w:r w:rsidRPr="00232516">
              <w:rPr>
                <w:rFonts w:ascii="Calibri" w:eastAsia="Calibri" w:hAnsi="Calibri" w:cs="Arial"/>
                <w:color w:val="444444"/>
                <w:lang w:eastAsia="ru-RU"/>
              </w:rPr>
              <w:t xml:space="preserve"> с сайта Мэра Москвы при определении этапов переселения </w:t>
            </w:r>
            <w:r w:rsidRPr="00232516">
              <w:rPr>
                <w:rFonts w:ascii="Calibri" w:eastAsia="Calibri" w:hAnsi="Calibri" w:cs="Arial"/>
                <w:b/>
                <w:bCs/>
                <w:color w:val="444444"/>
                <w:lang w:eastAsia="ru-RU"/>
              </w:rPr>
              <w:t>специалисты оценивали целый ряд факторов</w:t>
            </w:r>
            <w:r w:rsidRPr="00232516">
              <w:rPr>
                <w:rFonts w:ascii="Calibri" w:eastAsia="Calibri" w:hAnsi="Calibri" w:cs="Arial"/>
                <w:color w:val="444444"/>
                <w:lang w:eastAsia="ru-RU"/>
              </w:rPr>
              <w:t>:</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наличие свободных земельных участков;</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участок для строительства должен соответствовать всем требованиям градостроительного проектирования, а также строительным нормам, санитарно-эпидемиологическим требованиям, требованиям безопасности и экологии;</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при выборе участка оценивалась его транспортная доступность и возможность обеспечения машино-местами жильцов будущего дома;</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в строящемся доме должны быть предусмотрены равнозначные квартиры для всех участников программы из расселяемых домов;</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для жителей коммунальных квартир и общежитий должны быть предусмотрены отдельные квартиры, а для очередников – квартиры, исходя из нормы предоставления жилой площади;</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при проработке планировок учитывались варианты для тех, кто захочет увеличить площадь новой квартиры или даже приобрести еще одну со скидкой за счет механизма докупки;</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оценка территории, на которой расположены сносимые дома с точки зрения расположения инженерных сетей.</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возможность организации на месте сноса более благоприятной городской среды с размещением зон отдыха, детских площадок, объектов сопутствующей инфраструктуры с проведением на завершающем этапе комплексного благоустройства.</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На основании анализа всех этих факторов </w:t>
            </w:r>
            <w:hyperlink r:id="rId205" w:history="1">
              <w:r w:rsidRPr="00232516">
                <w:rPr>
                  <w:rFonts w:ascii="Arial" w:eastAsia="Calibri" w:hAnsi="Arial" w:cs="Arial"/>
                  <w:color w:val="0000FF"/>
                  <w:sz w:val="21"/>
                  <w:szCs w:val="21"/>
                  <w:u w:val="single"/>
                  <w:lang w:eastAsia="ru-RU"/>
                </w:rPr>
                <w:t>был составлен</w:t>
              </w:r>
            </w:hyperlink>
            <w:r w:rsidRPr="00232516">
              <w:rPr>
                <w:rFonts w:ascii="Calibri" w:eastAsia="Calibri" w:hAnsi="Calibri" w:cs="Arial"/>
                <w:color w:val="444444"/>
                <w:lang w:eastAsia="ru-RU"/>
              </w:rPr>
              <w:t xml:space="preserve"> </w:t>
            </w:r>
            <w:r w:rsidRPr="00232516">
              <w:rPr>
                <w:rFonts w:ascii="Calibri" w:eastAsia="Calibri" w:hAnsi="Calibri" w:cs="Arial"/>
                <w:b/>
                <w:bCs/>
                <w:color w:val="444444"/>
                <w:lang w:eastAsia="ru-RU"/>
              </w:rPr>
              <w:t>ориентировочный график переселения (сроки могут быть скорректированы)</w:t>
            </w:r>
            <w:r w:rsidRPr="00232516">
              <w:rPr>
                <w:rFonts w:ascii="Calibri" w:eastAsia="Calibri" w:hAnsi="Calibri" w:cs="Arial"/>
                <w:color w:val="444444"/>
                <w:lang w:eastAsia="ru-RU"/>
              </w:rPr>
              <w:t>:</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w:t>
            </w:r>
            <w:r w:rsidRPr="00232516">
              <w:rPr>
                <w:rFonts w:ascii="Calibri" w:eastAsia="Calibri" w:hAnsi="Calibri" w:cs="Arial"/>
                <w:b/>
                <w:bCs/>
                <w:color w:val="444444"/>
                <w:lang w:eastAsia="ru-RU"/>
              </w:rPr>
              <w:t>в первый этап</w:t>
            </w:r>
            <w:r w:rsidRPr="00232516">
              <w:rPr>
                <w:rFonts w:ascii="Calibri" w:eastAsia="Calibri" w:hAnsi="Calibri" w:cs="Arial"/>
                <w:color w:val="444444"/>
                <w:lang w:eastAsia="ru-RU"/>
              </w:rPr>
              <w:t xml:space="preserve"> – с 2020 по 2024 годы –  вошли те дома, которые удовлетворяли наибольшему количеству условий (квартиры получат почти 170 тысяч москвичей, проживающих в 930 старых домах);</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w:t>
            </w:r>
            <w:r w:rsidRPr="00232516">
              <w:rPr>
                <w:rFonts w:ascii="Calibri" w:eastAsia="Calibri" w:hAnsi="Calibri" w:cs="Arial"/>
                <w:b/>
                <w:bCs/>
                <w:color w:val="444444"/>
                <w:lang w:eastAsia="ru-RU"/>
              </w:rPr>
              <w:t>во второй этап</w:t>
            </w:r>
            <w:r w:rsidRPr="00232516">
              <w:rPr>
                <w:rFonts w:ascii="Calibri" w:eastAsia="Calibri" w:hAnsi="Calibri" w:cs="Arial"/>
                <w:color w:val="444444"/>
                <w:lang w:eastAsia="ru-RU"/>
              </w:rPr>
              <w:t xml:space="preserve"> – с 2025 по 2028 год – планируется начать переселение более 1 630 домов, а это еще 330 тысяч москвичей;</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 </w:t>
            </w:r>
            <w:r w:rsidRPr="00232516">
              <w:rPr>
                <w:rFonts w:ascii="Calibri" w:eastAsia="Calibri" w:hAnsi="Calibri" w:cs="Arial"/>
                <w:b/>
                <w:bCs/>
                <w:color w:val="444444"/>
                <w:lang w:eastAsia="ru-RU"/>
              </w:rPr>
              <w:t>на третьем этапе</w:t>
            </w:r>
            <w:r w:rsidRPr="00232516">
              <w:rPr>
                <w:rFonts w:ascii="Calibri" w:eastAsia="Calibri" w:hAnsi="Calibri" w:cs="Arial"/>
                <w:color w:val="444444"/>
                <w:lang w:eastAsia="ru-RU"/>
              </w:rPr>
              <w:t xml:space="preserve"> – с 2029 до 2032 года – планируется расселить более 1 800 домов </w:t>
            </w:r>
            <w:r w:rsidRPr="00232516">
              <w:rPr>
                <w:rFonts w:ascii="Calibri" w:eastAsia="Calibri" w:hAnsi="Calibri" w:cs="Arial"/>
                <w:color w:val="444444"/>
                <w:lang w:eastAsia="ru-RU"/>
              </w:rPr>
              <w:lastRenderedPageBreak/>
              <w:t>(около 380 тысяч человек).</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Установлено, что переселение осуществляется с учетом гарантий, предусмотренных </w:t>
            </w:r>
            <w:hyperlink r:id="rId206" w:history="1">
              <w:r w:rsidRPr="00232516">
                <w:rPr>
                  <w:rFonts w:ascii="Arial" w:eastAsia="Calibri" w:hAnsi="Arial" w:cs="Arial"/>
                  <w:color w:val="0000FF"/>
                  <w:sz w:val="21"/>
                  <w:szCs w:val="21"/>
                  <w:u w:val="single"/>
                  <w:lang w:eastAsia="ru-RU"/>
                </w:rPr>
                <w:t>Законом</w:t>
              </w:r>
            </w:hyperlink>
            <w:r w:rsidRPr="00232516">
              <w:rPr>
                <w:rFonts w:ascii="Calibri" w:eastAsia="Calibri" w:hAnsi="Calibri" w:cs="Arial"/>
                <w:color w:val="444444"/>
                <w:lang w:eastAsia="ru-RU"/>
              </w:rPr>
              <w:t xml:space="preserve"> РФ от 15.04.1993 N 4802–1 «О статусе столицы Российской Федерации», в многоквартирные дома, расположенные в том же районе города Москвы, в котором расположен многоквартирный дом, включенный в </w:t>
            </w:r>
            <w:hyperlink r:id="rId207" w:history="1">
              <w:r w:rsidRPr="00232516">
                <w:rPr>
                  <w:rFonts w:ascii="Arial" w:eastAsia="Calibri" w:hAnsi="Arial" w:cs="Arial"/>
                  <w:color w:val="0000FF"/>
                  <w:sz w:val="21"/>
                  <w:szCs w:val="21"/>
                  <w:u w:val="single"/>
                  <w:lang w:eastAsia="ru-RU"/>
                </w:rPr>
                <w:t>Программу</w:t>
              </w:r>
            </w:hyperlink>
            <w:r w:rsidRPr="00232516">
              <w:rPr>
                <w:rFonts w:ascii="Calibri" w:eastAsia="Calibri" w:hAnsi="Calibri" w:cs="Arial"/>
                <w:color w:val="444444"/>
                <w:lang w:eastAsia="ru-RU"/>
              </w:rPr>
              <w:t xml:space="preserve"> реновации, за исключением случая, если многоквартирный дом расположен в Зеленоградском, Троицком или Новомосковском административном округе г. Москвы (в этом случае переселение осуществляется в границах административного округа г. Москвы, в котором расположен многоквартирный дом).</w:t>
            </w: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Pr="00232516" w:rsidRDefault="00232516" w:rsidP="00232516">
            <w:pPr>
              <w:spacing w:after="0" w:line="240" w:lineRule="auto"/>
              <w:jc w:val="center"/>
              <w:rPr>
                <w:rFonts w:ascii="Times New Roman" w:eastAsia="Times New Roman" w:hAnsi="Times New Roman" w:cs="Times New Roman"/>
                <w:sz w:val="24"/>
                <w:szCs w:val="24"/>
                <w:lang w:eastAsia="ru-RU"/>
              </w:rPr>
            </w:pPr>
            <w:r w:rsidRPr="00232516">
              <w:rPr>
                <w:rFonts w:ascii="Times New Roman" w:eastAsia="Times New Roman" w:hAnsi="Times New Roman" w:cs="Times New Roman"/>
                <w:sz w:val="24"/>
                <w:szCs w:val="24"/>
                <w:lang w:eastAsia="ru-RU"/>
              </w:rPr>
              <w:lastRenderedPageBreak/>
              <w:pict>
                <v:rect id="_x0000_i1160" style="width:467.75pt;height:.75pt" o:hralign="center" o:hrstd="t" o:hr="t" fillcolor="gray" stroked="f"/>
              </w:pict>
            </w:r>
          </w:p>
        </w:tc>
      </w:tr>
      <w:tr w:rsidR="00232516" w:rsidRPr="00232516" w:rsidTr="00232516">
        <w:trPr>
          <w:jc w:val="center"/>
        </w:trPr>
        <w:tc>
          <w:tcPr>
            <w:tcW w:w="9000" w:type="dxa"/>
            <w:shd w:val="clear" w:color="auto" w:fill="D0D1D3"/>
            <w:tcMar>
              <w:top w:w="300" w:type="dxa"/>
              <w:left w:w="300" w:type="dxa"/>
              <w:bottom w:w="300" w:type="dxa"/>
              <w:right w:w="300" w:type="dxa"/>
            </w:tcMar>
            <w:vAlign w:val="center"/>
            <w:hideMark/>
          </w:tcPr>
          <w:p w:rsidR="00232516" w:rsidRPr="00232516" w:rsidRDefault="00232516" w:rsidP="00232516">
            <w:pPr>
              <w:spacing w:after="0" w:line="240" w:lineRule="auto"/>
              <w:rPr>
                <w:rFonts w:ascii="Arial" w:eastAsia="Times New Roman" w:hAnsi="Arial" w:cs="Arial"/>
                <w:sz w:val="27"/>
                <w:szCs w:val="27"/>
                <w:lang w:eastAsia="ru-RU"/>
              </w:rPr>
            </w:pPr>
            <w:r w:rsidRPr="00232516">
              <w:rPr>
                <w:rFonts w:ascii="Arial" w:eastAsia="Times New Roman" w:hAnsi="Arial" w:cs="Arial"/>
                <w:sz w:val="27"/>
                <w:szCs w:val="27"/>
                <w:lang w:eastAsia="ru-RU"/>
              </w:rPr>
              <w:t xml:space="preserve">ЦЕНТР ОПЕРАТИВНОГО КОНСУЛЬТИРОВАНИЯ ОТВЕЧАЕТ </w:t>
            </w: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208" w:tgtFrame="_blank" w:history="1">
              <w:r w:rsidRPr="00232516">
                <w:rPr>
                  <w:rFonts w:ascii="Arial" w:eastAsia="Times New Roman" w:hAnsi="Arial" w:cs="Arial"/>
                  <w:b/>
                  <w:bCs/>
                  <w:color w:val="555555"/>
                  <w:sz w:val="27"/>
                  <w:szCs w:val="27"/>
                  <w:lang w:eastAsia="ru-RU"/>
                </w:rPr>
                <w:t xml:space="preserve">Как отразить в учете безвозмездную финансовую помощь от учредителя-физлица (гражданин РФ)?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 xml:space="preserve">Возможности: у организации есть несколько вариантов оформления безвозмездной финансовой помощи учредителя, от данного выбора будет зависеть порядок ее учета.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Times New Roman" w:hAnsi="Arial" w:cs="Arial"/>
                <w:color w:val="444444"/>
                <w:sz w:val="21"/>
                <w:szCs w:val="21"/>
                <w:lang w:eastAsia="ru-RU"/>
              </w:rPr>
            </w:pPr>
            <w:r w:rsidRPr="00232516">
              <w:rPr>
                <w:rFonts w:ascii="Times New Roman" w:eastAsia="Calibri" w:hAnsi="Times New Roman" w:cs="Times New Roman"/>
                <w:noProof/>
                <w:sz w:val="24"/>
                <w:szCs w:val="24"/>
                <w:lang w:eastAsia="ru-RU"/>
              </w:rPr>
              <w:drawing>
                <wp:anchor distT="0" distB="0" distL="142875" distR="142875" simplePos="0" relativeHeight="251676672" behindDoc="0" locked="0" layoutInCell="1" allowOverlap="0" wp14:anchorId="141D88C2" wp14:editId="4C142A5B">
                  <wp:simplePos x="0" y="0"/>
                  <wp:positionH relativeFrom="column">
                    <wp:align>left</wp:align>
                  </wp:positionH>
                  <wp:positionV relativeFrom="line">
                    <wp:posOffset>0</wp:posOffset>
                  </wp:positionV>
                  <wp:extent cx="1190625" cy="800100"/>
                  <wp:effectExtent l="0" t="0" r="9525" b="0"/>
                  <wp:wrapSquare wrapText="bothSides"/>
                  <wp:docPr id="39" name="Рисунок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32516">
              <w:rPr>
                <w:rFonts w:ascii="Times New Roman" w:eastAsia="Times New Roman" w:hAnsi="Times New Roman" w:cs="Times New Roman"/>
                <w:sz w:val="24"/>
                <w:szCs w:val="24"/>
                <w:lang w:eastAsia="ru-RU"/>
              </w:rPr>
              <w:t xml:space="preserve">​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Оказать финансовую помощь ООО учредитель может несколькими способами, от этого будет зависеть учет и оформление такой помощи.</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1.</w:t>
            </w:r>
            <w:r w:rsidRPr="00232516">
              <w:rPr>
                <w:rFonts w:ascii="Calibri" w:eastAsia="Calibri" w:hAnsi="Calibri" w:cs="Arial"/>
                <w:b/>
                <w:bCs/>
                <w:color w:val="444444"/>
                <w:lang w:eastAsia="ru-RU"/>
              </w:rPr>
              <w:t> </w:t>
            </w:r>
            <w:r w:rsidRPr="00232516">
              <w:rPr>
                <w:rFonts w:ascii="Arial" w:eastAsia="Calibri" w:hAnsi="Arial" w:cs="Arial"/>
                <w:b/>
                <w:bCs/>
                <w:color w:val="444444"/>
                <w:sz w:val="21"/>
                <w:szCs w:val="21"/>
                <w:lang w:eastAsia="ru-RU"/>
              </w:rPr>
              <w:t>Выдать беспроцентный заем.</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Как при ОСН, так и при УСН компания-заемщик никак не учитывает беспроцентные займы для налоговых целей: ни в доходах при получении займов, ни в расходах при их возврате.</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Беспроцентный заем от физического лица не несет налоговых рисков. Доход в виде материальной выгоды от экономии на процентах не возникает (</w:t>
            </w:r>
            <w:hyperlink r:id="rId210" w:history="1">
              <w:r w:rsidRPr="00232516">
                <w:rPr>
                  <w:rFonts w:ascii="Arial" w:eastAsia="Calibri" w:hAnsi="Arial" w:cs="Arial"/>
                  <w:color w:val="0000FF"/>
                  <w:sz w:val="21"/>
                  <w:szCs w:val="21"/>
                  <w:u w:val="single"/>
                  <w:lang w:eastAsia="ru-RU"/>
                </w:rPr>
                <w:t>Письмо</w:t>
              </w:r>
            </w:hyperlink>
            <w:r w:rsidRPr="00232516">
              <w:rPr>
                <w:rFonts w:ascii="Calibri" w:eastAsia="Calibri" w:hAnsi="Calibri" w:cs="Arial"/>
                <w:color w:val="444444"/>
                <w:lang w:eastAsia="ru-RU"/>
              </w:rPr>
              <w:t xml:space="preserve"> Минфина от 23.03.2017 N 03-03-РЗ/16846).</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Проводки по получению займа:</w:t>
            </w:r>
          </w:p>
          <w:tbl>
            <w:tblPr>
              <w:tblW w:w="7950" w:type="dxa"/>
              <w:tblInd w:w="2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846"/>
              <w:gridCol w:w="5104"/>
            </w:tblGrid>
            <w:tr w:rsidR="00232516" w:rsidRPr="00232516">
              <w:tc>
                <w:tcPr>
                  <w:tcW w:w="3277" w:type="dxa"/>
                  <w:tcBorders>
                    <w:top w:val="single" w:sz="8" w:space="0" w:color="000000"/>
                    <w:left w:val="single" w:sz="8" w:space="0" w:color="000000"/>
                    <w:bottom w:val="single" w:sz="8" w:space="0" w:color="000000"/>
                    <w:right w:val="single" w:sz="8" w:space="0" w:color="000000"/>
                  </w:tcBorders>
                  <w:hideMark/>
                </w:tcPr>
                <w:p w:rsidR="00232516" w:rsidRPr="00232516" w:rsidRDefault="00232516" w:rsidP="00232516">
                  <w:pPr>
                    <w:spacing w:after="0" w:line="240" w:lineRule="auto"/>
                    <w:rPr>
                      <w:rFonts w:ascii="Times New Roman" w:eastAsia="Calibri" w:hAnsi="Times New Roman" w:cs="Times New Roman"/>
                      <w:sz w:val="24"/>
                      <w:szCs w:val="24"/>
                      <w:lang w:eastAsia="ru-RU"/>
                    </w:rPr>
                  </w:pPr>
                  <w:r w:rsidRPr="00232516">
                    <w:rPr>
                      <w:rFonts w:ascii="Calibri" w:eastAsia="Calibri" w:hAnsi="Calibri" w:cs="Times New Roman"/>
                      <w:lang w:eastAsia="ru-RU"/>
                    </w:rPr>
                    <w:t>Д 51 (50) – К 66 (67)</w:t>
                  </w:r>
                </w:p>
              </w:tc>
              <w:tc>
                <w:tcPr>
                  <w:tcW w:w="5803" w:type="dxa"/>
                  <w:tcBorders>
                    <w:top w:val="single" w:sz="8" w:space="0" w:color="000000"/>
                    <w:left w:val="nil"/>
                    <w:bottom w:val="single" w:sz="8" w:space="0" w:color="000000"/>
                    <w:right w:val="single" w:sz="8" w:space="0" w:color="000000"/>
                  </w:tcBorders>
                  <w:hideMark/>
                </w:tcPr>
                <w:p w:rsidR="00232516" w:rsidRPr="00232516" w:rsidRDefault="00232516" w:rsidP="00232516">
                  <w:pPr>
                    <w:spacing w:after="0" w:line="240" w:lineRule="auto"/>
                    <w:rPr>
                      <w:rFonts w:ascii="Times New Roman" w:eastAsia="Calibri" w:hAnsi="Times New Roman" w:cs="Times New Roman"/>
                      <w:sz w:val="24"/>
                      <w:szCs w:val="24"/>
                      <w:lang w:eastAsia="ru-RU"/>
                    </w:rPr>
                  </w:pPr>
                  <w:r w:rsidRPr="00232516">
                    <w:rPr>
                      <w:rFonts w:ascii="Calibri" w:eastAsia="Calibri" w:hAnsi="Calibri" w:cs="Times New Roman"/>
                      <w:lang w:eastAsia="ru-RU"/>
                    </w:rPr>
                    <w:t>Получен заем от учредителя</w:t>
                  </w:r>
                </w:p>
              </w:tc>
            </w:tr>
          </w:tbl>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Об учете возврата и прощения займа читайте в </w:t>
            </w:r>
            <w:hyperlink r:id="rId211" w:history="1">
              <w:r w:rsidRPr="00232516">
                <w:rPr>
                  <w:rFonts w:ascii="Arial" w:eastAsia="Calibri" w:hAnsi="Arial" w:cs="Arial"/>
                  <w:color w:val="0000FF"/>
                  <w:sz w:val="21"/>
                  <w:szCs w:val="21"/>
                  <w:u w:val="single"/>
                  <w:lang w:eastAsia="ru-RU"/>
                </w:rPr>
                <w:t>статье</w:t>
              </w:r>
            </w:hyperlink>
            <w:r w:rsidRPr="00232516">
              <w:rPr>
                <w:rFonts w:ascii="Calibri" w:eastAsia="Calibri" w:hAnsi="Calibri" w:cs="Arial"/>
                <w:color w:val="444444"/>
                <w:lang w:eastAsia="ru-RU"/>
              </w:rPr>
              <w:t xml:space="preserve"> в СПС КонсультантПлюс.</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2. </w:t>
            </w:r>
            <w:r w:rsidRPr="00232516">
              <w:rPr>
                <w:rFonts w:ascii="Arial" w:eastAsia="Calibri" w:hAnsi="Arial" w:cs="Arial"/>
                <w:b/>
                <w:bCs/>
                <w:color w:val="444444"/>
                <w:sz w:val="21"/>
                <w:szCs w:val="21"/>
                <w:lang w:eastAsia="ru-RU"/>
              </w:rPr>
              <w:t>Внести денежный вклад в имущество ООО, не увеличивая уставный капитал.</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Такие денежные вклады участников – тоже необлагаемый доход для ООО и при общем режиме, и при УСН (</w:t>
            </w:r>
            <w:hyperlink r:id="rId212" w:history="1">
              <w:r w:rsidRPr="00232516">
                <w:rPr>
                  <w:rFonts w:ascii="Arial" w:eastAsia="Calibri" w:hAnsi="Arial" w:cs="Arial"/>
                  <w:color w:val="0000FF"/>
                  <w:sz w:val="21"/>
                  <w:szCs w:val="21"/>
                  <w:u w:val="single"/>
                  <w:lang w:eastAsia="ru-RU"/>
                </w:rPr>
                <w:t>подп. 3.7 п. 1 ст. 251</w:t>
              </w:r>
            </w:hyperlink>
            <w:r w:rsidRPr="00232516">
              <w:rPr>
                <w:rFonts w:ascii="Calibri" w:eastAsia="Calibri" w:hAnsi="Calibri" w:cs="Arial"/>
                <w:color w:val="444444"/>
                <w:lang w:eastAsia="ru-RU"/>
              </w:rPr>
              <w:t xml:space="preserve"> НК РФ, </w:t>
            </w:r>
            <w:hyperlink r:id="rId213" w:history="1">
              <w:r w:rsidRPr="00232516">
                <w:rPr>
                  <w:rFonts w:ascii="Arial" w:eastAsia="Calibri" w:hAnsi="Arial" w:cs="Arial"/>
                  <w:color w:val="0000FF"/>
                  <w:sz w:val="21"/>
                  <w:szCs w:val="21"/>
                  <w:u w:val="single"/>
                  <w:lang w:eastAsia="ru-RU"/>
                </w:rPr>
                <w:t>Приложение</w:t>
              </w:r>
            </w:hyperlink>
            <w:r w:rsidRPr="00232516">
              <w:rPr>
                <w:rFonts w:ascii="Calibri" w:eastAsia="Calibri" w:hAnsi="Calibri" w:cs="Arial"/>
                <w:color w:val="444444"/>
                <w:lang w:eastAsia="ru-RU"/>
              </w:rPr>
              <w:t xml:space="preserve"> к Письму Минфина от 28.12.2016 N 07-04-09/78875). Но есть нюанс: внести вклад в имущество ООО можно, если это </w:t>
            </w:r>
            <w:hyperlink r:id="rId214" w:history="1">
              <w:r w:rsidRPr="00232516">
                <w:rPr>
                  <w:rFonts w:ascii="Arial" w:eastAsia="Calibri" w:hAnsi="Arial" w:cs="Arial"/>
                  <w:color w:val="0000FF"/>
                  <w:sz w:val="21"/>
                  <w:szCs w:val="21"/>
                  <w:u w:val="single"/>
                  <w:lang w:eastAsia="ru-RU"/>
                </w:rPr>
                <w:t>предусмотрено</w:t>
              </w:r>
            </w:hyperlink>
            <w:r w:rsidRPr="00232516">
              <w:rPr>
                <w:rFonts w:ascii="Calibri" w:eastAsia="Calibri" w:hAnsi="Calibri" w:cs="Arial"/>
                <w:color w:val="444444"/>
                <w:lang w:eastAsia="ru-RU"/>
              </w:rPr>
              <w:t xml:space="preserve"> его уставом. Если уставом это не предусмотрено, то в него можно внести изменения. Как это сделать, читайте в </w:t>
            </w:r>
            <w:hyperlink r:id="rId215" w:history="1">
              <w:r w:rsidRPr="00232516">
                <w:rPr>
                  <w:rFonts w:ascii="Arial" w:eastAsia="Calibri" w:hAnsi="Arial" w:cs="Arial"/>
                  <w:color w:val="0000FF"/>
                  <w:sz w:val="21"/>
                  <w:szCs w:val="21"/>
                  <w:u w:val="single"/>
                  <w:lang w:eastAsia="ru-RU"/>
                </w:rPr>
                <w:t>статье</w:t>
              </w:r>
            </w:hyperlink>
            <w:r w:rsidRPr="00232516">
              <w:rPr>
                <w:rFonts w:ascii="Calibri" w:eastAsia="Calibri" w:hAnsi="Calibri" w:cs="Arial"/>
                <w:color w:val="444444"/>
                <w:lang w:eastAsia="ru-RU"/>
              </w:rPr>
              <w:t xml:space="preserve"> в СПС КонсультантПлюс.</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Проводка по внесению денежного вклада в имущество: </w:t>
            </w:r>
          </w:p>
          <w:tbl>
            <w:tblPr>
              <w:tblW w:w="7950" w:type="dxa"/>
              <w:tblInd w:w="2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308"/>
              <w:gridCol w:w="5642"/>
            </w:tblGrid>
            <w:tr w:rsidR="00232516" w:rsidRPr="00232516">
              <w:tc>
                <w:tcPr>
                  <w:tcW w:w="2668" w:type="dxa"/>
                  <w:tcBorders>
                    <w:top w:val="single" w:sz="8" w:space="0" w:color="000000"/>
                    <w:left w:val="single" w:sz="8" w:space="0" w:color="000000"/>
                    <w:bottom w:val="single" w:sz="8" w:space="0" w:color="000000"/>
                    <w:right w:val="single" w:sz="8" w:space="0" w:color="000000"/>
                  </w:tcBorders>
                  <w:hideMark/>
                </w:tcPr>
                <w:p w:rsidR="00232516" w:rsidRPr="00232516" w:rsidRDefault="00232516" w:rsidP="00232516">
                  <w:pPr>
                    <w:spacing w:after="0" w:line="240" w:lineRule="auto"/>
                    <w:rPr>
                      <w:rFonts w:ascii="Times New Roman" w:eastAsia="Calibri" w:hAnsi="Times New Roman" w:cs="Times New Roman"/>
                      <w:sz w:val="24"/>
                      <w:szCs w:val="24"/>
                      <w:lang w:eastAsia="ru-RU"/>
                    </w:rPr>
                  </w:pPr>
                  <w:r w:rsidRPr="00232516">
                    <w:rPr>
                      <w:rFonts w:ascii="Calibri" w:eastAsia="Calibri" w:hAnsi="Calibri" w:cs="Times New Roman"/>
                      <w:lang w:eastAsia="ru-RU"/>
                    </w:rPr>
                    <w:t>Д 51 – К 83</w:t>
                  </w:r>
                </w:p>
              </w:tc>
              <w:tc>
                <w:tcPr>
                  <w:tcW w:w="6412" w:type="dxa"/>
                  <w:tcBorders>
                    <w:top w:val="single" w:sz="8" w:space="0" w:color="000000"/>
                    <w:left w:val="nil"/>
                    <w:bottom w:val="single" w:sz="8" w:space="0" w:color="000000"/>
                    <w:right w:val="single" w:sz="8" w:space="0" w:color="000000"/>
                  </w:tcBorders>
                  <w:hideMark/>
                </w:tcPr>
                <w:p w:rsidR="00232516" w:rsidRPr="00232516" w:rsidRDefault="00232516" w:rsidP="00232516">
                  <w:pPr>
                    <w:spacing w:after="0" w:line="240" w:lineRule="auto"/>
                    <w:rPr>
                      <w:rFonts w:ascii="Times New Roman" w:eastAsia="Calibri" w:hAnsi="Times New Roman" w:cs="Times New Roman"/>
                      <w:sz w:val="24"/>
                      <w:szCs w:val="24"/>
                      <w:lang w:eastAsia="ru-RU"/>
                    </w:rPr>
                  </w:pPr>
                  <w:r w:rsidRPr="00232516">
                    <w:rPr>
                      <w:rFonts w:ascii="Calibri" w:eastAsia="Calibri" w:hAnsi="Calibri" w:cs="Times New Roman"/>
                      <w:lang w:eastAsia="ru-RU"/>
                    </w:rPr>
                    <w:t>Получены денежные средства от участника ООО в качестве вклада в имущество организации</w:t>
                  </w:r>
                </w:p>
              </w:tc>
            </w:tr>
          </w:tbl>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Arial" w:eastAsia="Calibri" w:hAnsi="Arial" w:cs="Arial"/>
                <w:color w:val="444444"/>
                <w:sz w:val="21"/>
                <w:szCs w:val="21"/>
                <w:lang w:eastAsia="ru-RU"/>
              </w:rPr>
              <w:t>3. </w:t>
            </w:r>
            <w:r w:rsidRPr="00232516">
              <w:rPr>
                <w:rFonts w:ascii="Arial" w:eastAsia="Calibri" w:hAnsi="Arial" w:cs="Arial"/>
                <w:b/>
                <w:bCs/>
                <w:color w:val="444444"/>
                <w:sz w:val="21"/>
                <w:szCs w:val="21"/>
                <w:lang w:eastAsia="ru-RU"/>
              </w:rPr>
              <w:t>Безвозмездно передать денежные средства.</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Безвозмездную финансовую помощь учредителя не надо учитывать в доходах, если его доля в уставном капитале более 50%. В других ситуациях </w:t>
            </w:r>
            <w:r w:rsidRPr="00232516">
              <w:rPr>
                <w:rFonts w:ascii="Calibri" w:eastAsia="Calibri" w:hAnsi="Calibri" w:cs="Arial"/>
                <w:color w:val="444444"/>
                <w:lang w:eastAsia="ru-RU"/>
              </w:rPr>
              <w:lastRenderedPageBreak/>
              <w:t>деньги учредителя включаются в доходы на дату получения (</w:t>
            </w:r>
            <w:hyperlink r:id="rId216" w:history="1">
              <w:r w:rsidRPr="00232516">
                <w:rPr>
                  <w:rFonts w:ascii="Arial" w:eastAsia="Calibri" w:hAnsi="Arial" w:cs="Arial"/>
                  <w:color w:val="0000FF"/>
                  <w:sz w:val="21"/>
                  <w:szCs w:val="21"/>
                  <w:u w:val="single"/>
                  <w:lang w:eastAsia="ru-RU"/>
                </w:rPr>
                <w:t>п. 8 ст. 250</w:t>
              </w:r>
            </w:hyperlink>
            <w:r w:rsidRPr="00232516">
              <w:rPr>
                <w:rFonts w:ascii="Calibri" w:eastAsia="Calibri" w:hAnsi="Calibri" w:cs="Arial"/>
                <w:color w:val="444444"/>
                <w:lang w:eastAsia="ru-RU"/>
              </w:rPr>
              <w:t>, </w:t>
            </w:r>
            <w:hyperlink r:id="rId217" w:history="1">
              <w:r w:rsidRPr="00232516">
                <w:rPr>
                  <w:rFonts w:ascii="Arial" w:eastAsia="Calibri" w:hAnsi="Arial" w:cs="Arial"/>
                  <w:color w:val="0000FF"/>
                  <w:sz w:val="21"/>
                  <w:szCs w:val="21"/>
                  <w:u w:val="single"/>
                  <w:lang w:eastAsia="ru-RU"/>
                </w:rPr>
                <w:t>подп. 11 п. 1 ст. 251</w:t>
              </w:r>
            </w:hyperlink>
            <w:r w:rsidRPr="00232516">
              <w:rPr>
                <w:rFonts w:ascii="Calibri" w:eastAsia="Calibri" w:hAnsi="Calibri" w:cs="Arial"/>
                <w:color w:val="444444"/>
                <w:lang w:eastAsia="ru-RU"/>
              </w:rPr>
              <w:t> НК РФ).</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Проводка у организации при получении финансовой помощи:</w:t>
            </w:r>
          </w:p>
          <w:tbl>
            <w:tblPr>
              <w:tblW w:w="7950" w:type="dxa"/>
              <w:tblInd w:w="20"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455"/>
              <w:gridCol w:w="6495"/>
            </w:tblGrid>
            <w:tr w:rsidR="00232516" w:rsidRPr="00232516">
              <w:tc>
                <w:tcPr>
                  <w:tcW w:w="1865" w:type="dxa"/>
                  <w:tcBorders>
                    <w:top w:val="single" w:sz="8" w:space="0" w:color="000000"/>
                    <w:left w:val="single" w:sz="8" w:space="0" w:color="000000"/>
                    <w:bottom w:val="single" w:sz="8" w:space="0" w:color="000000"/>
                    <w:right w:val="single" w:sz="8" w:space="0" w:color="000000"/>
                  </w:tcBorders>
                  <w:shd w:val="clear" w:color="auto" w:fill="FFFFFF"/>
                  <w:hideMark/>
                </w:tcPr>
                <w:p w:rsidR="00232516" w:rsidRPr="00232516" w:rsidRDefault="00232516" w:rsidP="00232516">
                  <w:pPr>
                    <w:spacing w:after="0" w:line="240" w:lineRule="auto"/>
                    <w:rPr>
                      <w:rFonts w:ascii="Times New Roman" w:eastAsia="Calibri" w:hAnsi="Times New Roman" w:cs="Times New Roman"/>
                      <w:sz w:val="24"/>
                      <w:szCs w:val="24"/>
                      <w:lang w:eastAsia="ru-RU"/>
                    </w:rPr>
                  </w:pPr>
                  <w:r w:rsidRPr="00232516">
                    <w:rPr>
                      <w:rFonts w:ascii="Calibri" w:eastAsia="Calibri" w:hAnsi="Calibri" w:cs="Times New Roman"/>
                      <w:lang w:eastAsia="ru-RU"/>
                    </w:rPr>
                    <w:t>Д 51 – К 83</w:t>
                  </w:r>
                </w:p>
              </w:tc>
              <w:tc>
                <w:tcPr>
                  <w:tcW w:w="7215" w:type="dxa"/>
                  <w:tcBorders>
                    <w:top w:val="single" w:sz="8" w:space="0" w:color="000000"/>
                    <w:left w:val="nil"/>
                    <w:bottom w:val="single" w:sz="8" w:space="0" w:color="000000"/>
                    <w:right w:val="single" w:sz="8" w:space="0" w:color="000000"/>
                  </w:tcBorders>
                  <w:shd w:val="clear" w:color="auto" w:fill="FFFFFF"/>
                  <w:hideMark/>
                </w:tcPr>
                <w:p w:rsidR="00232516" w:rsidRPr="00232516" w:rsidRDefault="00232516" w:rsidP="00232516">
                  <w:pPr>
                    <w:spacing w:after="0" w:line="240" w:lineRule="auto"/>
                    <w:rPr>
                      <w:rFonts w:ascii="Times New Roman" w:eastAsia="Calibri" w:hAnsi="Times New Roman" w:cs="Times New Roman"/>
                      <w:sz w:val="24"/>
                      <w:szCs w:val="24"/>
                      <w:lang w:eastAsia="ru-RU"/>
                    </w:rPr>
                  </w:pPr>
                  <w:r w:rsidRPr="00232516">
                    <w:rPr>
                      <w:rFonts w:ascii="Calibri" w:eastAsia="Calibri" w:hAnsi="Calibri" w:cs="Times New Roman"/>
                      <w:lang w:eastAsia="ru-RU"/>
                    </w:rPr>
                    <w:t>Поступила финансовая помощь от учредителя</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Pr="00232516" w:rsidRDefault="00232516" w:rsidP="00232516">
            <w:pPr>
              <w:spacing w:after="0" w:line="240" w:lineRule="auto"/>
              <w:jc w:val="center"/>
              <w:rPr>
                <w:rFonts w:ascii="Times New Roman" w:eastAsia="Times New Roman" w:hAnsi="Times New Roman" w:cs="Times New Roman"/>
                <w:sz w:val="24"/>
                <w:szCs w:val="24"/>
                <w:lang w:eastAsia="ru-RU"/>
              </w:rPr>
            </w:pPr>
            <w:r w:rsidRPr="00232516">
              <w:rPr>
                <w:rFonts w:ascii="Times New Roman" w:eastAsia="Times New Roman" w:hAnsi="Times New Roman" w:cs="Times New Roman"/>
                <w:sz w:val="24"/>
                <w:szCs w:val="24"/>
                <w:lang w:eastAsia="ru-RU"/>
              </w:rPr>
              <w:lastRenderedPageBreak/>
              <w:pict>
                <v:rect id="_x0000_i1161" style="width:467.75pt;height:.75pt" o:hralign="center" o:hrstd="t" o:hr="t" fillcolor="gray" stroked="f"/>
              </w:pict>
            </w:r>
          </w:p>
        </w:tc>
      </w:tr>
      <w:tr w:rsidR="00232516" w:rsidRPr="00232516" w:rsidTr="00232516">
        <w:trPr>
          <w:jc w:val="center"/>
        </w:trPr>
        <w:tc>
          <w:tcPr>
            <w:tcW w:w="9000" w:type="dxa"/>
            <w:shd w:val="clear" w:color="auto" w:fill="FFFFFF"/>
            <w:tcMar>
              <w:top w:w="300" w:type="dxa"/>
              <w:left w:w="450" w:type="dxa"/>
              <w:bottom w:w="150" w:type="dxa"/>
              <w:right w:w="450"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hyperlink r:id="rId218" w:tgtFrame="_blank" w:history="1">
              <w:r w:rsidRPr="00232516">
                <w:rPr>
                  <w:rFonts w:ascii="Arial" w:eastAsia="Times New Roman" w:hAnsi="Arial" w:cs="Arial"/>
                  <w:b/>
                  <w:bCs/>
                  <w:color w:val="555555"/>
                  <w:sz w:val="27"/>
                  <w:szCs w:val="27"/>
                  <w:lang w:eastAsia="ru-RU"/>
                </w:rPr>
                <w:t xml:space="preserve">Можно ли иностранному работнику предоставить вычет по НДФЛ на детей, на обучение и другие? </w:t>
              </w:r>
            </w:hyperlink>
          </w:p>
        </w:tc>
      </w:tr>
      <w:tr w:rsidR="00232516" w:rsidRPr="00232516" w:rsidTr="0023251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232516" w:rsidRPr="00232516">
              <w:tc>
                <w:tcPr>
                  <w:tcW w:w="7650" w:type="dxa"/>
                  <w:shd w:val="clear" w:color="auto" w:fill="EEEEEE"/>
                  <w:tcMar>
                    <w:top w:w="225" w:type="dxa"/>
                    <w:left w:w="225" w:type="dxa"/>
                    <w:bottom w:w="225" w:type="dxa"/>
                    <w:right w:w="225" w:type="dxa"/>
                  </w:tcMar>
                  <w:vAlign w:val="center"/>
                  <w:hideMark/>
                </w:tcPr>
                <w:p w:rsidR="00232516" w:rsidRPr="00232516" w:rsidRDefault="00232516" w:rsidP="00232516">
                  <w:pPr>
                    <w:spacing w:after="0" w:line="240" w:lineRule="auto"/>
                    <w:rPr>
                      <w:rFonts w:ascii="Times New Roman" w:eastAsia="Times New Roman" w:hAnsi="Times New Roman" w:cs="Times New Roman"/>
                      <w:sz w:val="24"/>
                      <w:szCs w:val="24"/>
                      <w:lang w:eastAsia="ru-RU"/>
                    </w:rPr>
                  </w:pPr>
                  <w:r w:rsidRPr="00232516">
                    <w:rPr>
                      <w:rFonts w:ascii="Arial" w:eastAsia="Times New Roman" w:hAnsi="Arial" w:cs="Arial"/>
                      <w:color w:val="444444"/>
                      <w:sz w:val="21"/>
                      <w:szCs w:val="21"/>
                      <w:lang w:eastAsia="ru-RU"/>
                    </w:rPr>
                    <w:t xml:space="preserve">Риски: вычеты по НДФЛ иностранному работнику можно предоставить только тогда, когда он приобретет статус налогового резидента России. </w:t>
                  </w:r>
                </w:p>
              </w:tc>
            </w:tr>
          </w:tbl>
          <w:p w:rsidR="00232516" w:rsidRPr="00232516" w:rsidRDefault="00232516" w:rsidP="00232516">
            <w:pPr>
              <w:spacing w:after="0" w:line="240" w:lineRule="auto"/>
              <w:rPr>
                <w:rFonts w:ascii="Times New Roman" w:eastAsia="Times New Roman" w:hAnsi="Times New Roman" w:cs="Times New Roman"/>
                <w:sz w:val="20"/>
                <w:szCs w:val="20"/>
                <w:lang w:eastAsia="ru-RU"/>
              </w:rPr>
            </w:pPr>
          </w:p>
        </w:tc>
      </w:tr>
      <w:tr w:rsidR="00232516" w:rsidRPr="00232516" w:rsidTr="00232516">
        <w:trPr>
          <w:jc w:val="center"/>
        </w:trPr>
        <w:tc>
          <w:tcPr>
            <w:tcW w:w="9000" w:type="dxa"/>
            <w:shd w:val="clear" w:color="auto" w:fill="FFFFFF"/>
            <w:tcMar>
              <w:top w:w="300" w:type="dxa"/>
              <w:left w:w="450" w:type="dxa"/>
              <w:bottom w:w="300" w:type="dxa"/>
              <w:right w:w="450" w:type="dxa"/>
            </w:tcMar>
            <w:vAlign w:val="center"/>
            <w:hideMark/>
          </w:tcPr>
          <w:p w:rsidR="00232516" w:rsidRPr="00232516" w:rsidRDefault="00232516" w:rsidP="00232516">
            <w:pPr>
              <w:spacing w:after="0" w:line="270" w:lineRule="atLeast"/>
              <w:rPr>
                <w:rFonts w:ascii="Arial" w:eastAsia="Times New Roman" w:hAnsi="Arial" w:cs="Arial"/>
                <w:color w:val="444444"/>
                <w:sz w:val="21"/>
                <w:szCs w:val="21"/>
                <w:lang w:eastAsia="ru-RU"/>
              </w:rPr>
            </w:pPr>
            <w:r w:rsidRPr="00232516">
              <w:rPr>
                <w:rFonts w:ascii="Times New Roman" w:eastAsia="Calibri" w:hAnsi="Times New Roman" w:cs="Times New Roman"/>
                <w:noProof/>
                <w:sz w:val="24"/>
                <w:szCs w:val="24"/>
                <w:lang w:eastAsia="ru-RU"/>
              </w:rPr>
              <w:drawing>
                <wp:anchor distT="0" distB="0" distL="142875" distR="142875" simplePos="0" relativeHeight="251677696" behindDoc="0" locked="0" layoutInCell="1" allowOverlap="0" wp14:anchorId="69C1B4AF" wp14:editId="473D7A09">
                  <wp:simplePos x="0" y="0"/>
                  <wp:positionH relativeFrom="column">
                    <wp:align>left</wp:align>
                  </wp:positionH>
                  <wp:positionV relativeFrom="line">
                    <wp:posOffset>0</wp:posOffset>
                  </wp:positionV>
                  <wp:extent cx="1190625" cy="800100"/>
                  <wp:effectExtent l="0" t="0" r="9525" b="0"/>
                  <wp:wrapSquare wrapText="bothSides"/>
                  <wp:docPr id="40" name="Рисунок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232516">
              <w:rPr>
                <w:rFonts w:ascii="Times New Roman" w:eastAsia="Times New Roman" w:hAnsi="Times New Roman" w:cs="Times New Roman"/>
                <w:sz w:val="24"/>
                <w:szCs w:val="24"/>
                <w:lang w:eastAsia="ru-RU"/>
              </w:rPr>
              <w:t xml:space="preserve">​ </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Вычеты по НДФЛ, в том числе стандартные, имущественные и социальные, можно предоставлять работникам-иностранцам после того, как работник станет налоговым резидентом РФ (</w:t>
            </w:r>
            <w:hyperlink r:id="rId219" w:history="1">
              <w:r w:rsidRPr="00232516">
                <w:rPr>
                  <w:rFonts w:ascii="Arial" w:eastAsia="Calibri" w:hAnsi="Arial" w:cs="Arial"/>
                  <w:color w:val="0000FF"/>
                  <w:sz w:val="21"/>
                  <w:szCs w:val="21"/>
                  <w:u w:val="single"/>
                  <w:lang w:eastAsia="ru-RU"/>
                </w:rPr>
                <w:t>п. 3 ст. 210</w:t>
              </w:r>
            </w:hyperlink>
            <w:r w:rsidRPr="00232516">
              <w:rPr>
                <w:rFonts w:ascii="Calibri" w:eastAsia="Calibri" w:hAnsi="Calibri" w:cs="Arial"/>
                <w:color w:val="444444"/>
                <w:lang w:eastAsia="ru-RU"/>
              </w:rPr>
              <w:t xml:space="preserve"> НК РФ). До этого момента вычеты не применяются.</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Налоговый резидент – это любой человек, который находится в России 183 календарных дня и более в течение 12 следующих подряд месяцев (</w:t>
            </w:r>
            <w:hyperlink r:id="rId220" w:history="1">
              <w:r w:rsidRPr="00232516">
                <w:rPr>
                  <w:rFonts w:ascii="Arial" w:eastAsia="Calibri" w:hAnsi="Arial" w:cs="Arial"/>
                  <w:color w:val="0000FF"/>
                  <w:sz w:val="21"/>
                  <w:szCs w:val="21"/>
                  <w:u w:val="single"/>
                  <w:lang w:eastAsia="ru-RU"/>
                </w:rPr>
                <w:t>п. 2 ст. 207</w:t>
              </w:r>
            </w:hyperlink>
            <w:r w:rsidRPr="00232516">
              <w:rPr>
                <w:rFonts w:ascii="Calibri" w:eastAsia="Calibri" w:hAnsi="Calibri" w:cs="Arial"/>
                <w:color w:val="444444"/>
                <w:lang w:eastAsia="ru-RU"/>
              </w:rPr>
              <w:t xml:space="preserve"> НК РФ). Его гражданство значения не имеет.</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Обратите внимание, в 2020 году налоговыми резидентами будут также признаваться физлица, которые в период с 1 января по 31 декабря 2020 года находились в России от 90 до 182 календарных дней включительно, при условии своевременной подачи ими заявления в налоговый орган. Подробнее читайте в </w:t>
            </w:r>
            <w:hyperlink r:id="rId221" w:history="1">
              <w:r w:rsidRPr="00232516">
                <w:rPr>
                  <w:rFonts w:ascii="Arial" w:eastAsia="Calibri" w:hAnsi="Arial" w:cs="Arial"/>
                  <w:color w:val="0000FF"/>
                  <w:sz w:val="21"/>
                  <w:szCs w:val="21"/>
                  <w:u w:val="single"/>
                  <w:lang w:eastAsia="ru-RU"/>
                </w:rPr>
                <w:t>обзоре</w:t>
              </w:r>
            </w:hyperlink>
            <w:r w:rsidRPr="00232516">
              <w:rPr>
                <w:rFonts w:ascii="Calibri" w:eastAsia="Calibri" w:hAnsi="Calibri" w:cs="Arial"/>
                <w:color w:val="444444"/>
                <w:lang w:eastAsia="ru-RU"/>
              </w:rPr>
              <w:t xml:space="preserve"> на нашем сайте.</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color w:val="444444"/>
                <w:lang w:eastAsia="ru-RU"/>
              </w:rPr>
              <w:t xml:space="preserve">Если работник в начале года не был налоговым резидентом, а затем (например, в мае) стал налоговым резидентом, то ему могут быть предоставлены вычеты с начала года, а также осуществляется перерасчет НДФЛ по ставке 13%. О том, как произвести перерасчет с учетом вычетов, читайте в </w:t>
            </w:r>
            <w:hyperlink r:id="rId222" w:history="1">
              <w:r w:rsidRPr="00232516">
                <w:rPr>
                  <w:rFonts w:ascii="Arial" w:eastAsia="Calibri" w:hAnsi="Arial" w:cs="Arial"/>
                  <w:color w:val="0000FF"/>
                  <w:sz w:val="21"/>
                  <w:szCs w:val="21"/>
                  <w:u w:val="single"/>
                  <w:lang w:eastAsia="ru-RU"/>
                </w:rPr>
                <w:t>Готовом решении: Как провести перерасчет НДФЛ при изменении статуса работника (нерезидент или резидент)</w:t>
              </w:r>
            </w:hyperlink>
            <w:r w:rsidRPr="00232516">
              <w:rPr>
                <w:rFonts w:ascii="Calibri" w:eastAsia="Calibri" w:hAnsi="Calibri" w:cs="Arial"/>
                <w:color w:val="444444"/>
                <w:lang w:eastAsia="ru-RU"/>
              </w:rPr>
              <w:t xml:space="preserve"> в СПС КонсультантПлюс.</w:t>
            </w:r>
          </w:p>
          <w:p w:rsidR="00232516" w:rsidRPr="00232516" w:rsidRDefault="00232516" w:rsidP="00232516">
            <w:pPr>
              <w:spacing w:after="0" w:line="270" w:lineRule="atLeast"/>
              <w:rPr>
                <w:rFonts w:ascii="Arial" w:eastAsia="Calibri" w:hAnsi="Arial" w:cs="Arial"/>
                <w:color w:val="444444"/>
                <w:sz w:val="21"/>
                <w:szCs w:val="21"/>
                <w:lang w:eastAsia="ru-RU"/>
              </w:rPr>
            </w:pPr>
            <w:r w:rsidRPr="00232516">
              <w:rPr>
                <w:rFonts w:ascii="Calibri" w:eastAsia="Calibri" w:hAnsi="Calibri" w:cs="Arial"/>
                <w:b/>
                <w:bCs/>
                <w:color w:val="444444"/>
                <w:lang w:eastAsia="ru-RU"/>
              </w:rPr>
              <w:t>На заметку:</w:t>
            </w:r>
            <w:r w:rsidRPr="00232516">
              <w:rPr>
                <w:rFonts w:ascii="Calibri" w:eastAsia="Calibri" w:hAnsi="Calibri" w:cs="Arial"/>
                <w:color w:val="444444"/>
                <w:lang w:eastAsia="ru-RU"/>
              </w:rPr>
              <w:t xml:space="preserve"> в 2020 году произошло много важных изменений в части приема на работу иностранцев, о которых можно узнать в ходе </w:t>
            </w:r>
            <w:hyperlink r:id="rId223" w:history="1">
              <w:r w:rsidRPr="00232516">
                <w:rPr>
                  <w:rFonts w:ascii="Arial" w:eastAsia="Calibri" w:hAnsi="Arial" w:cs="Arial"/>
                  <w:color w:val="0000FF"/>
                  <w:sz w:val="21"/>
                  <w:szCs w:val="21"/>
                  <w:u w:val="single"/>
                  <w:lang w:eastAsia="ru-RU"/>
                </w:rPr>
                <w:t>трансляции</w:t>
              </w:r>
            </w:hyperlink>
            <w:r w:rsidRPr="00232516">
              <w:rPr>
                <w:rFonts w:ascii="Calibri" w:eastAsia="Calibri" w:hAnsi="Calibri" w:cs="Arial"/>
                <w:color w:val="444444"/>
                <w:lang w:eastAsia="ru-RU"/>
              </w:rPr>
              <w:t xml:space="preserve"> «Иностранные работники из стран СНГ и Евразийского экономического союза. Кадровые, правовые и налоговые аспекты в 2020 году», которая пройдет 3 сентября 2020 года.</w:t>
            </w:r>
          </w:p>
        </w:tc>
      </w:tr>
      <w:tr w:rsidR="00232516" w:rsidRPr="00232516" w:rsidTr="00232516">
        <w:trPr>
          <w:jc w:val="center"/>
        </w:trPr>
        <w:tc>
          <w:tcPr>
            <w:tcW w:w="9000" w:type="dxa"/>
            <w:shd w:val="clear" w:color="auto" w:fill="FFFFFF"/>
            <w:tcMar>
              <w:top w:w="0" w:type="dxa"/>
              <w:left w:w="375" w:type="dxa"/>
              <w:bottom w:w="0" w:type="dxa"/>
              <w:right w:w="375" w:type="dxa"/>
            </w:tcMar>
            <w:vAlign w:val="center"/>
            <w:hideMark/>
          </w:tcPr>
          <w:p w:rsidR="00232516" w:rsidRPr="00232516" w:rsidRDefault="00232516" w:rsidP="00232516">
            <w:pPr>
              <w:spacing w:after="0" w:line="240" w:lineRule="auto"/>
              <w:jc w:val="center"/>
              <w:rPr>
                <w:rFonts w:ascii="Times New Roman" w:eastAsia="Times New Roman" w:hAnsi="Times New Roman" w:cs="Times New Roman"/>
                <w:sz w:val="24"/>
                <w:szCs w:val="24"/>
                <w:lang w:eastAsia="ru-RU"/>
              </w:rPr>
            </w:pPr>
            <w:r w:rsidRPr="00232516">
              <w:rPr>
                <w:rFonts w:ascii="Times New Roman" w:eastAsia="Times New Roman" w:hAnsi="Times New Roman" w:cs="Times New Roman"/>
                <w:sz w:val="24"/>
                <w:szCs w:val="24"/>
                <w:lang w:eastAsia="ru-RU"/>
              </w:rPr>
              <w:pict>
                <v:rect id="_x0000_i1162" style="width:467.75pt;height:.75pt" o:hralign="center" o:hrstd="t" o:hr="t" fillcolor="gray" stroked="f"/>
              </w:pict>
            </w:r>
          </w:p>
        </w:tc>
      </w:tr>
    </w:tbl>
    <w:p w:rsidR="0074316F" w:rsidRDefault="0074316F"/>
    <w:sectPr w:rsidR="00743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2A56"/>
    <w:multiLevelType w:val="multilevel"/>
    <w:tmpl w:val="D6E0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4A1F6A"/>
    <w:multiLevelType w:val="multilevel"/>
    <w:tmpl w:val="9B905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0FC43C6"/>
    <w:multiLevelType w:val="multilevel"/>
    <w:tmpl w:val="67022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C1E03CA"/>
    <w:multiLevelType w:val="multilevel"/>
    <w:tmpl w:val="FF38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A2431A"/>
    <w:multiLevelType w:val="multilevel"/>
    <w:tmpl w:val="DBF6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1928DA"/>
    <w:multiLevelType w:val="multilevel"/>
    <w:tmpl w:val="F5ECD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5"/>
    <w:lvlOverride w:ilvl="0"/>
    <w:lvlOverride w:ilvl="1"/>
    <w:lvlOverride w:ilvl="2"/>
    <w:lvlOverride w:ilvl="3"/>
    <w:lvlOverride w:ilvl="4"/>
    <w:lvlOverride w:ilvl="5"/>
    <w:lvlOverride w:ilvl="6"/>
    <w:lvlOverride w:ilvl="7"/>
    <w:lvlOverride w:ilvl="8"/>
  </w:num>
  <w:num w:numId="4">
    <w:abstractNumId w:val="4"/>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16"/>
    <w:rsid w:val="00232516"/>
    <w:rsid w:val="00743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2516"/>
  </w:style>
  <w:style w:type="character" w:styleId="a3">
    <w:name w:val="Hyperlink"/>
    <w:basedOn w:val="a0"/>
    <w:uiPriority w:val="99"/>
    <w:semiHidden/>
    <w:unhideWhenUsed/>
    <w:rsid w:val="00232516"/>
    <w:rPr>
      <w:rFonts w:ascii="Arial" w:hAnsi="Arial" w:cs="Arial" w:hint="default"/>
      <w:color w:val="00707B"/>
      <w:sz w:val="21"/>
      <w:szCs w:val="21"/>
      <w:u w:val="single"/>
    </w:rPr>
  </w:style>
  <w:style w:type="character" w:styleId="a4">
    <w:name w:val="FollowedHyperlink"/>
    <w:basedOn w:val="a0"/>
    <w:uiPriority w:val="99"/>
    <w:semiHidden/>
    <w:unhideWhenUsed/>
    <w:rsid w:val="00232516"/>
    <w:rPr>
      <w:rFonts w:ascii="Arial" w:hAnsi="Arial" w:cs="Arial" w:hint="default"/>
      <w:color w:val="00707B"/>
      <w:sz w:val="21"/>
      <w:szCs w:val="21"/>
      <w:u w:val="single"/>
    </w:rPr>
  </w:style>
  <w:style w:type="paragraph" w:styleId="a5">
    <w:name w:val="Normal (Web)"/>
    <w:basedOn w:val="a"/>
    <w:uiPriority w:val="99"/>
    <w:unhideWhenUsed/>
    <w:rsid w:val="00232516"/>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232516"/>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232516"/>
    <w:rPr>
      <w:rFonts w:ascii="Tahoma" w:eastAsia="Calibri" w:hAnsi="Tahoma" w:cs="Tahoma"/>
      <w:sz w:val="16"/>
      <w:szCs w:val="16"/>
      <w:lang w:eastAsia="ru-RU"/>
    </w:rPr>
  </w:style>
  <w:style w:type="paragraph" w:customStyle="1" w:styleId="preheader">
    <w:name w:val="preheader"/>
    <w:basedOn w:val="a"/>
    <w:uiPriority w:val="99"/>
    <w:rsid w:val="00232516"/>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232516"/>
    <w:rPr>
      <w:vanish/>
      <w:webHidden w:val="0"/>
      <w:specVanish w:val="0"/>
    </w:rPr>
  </w:style>
  <w:style w:type="character" w:customStyle="1" w:styleId="title-main">
    <w:name w:val="title-main"/>
    <w:basedOn w:val="a0"/>
    <w:rsid w:val="00232516"/>
  </w:style>
  <w:style w:type="character" w:customStyle="1" w:styleId="emailstyle22">
    <w:name w:val="emailstyle22"/>
    <w:basedOn w:val="a0"/>
    <w:semiHidden/>
    <w:rsid w:val="00232516"/>
    <w:rPr>
      <w:rFonts w:ascii="Calibri" w:eastAsia="Calibri" w:hAnsi="Calibri" w:cs="Times New Roman" w:hint="default"/>
      <w:color w:val="1F497D" w:themeColor="dark2"/>
      <w:sz w:val="22"/>
      <w:szCs w:val="22"/>
    </w:rPr>
  </w:style>
  <w:style w:type="character" w:styleId="a8">
    <w:name w:val="Strong"/>
    <w:basedOn w:val="a0"/>
    <w:uiPriority w:val="22"/>
    <w:qFormat/>
    <w:rsid w:val="002325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2516"/>
  </w:style>
  <w:style w:type="character" w:styleId="a3">
    <w:name w:val="Hyperlink"/>
    <w:basedOn w:val="a0"/>
    <w:uiPriority w:val="99"/>
    <w:semiHidden/>
    <w:unhideWhenUsed/>
    <w:rsid w:val="00232516"/>
    <w:rPr>
      <w:rFonts w:ascii="Arial" w:hAnsi="Arial" w:cs="Arial" w:hint="default"/>
      <w:color w:val="00707B"/>
      <w:sz w:val="21"/>
      <w:szCs w:val="21"/>
      <w:u w:val="single"/>
    </w:rPr>
  </w:style>
  <w:style w:type="character" w:styleId="a4">
    <w:name w:val="FollowedHyperlink"/>
    <w:basedOn w:val="a0"/>
    <w:uiPriority w:val="99"/>
    <w:semiHidden/>
    <w:unhideWhenUsed/>
    <w:rsid w:val="00232516"/>
    <w:rPr>
      <w:rFonts w:ascii="Arial" w:hAnsi="Arial" w:cs="Arial" w:hint="default"/>
      <w:color w:val="00707B"/>
      <w:sz w:val="21"/>
      <w:szCs w:val="21"/>
      <w:u w:val="single"/>
    </w:rPr>
  </w:style>
  <w:style w:type="paragraph" w:styleId="a5">
    <w:name w:val="Normal (Web)"/>
    <w:basedOn w:val="a"/>
    <w:uiPriority w:val="99"/>
    <w:unhideWhenUsed/>
    <w:rsid w:val="00232516"/>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232516"/>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232516"/>
    <w:rPr>
      <w:rFonts w:ascii="Tahoma" w:eastAsia="Calibri" w:hAnsi="Tahoma" w:cs="Tahoma"/>
      <w:sz w:val="16"/>
      <w:szCs w:val="16"/>
      <w:lang w:eastAsia="ru-RU"/>
    </w:rPr>
  </w:style>
  <w:style w:type="paragraph" w:customStyle="1" w:styleId="preheader">
    <w:name w:val="preheader"/>
    <w:basedOn w:val="a"/>
    <w:uiPriority w:val="99"/>
    <w:rsid w:val="00232516"/>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232516"/>
    <w:rPr>
      <w:vanish/>
      <w:webHidden w:val="0"/>
      <w:specVanish w:val="0"/>
    </w:rPr>
  </w:style>
  <w:style w:type="character" w:customStyle="1" w:styleId="title-main">
    <w:name w:val="title-main"/>
    <w:basedOn w:val="a0"/>
    <w:rsid w:val="00232516"/>
  </w:style>
  <w:style w:type="character" w:customStyle="1" w:styleId="emailstyle22">
    <w:name w:val="emailstyle22"/>
    <w:basedOn w:val="a0"/>
    <w:semiHidden/>
    <w:rsid w:val="00232516"/>
    <w:rPr>
      <w:rFonts w:ascii="Calibri" w:eastAsia="Calibri" w:hAnsi="Calibri" w:cs="Times New Roman" w:hint="default"/>
      <w:color w:val="1F497D" w:themeColor="dark2"/>
      <w:sz w:val="22"/>
      <w:szCs w:val="22"/>
    </w:rPr>
  </w:style>
  <w:style w:type="character" w:styleId="a8">
    <w:name w:val="Strong"/>
    <w:basedOn w:val="a0"/>
    <w:uiPriority w:val="22"/>
    <w:qFormat/>
    <w:rsid w:val="00232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029654">
      <w:bodyDiv w:val="1"/>
      <w:marLeft w:val="0"/>
      <w:marRight w:val="0"/>
      <w:marTop w:val="0"/>
      <w:marBottom w:val="0"/>
      <w:divBdr>
        <w:top w:val="none" w:sz="0" w:space="0" w:color="auto"/>
        <w:left w:val="none" w:sz="0" w:space="0" w:color="auto"/>
        <w:bottom w:val="none" w:sz="0" w:space="0" w:color="auto"/>
        <w:right w:val="none" w:sz="0" w:space="0" w:color="auto"/>
      </w:divBdr>
    </w:div>
    <w:div w:id="14802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9b2a3c1ddeb79ccf3cba16e1fd898939&amp;id_send=15353&amp;id_email=7277335&amp;url=https%3A%2F%2Felcode.ru%2Fservice%2Fnews%2Fdaydjest-novostey-zakonodatelstva%2Fvalyutnoe-regulirovanie-kakie-novye-prava-poyavyat&amp;uid_news=772247" TargetMode="External"/><Relationship Id="rId21" Type="http://schemas.openxmlformats.org/officeDocument/2006/relationships/hyperlink" Target="http://work.elcode.ru/subscribe/link/?hash=9b2a3c1ddeb79ccf3cba16e1fd898939&amp;id_send=15353&amp;id_email=7277335&amp;url=http%3A%2F%2Fwww.consultant.ru%2Flaw%2Fhotdocs%2F64047.html&amp;uid_news=772408" TargetMode="External"/><Relationship Id="rId42" Type="http://schemas.openxmlformats.org/officeDocument/2006/relationships/hyperlink" Target="http://work.elcode.ru/subscribe/link/?hash=9b2a3c1ddeb79ccf3cba16e1fd898939&amp;id_send=15353&amp;id_email=7277335&amp;url=https%3A%2F%2Flogin.consultant.ru%2Flink%2F%3Freq%3Ddoc%26amp%3Bbase%3DLAW%26amp%3Bn%3D358790&amp;uid_news=772853&amp;dst=100042" TargetMode="External"/><Relationship Id="rId63" Type="http://schemas.openxmlformats.org/officeDocument/2006/relationships/hyperlink" Target="http://work.elcode.ru/subscribe/link/?hash=9b2a3c1ddeb79ccf3cba16e1fd898939&amp;id_send=15353&amp;id_email=7277335&amp;url=https%3A%2F%2Flogin.consultant.ru%2Flink%2F%3Freq%3Ddoc%26amp%3Bbase%3DLAW%26amp%3Bn%3D359742%26amp%3Bdst%3D100013%26amp%3Bdate%3D14.08.2020&amp;uid_news=772850" TargetMode="External"/><Relationship Id="rId84" Type="http://schemas.openxmlformats.org/officeDocument/2006/relationships/hyperlink" Target="http://work.elcode.ru/subscribe/link/?hash=9b2a3c1ddeb79ccf3cba16e1fd898939&amp;id_send=15353&amp;id_email=7277335&amp;url=https%3A%2F%2Flogin.consultant.ru%2Flink%2F%3Frnd%3D3C3ED5AAEB679E75087F30F74204D3A4%26amp%3Breq%3Ddoc%26amp%3Bbase%3DLAW%26amp%3Bn%3D358819%26amp%3Bdst%3D13446%26amp%3Bfld%3D134%26amp%3BREFFIELD%3D134%26amp%3BREFDST%3D100056%26amp%3BREFDOC%3D227108%26amp%3BREFBASE%3DPBI%26amp%3Bstat%3Drefcode%253D10881%253Bdstident%253D13446%253Bindex%253D18%26amp%3Bdate%3D13.08.2020&amp;uid_news=772606" TargetMode="External"/><Relationship Id="rId138"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0824%26amp%3Bfld%3D134%26amp%3BREFFIELD%3D134%26amp%3BREFDST%3D100006%26amp%3BREFDOC%3D186759%26amp%3BREFBASE%3DQUEST%26amp%3Bstat%3Drefcode%253D10881%253Bdstident%253D100824%253Bindex%253D8%26amp%3Bdate%3D10.08.2020&amp;uid_news=771716" TargetMode="External"/><Relationship Id="rId159" Type="http://schemas.openxmlformats.org/officeDocument/2006/relationships/image" Target="media/image13.jpeg"/><Relationship Id="rId170" Type="http://schemas.openxmlformats.org/officeDocument/2006/relationships/hyperlink" Target="http://work.elcode.ru/subscribe/link/?hash=9b2a3c1ddeb79ccf3cba16e1fd898939&amp;id_send=15353&amp;id_email=7277335&amp;url=https%3A%2F%2Flogin.consultant.ru%2Flink%2F%3Frnd%3DDF082FA6F016FD99C723C1420725E7B5%26amp%3Breq%3Ddoc%26amp%3Bbase%3DQUEST%26amp%3Bn%3D176171%26amp%3Bdst%3D100011%26amp%3Bfld%3D134%26amp%3BREFFIELD%3D134%26amp%3BREFDST%3D100058%26amp%3BREFDOC%3D226873%26amp%3BREFBASE%3DPBI%26amp%3Bstat%3Drefcode%253D10881%253Bdstident%253D100011%253Bindex%253D76%26amp%3Bdate%3D10.08.2020&amp;uid_news=771513" TargetMode="External"/><Relationship Id="rId191" Type="http://schemas.openxmlformats.org/officeDocument/2006/relationships/hyperlink" Target="http://work.elcode.ru/subscribe/link/?hash=9b2a3c1ddeb79ccf3cba16e1fd898939&amp;id_send=15353&amp;id_email=7277335&amp;url=https%3A%2F%2Flogin.consultant.ru%2Flink%2F%3Freq%3Ddoc%26amp%3Bbase%3DLAW%26amp%3Bn%3D359644%26amp%3Bdst%3D100017%26amp%3Bdate%3D11.08.2020&amp;uid_news=771863" TargetMode="External"/><Relationship Id="rId205" Type="http://schemas.openxmlformats.org/officeDocument/2006/relationships/hyperlink" Target="http://work.elcode.ru/subscribe/link/?hash=9b2a3c1ddeb79ccf3cba16e1fd898939&amp;id_send=15353&amp;id_email=7277335&amp;url=https%3A%2F%2Fwww.mos.ru%2Fdgi%2Fdocuments%2Fnormativnye-dokumenty%2Fview%2F242051220%2F&amp;uid_news=772856" TargetMode="External"/><Relationship Id="rId107" Type="http://schemas.openxmlformats.org/officeDocument/2006/relationships/hyperlink" Target="http://work.elcode.ru/subscribe/link/?hash=9b2a3c1ddeb79ccf3cba16e1fd898939&amp;id_send=15353&amp;id_email=7277335&amp;url=https%3A%2F%2Flogin.consultant.ru%2Flink%2F%3Freq%3Ddoc%26amp%3Bbase%3DLAW%26amp%3Bn%3D354466%26amp%3Bdst%3D100008%26amp%3Bdate%3D17.08.2020&amp;uid_news=772252" TargetMode="External"/><Relationship Id="rId11" Type="http://schemas.openxmlformats.org/officeDocument/2006/relationships/hyperlink" Target="http://work.elcode.ru/subscribe/link/?hash=9b2a3c1ddeb79ccf3cba16e1fd898939&amp;id_send=15353&amp;id_email=7277335&amp;url=https%3A%2F%2Flogin.consultant.ru%2Flink%2F%3Freq%3Ddoc%26amp%3Bbase%3DLAW%26amp%3Bn%3D358673&amp;uid_news=772435" TargetMode="External"/><Relationship Id="rId32" Type="http://schemas.openxmlformats.org/officeDocument/2006/relationships/hyperlink" Target="http://work.elcode.ru/subscribe/link/?hash=9b2a3c1ddeb79ccf3cba16e1fd898939&amp;id_send=15353&amp;id_email=7277335&amp;url=https%3A%2F%2Flogin.consultant.ru%2Flink%2F%3Freq%3Ddoc%26base%3DLAW%26n%3D358790&amp;uid_news=772853" TargetMode="External"/><Relationship Id="rId53" Type="http://schemas.openxmlformats.org/officeDocument/2006/relationships/hyperlink" Target="http://work.elcode.ru/subscribe/link/?hash=9b2a3c1ddeb79ccf3cba16e1fd898939&amp;id_send=15353&amp;id_email=7277335&amp;url=https%3A%2F%2Flogin.consultant.ru%2Flink%2F%3Freq%3Ddoc%26amp%3Bbase%3DLAW%26amp%3Bn%3D358216%26amp%3Bdst%3D100002%26amp%3Bdate%3D27.07.2020&amp;uid_news=772850" TargetMode="External"/><Relationship Id="rId74" Type="http://schemas.openxmlformats.org/officeDocument/2006/relationships/hyperlink" Target="http://work.elcode.ru/subscribe/link/?hash=9b2a3c1ddeb79ccf3cba16e1fd898939&amp;id_send=15353&amp;id_email=7277335&amp;url=https%3A%2F%2Flogin.consultant.ru%2Flink%2F%3Freq%3Ddoc%26amp%3Bbase%3DLAW%26amp%3Bn%3D348949%26amp%3Bdst%3D100200%26amp%3Bdate%3D13.08.2020&amp;uid_news=772608" TargetMode="External"/><Relationship Id="rId128" Type="http://schemas.openxmlformats.org/officeDocument/2006/relationships/hyperlink" Target="http://work.elcode.ru/subscribe/link/?hash=9b2a3c1ddeb79ccf3cba16e1fd898939&amp;id_send=15353&amp;id_email=7277335&amp;url=https%3A%2F%2Flogin.consultant.ru%2Flink%2F%3Freq%3Ddoc%26base%3DLAW%26n%3D359571%26dst%3D100002%26date%3D10.08.2020&amp;uid_news=771716" TargetMode="External"/><Relationship Id="rId149"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0277%26amp%3Bfld%3D134%26amp%3BREFFIELD%3D134%26amp%3BREFDST%3D100006%26amp%3BREFDOC%3D186759%26amp%3BREFBASE%3DQUEST%26amp%3Bstat%3Drefcode%253D10881%253Bdstident%253D100277%253Bindex%253D8%26amp%3Bdate%3D10.08.2020&amp;uid_news=771716" TargetMode="External"/><Relationship Id="rId5" Type="http://schemas.openxmlformats.org/officeDocument/2006/relationships/webSettings" Target="webSettings.xml"/><Relationship Id="rId95" Type="http://schemas.openxmlformats.org/officeDocument/2006/relationships/hyperlink" Target="http://work.elcode.ru/subscribe/link/?hash=9b2a3c1ddeb79ccf3cba16e1fd898939&amp;id_send=15353&amp;id_email=7277335&amp;url=http%3A%2F%2Fwork.elcode.ru%2Fsubscribe%2Flink%2F%3Fhash%3D340161c9de3ff252df1118358711e065%26amp%3Bid_send%3D15246%26amp%3Bid_email%3D7165328%26amp%3Burl%3Dhttps%253A%252F%252Frmsp.nalog.ru%252F%26amp%3Buid_news%3D767728&amp;uid_news=772252" TargetMode="External"/><Relationship Id="rId160" Type="http://schemas.openxmlformats.org/officeDocument/2006/relationships/hyperlink" Target="http://work.elcode.ru/subscribe/link/?hash=9b2a3c1ddeb79ccf3cba16e1fd898939&amp;id_send=15353&amp;id_email=7277335&amp;url=https%3A%2F%2Flogin.consultant.ru%2Flink%2F%3Freq%3Ddoc%26amp%3Bbase%3DLAW%26amp%3Bn%3D358784%26amp%3Bdst%3D100008%26amp%3Bdate%3D10.08.2020&amp;uid_news=771516" TargetMode="External"/><Relationship Id="rId181" Type="http://schemas.openxmlformats.org/officeDocument/2006/relationships/hyperlink" Target="http://work.elcode.ru/subscribe/link/?hash=9b2a3c1ddeb79ccf3cba16e1fd898939&amp;id_send=15353&amp;id_email=7277335&amp;url=https%3A%2F%2Flogin.consultant.ru%2Flink%2F%3Freq%3Ddoc%26amp%3Bbase%3DQUEST%26amp%3Bn%3D196842%26amp%3Bdst%3D100004%252C1%26amp%3Bdate%3D13.08.2020&amp;uid_news=772611" TargetMode="External"/><Relationship Id="rId216" Type="http://schemas.openxmlformats.org/officeDocument/2006/relationships/hyperlink" Target="http://work.elcode.ru/subscribe/link/?hash=9b2a3c1ddeb79ccf3cba16e1fd898939&amp;id_send=15353&amp;id_email=7277335&amp;url=https%3A%2F%2Flogin.consultant.ru%2Flink%2F%3Freq%3Ddoc%26amp%3Bbase%3DLAW%26amp%3Bn%3D358819%26amp%3Bdst%3D101874&amp;uid_news=772040" TargetMode="External"/><Relationship Id="rId211" Type="http://schemas.openxmlformats.org/officeDocument/2006/relationships/hyperlink" Target="http://work.elcode.ru/subscribe/link/?hash=9b2a3c1ddeb79ccf3cba16e1fd898939&amp;id_send=15353&amp;id_email=7277335&amp;url=https%3A%2F%2Flogin.consultant.ru%2Flink%2F%3Freq%3Ddoc%26amp%3Bbase%3DPBI%26amp%3Bn%3D263805%26amp%3Bdst%3D100010%26amp%3Bdate%3D11.08.2020&amp;uid_news=772040" TargetMode="External"/><Relationship Id="rId22" Type="http://schemas.openxmlformats.org/officeDocument/2006/relationships/hyperlink" Target="http://work.elcode.ru/subscribe/link/?hash=9b2a3c1ddeb79ccf3cba16e1fd898939&amp;id_send=15353&amp;id_email=7277335&amp;url=https%3A%2F%2Flogin.consultant.ru%2Flink%2F%3Freq%3Ddoc%26amp%3Bbase%3DLAW%26amp%3Bn%3D358735&amp;uid_news=772408" TargetMode="External"/><Relationship Id="rId27" Type="http://schemas.openxmlformats.org/officeDocument/2006/relationships/hyperlink" Target="http://work.elcode.ru/subscribe/link/?hash=9b2a3c1ddeb79ccf3cba16e1fd898939&amp;id_send=15353&amp;id_email=7277335&amp;url=https%3A%2F%2Flogin.consultant.ru%2Flink%2F%3Frnd%3DD66B65B3F15406D02CE16EC162DF40BD%26amp%3Breq%3Ddoc%26amp%3Bbase%3DLAW%26amp%3Bn%3D200311%26amp%3BREFFIELD%3D134%26amp%3BREFDST%3D100006%26amp%3BREFDOC%3D359040%26amp%3BREFBASE%3DLAW%26amp%3Bstat%3Drefcode%253D10881%253Bindex%253D11%26amp%3Bdate%3D06.08.2020&amp;uid_news=772043" TargetMode="External"/><Relationship Id="rId43" Type="http://schemas.openxmlformats.org/officeDocument/2006/relationships/hyperlink" Target="http://work.elcode.ru/subscribe/link/?hash=9b2a3c1ddeb79ccf3cba16e1fd898939&amp;id_send=15353&amp;id_email=7277335&amp;url=https%3A%2F%2Flogin.consultant.ru%2Flink%2F%3Freq%3Ddoc%26amp%3Bbase%3DLAW%26amp%3Bn%3D358790&amp;uid_news=772853&amp;dst=100217" TargetMode="External"/><Relationship Id="rId48" Type="http://schemas.openxmlformats.org/officeDocument/2006/relationships/hyperlink" Target="http://work.elcode.ru/subscribe/link/?hash=9b2a3c1ddeb79ccf3cba16e1fd898939&amp;id_send=15353&amp;id_email=7277335&amp;url=https%3A%2F%2Flogin.consultant.ru%2Flink%2F%3Freq%3Ddoc%26amp%3Bbase%3DLAW%26amp%3Bn%3D358790&amp;uid_news=772853&amp;dst=100309" TargetMode="External"/><Relationship Id="rId64" Type="http://schemas.openxmlformats.org/officeDocument/2006/relationships/hyperlink" Target="http://work.elcode.ru/subscribe/link/?hash=9b2a3c1ddeb79ccf3cba16e1fd898939&amp;id_send=15353&amp;id_email=7277335&amp;url=https%3A%2F%2Flogin.consultant.ru%2Flink%2F%3Freq%3Ddoc%26base%3DLAW%26n%3D359782%26dst%3D100002%26date%3D13.08.2020&amp;uid_news=772608" TargetMode="External"/><Relationship Id="rId69" Type="http://schemas.openxmlformats.org/officeDocument/2006/relationships/hyperlink" Target="http://work.elcode.ru/subscribe/link/?hash=9b2a3c1ddeb79ccf3cba16e1fd898939&amp;id_send=15353&amp;id_email=7277335&amp;url=https%3A%2F%2Flogin.consultant.ru%2Flink%2F%3Freq%3Ddoc%26amp%3Bbase%3DPNPA%26amp%3Bn%3D60116%26amp%3Bdst%3D100008%26amp%3Bdate%3D13.08.2020&amp;uid_news=772608" TargetMode="External"/><Relationship Id="rId113" Type="http://schemas.openxmlformats.org/officeDocument/2006/relationships/hyperlink" Target="http://work.elcode.ru/subscribe/link/?hash=9b2a3c1ddeb79ccf3cba16e1fd898939&amp;id_send=15353&amp;id_email=7277335&amp;url=https%3A%2F%2Flogin.consultant.ru%2Flink%2F%3Freq%3Ddoc%26base%3DLAW%26n%3D359620%26dst%3D100002%252C1%26date%3D12.08.2020&amp;uid_news=772247" TargetMode="External"/><Relationship Id="rId118" Type="http://schemas.openxmlformats.org/officeDocument/2006/relationships/hyperlink" Target="http://work.elcode.ru/subscribe/link/?hash=9b2a3c1ddeb79ccf3cba16e1fd898939&amp;id_send=15353&amp;id_email=7277335&amp;url=https%3A%2F%2Flogin.consultant.ru%2Flink%2F%3Freq%3Ddoc%26amp%3Bbase%3DPBI%26amp%3Bn%3D234840%26amp%3Bdst%3D100029%26amp%3Bdate%3D12.08.2020&amp;uid_news=772247" TargetMode="External"/><Relationship Id="rId134"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1094%26amp%3Bfld%3D134%26amp%3BREFFIELD%3D134%26amp%3BREFDST%3D100006%26amp%3BREFDOC%3D186759%26amp%3BREFBASE%3DQUEST%26amp%3Bstat%3Drefcode%253D10881%253Bdstident%253D101094%253Bindex%253D8%26amp%3Bdate%3D10.08.2020&amp;uid_news=771716" TargetMode="External"/><Relationship Id="rId139"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1094%26amp%3Bfld%3D134%26amp%3BREFFIELD%3D134%26amp%3BREFDST%3D100006%26amp%3BREFDOC%3D186759%26amp%3BREFBASE%3DQUEST%26amp%3Bstat%3Drefcode%253D10881%253Bdstident%253D101094%253Bindex%253D8%26amp%3Bdate%3D10.08.2020&amp;uid_news=771716" TargetMode="External"/><Relationship Id="rId80" Type="http://schemas.openxmlformats.org/officeDocument/2006/relationships/hyperlink" Target="http://work.elcode.ru/subscribe/link/?hash=9b2a3c1ddeb79ccf3cba16e1fd898939&amp;id_send=15353&amp;id_email=7277335&amp;url=https%3A%2F%2Flogin.consultant.ru%2Flink%2F%3Freq%3Ddoc%26amp%3Bbase%3DQUEST%26amp%3Bn%3D196424%26amp%3Bdst%3D100011%26amp%3Bdate%3D13.08.2020&amp;uid_news=772606" TargetMode="External"/><Relationship Id="rId85" Type="http://schemas.openxmlformats.org/officeDocument/2006/relationships/hyperlink" Target="http://work.elcode.ru/subscribe/link/?hash=9b2a3c1ddeb79ccf3cba16e1fd898939&amp;id_send=15353&amp;id_email=7277335&amp;url=https%3A%2F%2Flogin.consultant.ru%2Flink%2F%3Frnd%3D3C3ED5AAEB679E75087F30F74204D3A4%26amp%3Breq%3Ddoc%26amp%3Bbase%3DLAW%26amp%3Bn%3D358819%26amp%3Bdst%3D13454%26amp%3Bfld%3D134%26amp%3BREFFIELD%3D134%26amp%3BREFDST%3D100011%26amp%3BREFDOC%3D227108%26amp%3BREFBASE%3DPBI%26amp%3Bstat%3Drefcode%253D10881%253Bdstident%253D13454%253Bindex%253D19%26amp%3Bdate%3D13.08.2020&amp;uid_news=772606" TargetMode="External"/><Relationship Id="rId150"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50084%26amp%3Bdst%3D100022%26amp%3Bfld%3D134%26amp%3BREFFIELD%3D134%26amp%3BREFDST%3D100004%26amp%3BREFDOC%3D268917%26amp%3BREFBASE%3DPBI%26amp%3Bstat%3Drefcode%253D10881%253Bdstident%253D100022%253Bindex%253D5%26amp%3Bdate%3D10.08.2020&amp;uid_news=771716" TargetMode="External"/><Relationship Id="rId155"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1107%26amp%3Bfld%3D134%26amp%3BREFFIELD%3D134%26amp%3BREFDST%3D100014%26amp%3BREFDOC%3D186759%26amp%3BREFBASE%3DQUEST%26amp%3Bstat%3Drefcode%253D10881%253Bdstident%253D101107%253Bindex%253D16%26amp%3Bdate%3D10.08.2020&amp;uid_news=771716" TargetMode="External"/><Relationship Id="rId171" Type="http://schemas.openxmlformats.org/officeDocument/2006/relationships/hyperlink" Target="http://work.elcode.ru/subscribe/link/?hash=9b2a3c1ddeb79ccf3cba16e1fd898939&amp;id_send=15353&amp;id_email=7277335&amp;url=https%3A%2F%2Felcode.ru%2Fproducts%2Feducation%2Fraspisanie-meropriyatiy%2Fformat-webinari%2Fposobiya-po-vremennoy-netrudosposobnosti-slozhnye-&amp;uid_news=771513" TargetMode="External"/><Relationship Id="rId176" Type="http://schemas.openxmlformats.org/officeDocument/2006/relationships/hyperlink" Target="http://work.elcode.ru/subscribe/link/?hash=9b2a3c1ddeb79ccf3cba16e1fd898939&amp;id_send=15353&amp;id_email=7277335&amp;url=https%3A%2F%2Flogin.consultant.ru%2Flink%2F%3Frnd%3DC0A1455370AE752366B2F6FC4DF93167%26amp%3Breq%3Ddoc%26amp%3Bbase%3DLAW%26amp%3Bn%3D348752%26amp%3Bdst%3D100010%26amp%3Bfld%3D134%26amp%3BREFFIELD%3D134%26amp%3BREFDST%3D100010%26amp%3BREFDOC%3D196771%26amp%3BREFBASE%3DQUEST%26amp%3Bstat%3Drefcode%253D10881%253Bdstident%253D100010%253Bindex%253D12%26amp%3Bdate%3D14.08.2020&amp;uid_news=772847" TargetMode="External"/><Relationship Id="rId192" Type="http://schemas.openxmlformats.org/officeDocument/2006/relationships/hyperlink" Target="http://work.elcode.ru/subscribe/link/?hash=9b2a3c1ddeb79ccf3cba16e1fd898939&amp;id_send=15353&amp;id_email=7277335&amp;url=https%3A%2F%2Flogin.consultant.ru%2Flink%2F%3Freq%3Ddoc%26amp%3Bbase%3DLAW%26amp%3Bn%3D359644%26amp%3Bdst%3D100018%26amp%3Bdate%3D11.08.2020&amp;uid_news=771863" TargetMode="External"/><Relationship Id="rId197" Type="http://schemas.openxmlformats.org/officeDocument/2006/relationships/hyperlink" Target="http://work.elcode.ru/subscribe/link/?hash=9b2a3c1ddeb79ccf3cba16e1fd898939&amp;id_send=15353&amp;id_email=7277335&amp;url=https%3A%2F%2F%D0%BC%D0%B8%D1%80%D0%BF%D1%83%D1%82%D0%B5%D1%88%D0%B5%D1%81%D1%82%D0%B2%D0%B8%D0%B9.%D1%80%D1%84%2F&amp;uid_news=771863" TargetMode="External"/><Relationship Id="rId206" Type="http://schemas.openxmlformats.org/officeDocument/2006/relationships/hyperlink" Target="http://work.elcode.ru/subscribe/link/?hash=9b2a3c1ddeb79ccf3cba16e1fd898939&amp;id_send=15353&amp;id_email=7277335&amp;url=https%3A%2F%2Flogin.consultant.ru%2Flink%2F%3Freq%3Ddoc%26amp%3Bbase%3DLAW%26amp%3Bn%3D353357%26amp%3Bdst%3D100004&amp;uid_news=772856" TargetMode="External"/><Relationship Id="rId201" Type="http://schemas.openxmlformats.org/officeDocument/2006/relationships/image" Target="media/image18.jpeg"/><Relationship Id="rId222" Type="http://schemas.openxmlformats.org/officeDocument/2006/relationships/hyperlink" Target="http://work.elcode.ru/subscribe/link/?hash=9b2a3c1ddeb79ccf3cba16e1fd898939&amp;id_send=15353&amp;id_email=7277335&amp;url=https%3A%2F%2Flogin.consultant.ru%2Flink%2F%3Freq%3Ddoc%26amp%3Bbase%3DPBI%26amp%3Bn%3D226895%26amp%3Bdst%3D100006%26amp%3Bdate%3D11.08.2020&amp;uid_news=771772" TargetMode="External"/><Relationship Id="rId12" Type="http://schemas.openxmlformats.org/officeDocument/2006/relationships/hyperlink" Target="http://work.elcode.ru/subscribe/link/?hash=9b2a3c1ddeb79ccf3cba16e1fd898939&amp;id_send=15353&amp;id_email=7277335&amp;url=https%3A%2F%2Flogin.consultant.ru%2Flink%2F%3Freq%3Ddoc%26amp%3Bbase%3DLAW%26amp%3Bn%3D358701&amp;uid_news=772435" TargetMode="External"/><Relationship Id="rId17" Type="http://schemas.openxmlformats.org/officeDocument/2006/relationships/hyperlink" Target="http://work.elcode.ru/subscribe/link/?hash=9b2a3c1ddeb79ccf3cba16e1fd898939&amp;id_send=15353&amp;id_email=7277335&amp;url=https%3A%2F%2Flogin.consultant.ru%2Flink%2F%3Freq%3Ddoc%26amp%3Bbase%3DLAW%26amp%3Bn%3D359618%26amp%3Bdst%3D100009&amp;uid_news=772435" TargetMode="External"/><Relationship Id="rId33" Type="http://schemas.openxmlformats.org/officeDocument/2006/relationships/image" Target="media/image5.jpeg"/><Relationship Id="rId38" Type="http://schemas.openxmlformats.org/officeDocument/2006/relationships/hyperlink" Target="http://work.elcode.ru/subscribe/link/?hash=9b2a3c1ddeb79ccf3cba16e1fd898939&amp;id_send=15353&amp;id_email=7277335&amp;url=https%3A%2F%2Flogin.consultant.ru%2Flink%2F%3Freq%3Ddoc%26amp%3Bbase%3DLAW%26amp%3Bn%3D358790&amp;uid_news=772853&amp;dst=100225" TargetMode="External"/><Relationship Id="rId59" Type="http://schemas.openxmlformats.org/officeDocument/2006/relationships/hyperlink" Target="http://work.elcode.ru/subscribe/link/?hash=9b2a3c1ddeb79ccf3cba16e1fd898939&amp;id_send=15353&amp;id_email=7277335&amp;url=https%3A%2F%2Flogin.consultant.ru%2Flink%2F%3Frnd%3DC0A1455370AE752366B2F6FC4DF93167%26amp%3Breq%3Ddoc%26amp%3Bbase%3DLAW%26amp%3Bn%3D349881%26amp%3Bdst%3D100007%26amp%3Bfld%3D134%26amp%3BREFFIELD%3D134%26amp%3BREFDST%3D100010%26amp%3BREFDOC%3D359742%26amp%3BREFBASE%3DLAW%26amp%3Bstat%3Drefcode%253D10898%253Bdstident%253D100007%253Bindex%253D14%26amp%3Bdate%3D14.08.2020&amp;uid_news=772850" TargetMode="External"/><Relationship Id="rId103" Type="http://schemas.openxmlformats.org/officeDocument/2006/relationships/hyperlink" Target="http://work.elcode.ru/subscribe/link/?hash=9b2a3c1ddeb79ccf3cba16e1fd898939&amp;id_send=15353&amp;id_email=7277335&amp;url=https%3A%2F%2Flogin.consultant.ru%2Flink%2F%3Freq%3Ddoc%26amp%3Bbase%3DLAW%26amp%3Bn%3D351437%26amp%3Bdst%3D100006%26amp%3Bdate%3D17.08.2020&amp;uid_news=772252" TargetMode="External"/><Relationship Id="rId108" Type="http://schemas.openxmlformats.org/officeDocument/2006/relationships/hyperlink" Target="http://work.elcode.ru/subscribe/link/?hash=9b2a3c1ddeb79ccf3cba16e1fd898939&amp;id_send=15353&amp;id_email=7277335&amp;url=https%3A%2F%2Flogin.consultant.ru%2Flink%2F%3Freq%3Ddoc%26amp%3Bbase%3DLAW%26amp%3Bn%3D354459%26amp%3Bdst%3D100012%26amp%3Bdate%3D17.08.2020&amp;uid_news=772252" TargetMode="External"/><Relationship Id="rId124" Type="http://schemas.openxmlformats.org/officeDocument/2006/relationships/hyperlink" Target="http://work.elcode.ru/subscribe/link/?hash=9b2a3c1ddeb79ccf3cba16e1fd898939&amp;id_send=15353&amp;id_email=7277335&amp;url=https%3A%2F%2Flogin.consultant.ru%2Flink%2F%3Freq%3Ddoc%26amp%3Bbase%3DQUEST%26amp%3Bn%3D196696%26amp%3Bdst%3D100012%26amp%3Bdate%3D11.08.2020&amp;uid_news=771719" TargetMode="External"/><Relationship Id="rId129" Type="http://schemas.openxmlformats.org/officeDocument/2006/relationships/image" Target="media/image12.jpeg"/><Relationship Id="rId54" Type="http://schemas.openxmlformats.org/officeDocument/2006/relationships/hyperlink" Target="http://work.elcode.ru/subscribe/link/?hash=9b2a3c1ddeb79ccf3cba16e1fd898939&amp;id_send=15353&amp;id_email=7277335&amp;url=https%3A%2F%2Felcode.ru%2Fservice%2Fnews%2Fdaydjest-novostey-zakonodatelstva%2Fv-2020-godu-mozhno-zachest-odobrennye-fss-rashody-&amp;uid_news=772850" TargetMode="External"/><Relationship Id="rId70" Type="http://schemas.openxmlformats.org/officeDocument/2006/relationships/hyperlink" Target="http://work.elcode.ru/subscribe/link/?hash=9b2a3c1ddeb79ccf3cba16e1fd898939&amp;id_send=15353&amp;id_email=7277335&amp;url=https%3A%2F%2Flogin.consultant.ru%2Flink%2F%3Freq%3Ddoc%26amp%3Bbase%3DPNPA%26amp%3Bn%3D60116%26amp%3Bdst%3D100021%26amp%3Bdate%3D13.08.2020&amp;uid_news=772608" TargetMode="External"/><Relationship Id="rId75" Type="http://schemas.openxmlformats.org/officeDocument/2006/relationships/hyperlink" Target="http://work.elcode.ru/subscribe/link/?hash=9b2a3c1ddeb79ccf3cba16e1fd898939&amp;id_send=15353&amp;id_email=7277335&amp;url=https%3A%2F%2Flogin.consultant.ru%2Flink%2F%3Freq%3Ddoc%26amp%3Bbase%3DLAW%26amp%3Bn%3D357460%26amp%3Bdst%3D100006%26amp%3Bdate%3D13.08.2020&amp;uid_news=772608" TargetMode="External"/><Relationship Id="rId91" Type="http://schemas.openxmlformats.org/officeDocument/2006/relationships/hyperlink" Target="http://work.elcode.ru/subscribe/link/?hash=9b2a3c1ddeb79ccf3cba16e1fd898939&amp;id_send=15353&amp;id_email=7277335&amp;url=https%3A%2F%2Flogin.consultant.ru%2Flink%2F%3Freq%3Ddoc%26amp%3Bbase%3DQUEST%26amp%3Bn%3D196175%26amp%3Bdst%3D100003%26amp%3Bdate%3D11.08.2020&amp;uid_news=772252" TargetMode="External"/><Relationship Id="rId96" Type="http://schemas.openxmlformats.org/officeDocument/2006/relationships/hyperlink" Target="http://work.elcode.ru/subscribe/link/?hash=9b2a3c1ddeb79ccf3cba16e1fd898939&amp;id_send=15353&amp;id_email=7277335&amp;url=http%3A%2F%2Fwork.elcode.ru%2Fsubscribe%2Flink%2F%3Fhash%3D340161c9de3ff252df1118358711e065%26amp%3Bid_send%3D15246%26amp%3Bid_email%3D7165328%26amp%3Burl%3Dhttps%253A%252F%252Frmsp.nalog.ru%252F%26amp%3Buid_news%3D767728&amp;uid_news=772252" TargetMode="External"/><Relationship Id="rId140"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1095%26amp%3Bfld%3D134%26amp%3BREFFIELD%3D134%26amp%3BREFDST%3D100007%26amp%3BREFDOC%3D186759%26amp%3BREFBASE%3DQUEST%26amp%3Bstat%3Drefcode%253D10881%253Bdstident%253D101095%253Bindex%253D9%26amp%3Bdate%3D10.08.2020&amp;uid_news=771716" TargetMode="External"/><Relationship Id="rId145"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0277%26amp%3Bfld%3D134%26amp%3BREFFIELD%3D134%26amp%3BREFDST%3D100006%26amp%3BREFDOC%3D186759%26amp%3BREFBASE%3DQUEST%26amp%3Bstat%3Drefcode%253D10881%253Bdstident%253D100277%253Bindex%253D8%26amp%3Bdate%3D10.08.2020&amp;uid_news=771716" TargetMode="External"/><Relationship Id="rId161" Type="http://schemas.openxmlformats.org/officeDocument/2006/relationships/hyperlink" Target="http://work.elcode.ru/subscribe/link/?hash=9b2a3c1ddeb79ccf3cba16e1fd898939&amp;id_send=15353&amp;id_email=7277335&amp;url=https%3A%2F%2Flogin.consultant.ru%2Flink%2F%3Freq%3Ddoc%26amp%3Bbase%3DLAW%26amp%3Bn%3D358870%26amp%3Bdst%3D308%26amp%3Bdate%3D10.08.2020&amp;uid_news=771516" TargetMode="External"/><Relationship Id="rId166" Type="http://schemas.openxmlformats.org/officeDocument/2006/relationships/hyperlink" Target="http://work.elcode.ru/subscribe/link/?hash=9b2a3c1ddeb79ccf3cba16e1fd898939&amp;id_send=15353&amp;id_email=7277335&amp;url=https%3A%2F%2Flogin.consultant.ru%2Flink%2F%3Frnd%3DDF082FA6F016FD99C723C1420725E7B5%26amp%3Breq%3Ddoc%26amp%3Bbase%3DLAW%26amp%3Bn%3D358819%26amp%3Bdst%3D12243%26amp%3Bfld%3D134%26amp%3BREFFIELD%3D134%26amp%3BREFDST%3D100056%26amp%3BREFDOC%3D226873%26amp%3BREFBASE%3DPBI%26amp%3Bstat%3Drefcode%253D10881%253Bdstident%253D12243%253Bindex%253D74%26amp%3Bdate%3D10.08.2020&amp;uid_news=771513" TargetMode="External"/><Relationship Id="rId182" Type="http://schemas.openxmlformats.org/officeDocument/2006/relationships/hyperlink" Target="http://work.elcode.ru/subscribe/link/?hash=9b2a3c1ddeb79ccf3cba16e1fd898939&amp;id_send=15353&amp;id_email=7277335&amp;url=https%3A%2F%2Flogin.consultant.ru%2Flink%2F%3Freq%3Ddoc%26amp%3Bbase%3DLAW%26amp%3Bn%3D341927%26amp%3Bdst%3D100381%26amp%3Bdate%3D13.08.2020&amp;uid_news=772611" TargetMode="External"/><Relationship Id="rId187" Type="http://schemas.openxmlformats.org/officeDocument/2006/relationships/image" Target="media/image17.jpeg"/><Relationship Id="rId217" Type="http://schemas.openxmlformats.org/officeDocument/2006/relationships/hyperlink" Target="http://work.elcode.ru/subscribe/link/?hash=9b2a3c1ddeb79ccf3cba16e1fd898939&amp;id_send=15353&amp;id_email=7277335&amp;url=https%3A%2F%2Flogin.consultant.ru%2Flink%2F%3Freq%3Ddoc%26amp%3Bbase%3DLAW%26amp%3Bn%3D358819%26amp%3Bdst%3D10931&amp;uid_news=772040"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work.elcode.ru/subscribe/link/?hash=9b2a3c1ddeb79ccf3cba16e1fd898939&amp;id_send=15353&amp;id_email=7277335&amp;url=https%3A%2F%2Flogin.consultant.ru%2Flink%2F%3Frnd%3D3E160B529E18169A79DF5B7885F31A5B%26amp%3Breq%3Ddoc%26amp%3Bbase%3DLAW%26amp%3Bn%3D358819%26amp%3Bdst%3D14358%26amp%3Bfld%3D134%26amp%3BREFFIELD%3D134%26amp%3BREFDST%3D100026%26amp%3BREFDOC%3D144142%26amp%3BREFBASE%3DPBI%26amp%3Bstat%3Drefcode%253D10881%253Bdstident%253D14358%253Bindex%253D37%26amp%3Bdate%3D11.08.2020&amp;uid_news=772040" TargetMode="External"/><Relationship Id="rId23" Type="http://schemas.openxmlformats.org/officeDocument/2006/relationships/hyperlink" Target="http://work.elcode.ru/subscribe/link/?hash=9b2a3c1ddeb79ccf3cba16e1fd898939&amp;id_send=15353&amp;id_email=7277335&amp;url=https%3A%2F%2Flogin.consultant.ru%2Flink%2F%3Freq%3Ddoc%26amp%3Bbase%3DLAW%26amp%3Bn%3D358735&amp;uid_news=772408" TargetMode="External"/><Relationship Id="rId28" Type="http://schemas.openxmlformats.org/officeDocument/2006/relationships/hyperlink" Target="http://work.elcode.ru/subscribe/link/?hash=9b2a3c1ddeb79ccf3cba16e1fd898939&amp;id_send=15353&amp;id_email=7277335&amp;url=https%3A%2F%2Felcode.ru%2Fservice%2Fnews%2Fdaydjest-novostey-zakonodatelstva%2Fminfin-nachal-proceduru-rastorzheniya--soglasheniy&amp;uid_news=772043" TargetMode="External"/><Relationship Id="rId49" Type="http://schemas.openxmlformats.org/officeDocument/2006/relationships/hyperlink" Target="http://work.elcode.ru/subscribe/link/?hash=9b2a3c1ddeb79ccf3cba16e1fd898939&amp;id_send=15353&amp;id_email=7277335&amp;url=https%3A%2F%2Flogin.consultant.ru%2Flink%2F%3Freq%3Ddoc%26amp%3Bbase%3DLAW%26amp%3Bn%3D359353%26amp%3Bdst%3D100001&amp;uid_news=772853" TargetMode="External"/><Relationship Id="rId114" Type="http://schemas.openxmlformats.org/officeDocument/2006/relationships/image" Target="media/image10.jpeg"/><Relationship Id="rId119" Type="http://schemas.openxmlformats.org/officeDocument/2006/relationships/hyperlink" Target="http://work.elcode.ru/subscribe/link/?hash=9b2a3c1ddeb79ccf3cba16e1fd898939&amp;id_send=15353&amp;id_email=7277335&amp;url=https%3A%2F%2Felcode.ru%2Fproducts%2Feducation%2Fraspisanie-meropriyatiy%2Fformat-webinari%2F24-07-20-valyutnyy-kontrol-trebovaniya-zakonodatel&amp;uid_news=772247" TargetMode="External"/><Relationship Id="rId44" Type="http://schemas.openxmlformats.org/officeDocument/2006/relationships/hyperlink" Target="http://work.elcode.ru/subscribe/link/?hash=9b2a3c1ddeb79ccf3cba16e1fd898939&amp;id_send=15353&amp;id_email=7277335&amp;url=https%3A%2F%2Flogin.consultant.ru%2Flink%2F%3Freq%3Ddoc%26amp%3Bbase%3DLAW%26amp%3Bn%3D358790&amp;uid_news=772853&amp;dst=100044" TargetMode="External"/><Relationship Id="rId60" Type="http://schemas.openxmlformats.org/officeDocument/2006/relationships/hyperlink" Target="http://work.elcode.ru/subscribe/link/?hash=9b2a3c1ddeb79ccf3cba16e1fd898939&amp;id_send=15353&amp;id_email=7277335&amp;url=https%3A%2F%2Flogin.consultant.ru%2Flink%2F%3Freq%3Ddoc%26amp%3Bbase%3DLAW%26amp%3Bn%3D359742%26amp%3Bdst%3D100011%26amp%3Bdate%3D14.08.2020&amp;uid_news=772850" TargetMode="External"/><Relationship Id="rId65" Type="http://schemas.openxmlformats.org/officeDocument/2006/relationships/image" Target="media/image7.jpeg"/><Relationship Id="rId81" Type="http://schemas.openxmlformats.org/officeDocument/2006/relationships/hyperlink" Target="http://work.elcode.ru/subscribe/link/?hash=9b2a3c1ddeb79ccf3cba16e1fd898939&amp;id_send=15353&amp;id_email=7277335&amp;url=https%3A%2F%2Flogin.consultant.ru%2Flink%2F%3Freq%3Ddoc%26amp%3Bbase%3DLAW%26amp%3Bn%3D358819%26amp%3Bdst%3D13443%26amp%3Bdate%3D13.08.2020&amp;uid_news=772606" TargetMode="External"/><Relationship Id="rId86" Type="http://schemas.openxmlformats.org/officeDocument/2006/relationships/hyperlink" Target="http://work.elcode.ru/subscribe/link/?hash=9b2a3c1ddeb79ccf3cba16e1fd898939&amp;id_send=15353&amp;id_email=7277335&amp;url=https%3A%2F%2Flogin.consultant.ru%2Flink%2F%3Frnd%3D3C3ED5AAEB679E75087F30F74204D3A4%26amp%3Breq%3Ddoc%26amp%3Bbase%3DLAW%26amp%3Bn%3D105864%26amp%3Bdst%3D100060%26amp%3Bfld%3D134%26amp%3BREFFIELD%3D134%26amp%3BREFDST%3D100012%26amp%3BREFDOC%3D227108%26amp%3BREFBASE%3DPBI%26amp%3Bstat%3Drefcode%253D10881%253Bdstident%253D100060%253Bindex%253D21%26amp%3Bdate%3D13.08.2020&amp;uid_news=772606" TargetMode="External"/><Relationship Id="rId130" Type="http://schemas.openxmlformats.org/officeDocument/2006/relationships/hyperlink" Target="http://work.elcode.ru/subscribe/link/?hash=9b2a3c1ddeb79ccf3cba16e1fd898939&amp;id_send=15353&amp;id_email=7277335&amp;url=https%3A%2F%2Flogin.consultant.ru%2Flink%2F%3Freq%3Ddoc%26amp%3Bbase%3DLAW%26amp%3Bn%3D359571%26amp%3Bdst%3D100002%26amp%3Bdate%3D10.08.2020&amp;uid_news=771716" TargetMode="External"/><Relationship Id="rId135"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0115%26amp%3Bfld%3D134%26amp%3BREFFIELD%3D134%26amp%3BREFDST%3D100006%26amp%3BREFDOC%3D186759%26amp%3BREFBASE%3DQUEST%26amp%3Bstat%3Drefcode%253D10881%253Bdstident%253D100115%253Bindex%253D8%26amp%3Bdate%3D10.08.2020&amp;uid_news=771716" TargetMode="External"/><Relationship Id="rId151"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0115%26amp%3Bfld%3D134%26amp%3BREFFIELD%3D134%26amp%3BREFDST%3D100006%26amp%3BREFDOC%3D186759%26amp%3BREFBASE%3DQUEST%26amp%3Bstat%3Drefcode%253D10881%253Bdstident%253D100115%253Bindex%253D8%26amp%3Bdate%3D10.08.2020&amp;uid_news=771716" TargetMode="External"/><Relationship Id="rId156"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1113%26amp%3Bfld%3D134%26amp%3BREFFIELD%3D134%26amp%3BREFDST%3D100017%26amp%3BREFDOC%3D186759%26amp%3BREFBASE%3DQUEST%26amp%3Bstat%3Drefcode%253D10881%253Bdstident%253D101113%253Bindex%253D19%26amp%3Bdate%3D10.08.2020&amp;uid_news=771716" TargetMode="External"/><Relationship Id="rId177" Type="http://schemas.openxmlformats.org/officeDocument/2006/relationships/hyperlink" Target="http://work.elcode.ru/subscribe/link/?hash=9b2a3c1ddeb79ccf3cba16e1fd898939&amp;id_send=15353&amp;id_email=7277335&amp;url=https%3A%2F%2Flogin.consultant.ru%2Flink%2F%3Freq%3Ddoc%26amp%3Bbase%3DLAW%26amp%3Bn%3D357134%26amp%3Bdst%3D345%26amp%3Bdate%3D14.08.2020&amp;uid_news=772847" TargetMode="External"/><Relationship Id="rId198" Type="http://schemas.openxmlformats.org/officeDocument/2006/relationships/hyperlink" Target="http://work.elcode.ru/subscribe/link/?hash=9b2a3c1ddeb79ccf3cba16e1fd898939&amp;id_send=15353&amp;id_email=7277335&amp;url=https%3A%2F%2Flogin.consultant.ru%2Flink%2F%3Freq%3Ddoc%26amp%3Bbase%3DLAW%26amp%3Bn%3D359644%26amp%3Bdst%3D100022%26amp%3Bdate%3D11.08.2020&amp;uid_news=771863" TargetMode="External"/><Relationship Id="rId172" Type="http://schemas.openxmlformats.org/officeDocument/2006/relationships/hyperlink" Target="http://work.elcode.ru/subscribe/link/?hash=9b2a3c1ddeb79ccf3cba16e1fd898939&amp;id_send=15353&amp;id_email=7277335&amp;url=https%3A%2F%2Flogin.consultant.ru%2Flink%2F%3Freq%3Ddoc%26base%3DQUEST%26n%3D196771%26dst%3D100001%26date%3D14.08.2020&amp;uid_news=772847" TargetMode="External"/><Relationship Id="rId193" Type="http://schemas.openxmlformats.org/officeDocument/2006/relationships/hyperlink" Target="http://work.elcode.ru/subscribe/link/?hash=9b2a3c1ddeb79ccf3cba16e1fd898939&amp;id_send=15353&amp;id_email=7277335&amp;url=https%3A%2F%2Flogin.consultant.ru%2Flink%2F%3Freq%3Ddoc%26amp%3Bbase%3DLAW%26amp%3Bn%3D359643%26amp%3Bdst%3D100002%26amp%3Bdate%3D11.08.2020&amp;uid_news=771863" TargetMode="External"/><Relationship Id="rId202" Type="http://schemas.openxmlformats.org/officeDocument/2006/relationships/hyperlink" Target="http://work.elcode.ru/subscribe/link/?hash=9b2a3c1ddeb79ccf3cba16e1fd898939&amp;id_send=15353&amp;id_email=7277335&amp;url=https%3A%2F%2Fwww.mos.ru%2Fdgi%2Fdocuments%2Fnormativnye-dokumenty%2Fview%2F242051220%2F&amp;uid_news=772856" TargetMode="External"/><Relationship Id="rId207" Type="http://schemas.openxmlformats.org/officeDocument/2006/relationships/hyperlink" Target="http://work.elcode.ru/subscribe/link/?hash=9b2a3c1ddeb79ccf3cba16e1fd898939&amp;id_send=15353&amp;id_email=7277335&amp;url=https%3A%2F%2Flogin.consultant.ru%2Flink%2F%3Freq%3Ddoc%26amp%3Bbase%3DMLAW%26amp%3Bn%3D201762%26amp%3Bdst%3D100003&amp;uid_news=772856" TargetMode="External"/><Relationship Id="rId223" Type="http://schemas.openxmlformats.org/officeDocument/2006/relationships/hyperlink" Target="http://work.elcode.ru/subscribe/link/?hash=9b2a3c1ddeb79ccf3cba16e1fd898939&amp;id_send=15353&amp;id_email=7277335&amp;url=https%3A%2F%2Felcode.ru%2Fproducts%2Feducation%2Fraspisanie-meropriyatiy%2Fformat-translyacii%2F14-07-20-translyaciya-inostrannye-rabotniki-iz-str&amp;uid_news=771772" TargetMode="External"/><Relationship Id="rId13" Type="http://schemas.openxmlformats.org/officeDocument/2006/relationships/hyperlink" Target="http://work.elcode.ru/subscribe/link/?hash=9b2a3c1ddeb79ccf3cba16e1fd898939&amp;id_send=15353&amp;id_email=7277335&amp;url=https%3A%2F%2Flogin.consultant.ru%2Flink%2F%3Freq%3Ddoc%26amp%3Bbase%3DLAW%26amp%3Bn%3D358861%26amp%3Bdst%3D502&amp;uid_news=772435" TargetMode="External"/><Relationship Id="rId18" Type="http://schemas.openxmlformats.org/officeDocument/2006/relationships/hyperlink" Target="http://work.elcode.ru/subscribe/link/?hash=9b2a3c1ddeb79ccf3cba16e1fd898939&amp;id_send=15353&amp;id_email=7277335&amp;url=http%3A%2F%2Fstatic.consultant.ru%2Fobj%2Ffile%2Fdoc%2Frosreestr_070820.rtf&amp;uid_news=772408" TargetMode="External"/><Relationship Id="rId39" Type="http://schemas.openxmlformats.org/officeDocument/2006/relationships/hyperlink" Target="http://work.elcode.ru/subscribe/link/?hash=9b2a3c1ddeb79ccf3cba16e1fd898939&amp;id_send=15353&amp;id_email=7277335&amp;url=https%3A%2F%2Flogin.consultant.ru%2Flink%2F%3Freq%3Ddoc%26amp%3Bbase%3DLAW%26amp%3Bn%3D358790&amp;uid_news=772853&amp;dst=100226" TargetMode="External"/><Relationship Id="rId109" Type="http://schemas.openxmlformats.org/officeDocument/2006/relationships/hyperlink" Target="http://work.elcode.ru/subscribe/link/?hash=9b2a3c1ddeb79ccf3cba16e1fd898939&amp;id_send=15353&amp;id_email=7277335&amp;url=https%3A%2F%2Flogin.consultant.ru%2Flink%2F%3Freq%3Ddoc%26amp%3Bbase%3DLAW%26amp%3Bn%3D353150%26amp%3Bdst%3D100020%26amp%3Bdate%3D17.08.2020&amp;uid_news=772252" TargetMode="External"/><Relationship Id="rId34" Type="http://schemas.openxmlformats.org/officeDocument/2006/relationships/hyperlink" Target="http://work.elcode.ru/subscribe/link/?hash=9b2a3c1ddeb79ccf3cba16e1fd898939&amp;id_send=15353&amp;id_email=7277335&amp;url=https%3A%2F%2Flogin.consultant.ru%2Flink%2F%3Freq%3Ddoc%26amp%3Bbase%3DLAW%26amp%3Bn%3D358790&amp;uid_news=772853" TargetMode="External"/><Relationship Id="rId50" Type="http://schemas.openxmlformats.org/officeDocument/2006/relationships/hyperlink" Target="http://work.elcode.ru/subscribe/link/?hash=9b2a3c1ddeb79ccf3cba16e1fd898939&amp;id_send=15353&amp;id_email=7277335&amp;url=https%3A%2F%2Flogin.consultant.ru%2Flink%2F%3Freq%3Ddoc%26amp%3Bbase%3DMLAW%26amp%3Bn%3D205089%26amp%3Bdst%3D100001&amp;uid_news=772853" TargetMode="External"/><Relationship Id="rId55" Type="http://schemas.openxmlformats.org/officeDocument/2006/relationships/hyperlink" Target="http://work.elcode.ru/subscribe/link/?hash=9b2a3c1ddeb79ccf3cba16e1fd898939&amp;id_send=15353&amp;id_email=7277335&amp;url=https%3A%2F%2Flogin.consultant.ru%2Flink%2F%3Freq%3Ddoc%26amp%3Bbase%3DLAW%26amp%3Bn%3D359742%26amp%3Bdst%3D100002%26amp%3Bdate%3D14.08.2020&amp;uid_news=772850" TargetMode="External"/><Relationship Id="rId76" Type="http://schemas.openxmlformats.org/officeDocument/2006/relationships/hyperlink" Target="http://work.elcode.ru/subscribe/link/?hash=9b2a3c1ddeb79ccf3cba16e1fd898939&amp;id_send=15353&amp;id_email=7277335&amp;url=https%3A%2F%2Flogin.consultant.ru%2Flink%2F%3Freq%3Ddoc%26amp%3Bbase%3DLAW%26amp%3Bn%3D351744%26amp%3Bdst%3D100001%26amp%3Bdate%3D13.08.2020&amp;uid_news=772608" TargetMode="External"/><Relationship Id="rId97" Type="http://schemas.openxmlformats.org/officeDocument/2006/relationships/hyperlink" Target="http://work.elcode.ru/subscribe/link/?hash=9b2a3c1ddeb79ccf3cba16e1fd898939&amp;id_send=15353&amp;id_email=7277335&amp;url=https%3A%2F%2Flogin.consultant.ru%2Flink%2F%3Freq%3Ddoc%26amp%3Bbase%3DQUEST%26amp%3Bn%3D196175%26amp%3Bdst%3D100003%26amp%3Bdate%3D11.08.2020&amp;uid_news=772252" TargetMode="External"/><Relationship Id="rId104" Type="http://schemas.openxmlformats.org/officeDocument/2006/relationships/hyperlink" Target="http://work.elcode.ru/subscribe/link/?hash=9b2a3c1ddeb79ccf3cba16e1fd898939&amp;id_send=15353&amp;id_email=7277335&amp;url=http%3A%2F%2Fwork.elcode.ru%2Fsubscribe%2Flink%2F%3Fhash%3D340161c9de3ff252df1118358711e065%26amp%3Bid_send%3D15246%26amp%3Bid_email%3D7165328%26amp%3Burl%3Dhttps%253A%252F%252Frmsp.nalog.ru%252F%26amp%3Buid_news%3D767728&amp;uid_news=772252" TargetMode="External"/><Relationship Id="rId120" Type="http://schemas.openxmlformats.org/officeDocument/2006/relationships/hyperlink" Target="http://work.elcode.ru/subscribe/link/?hash=9b2a3c1ddeb79ccf3cba16e1fd898939&amp;id_send=15353&amp;id_email=7277335&amp;url=https%3A%2F%2Flogin.consultant.ru%2Flink%2F%3Freq%3Ddoc%26base%3DQUEST%26n%3D196696%26dst%3D100012%26date%3D11.08.2020&amp;uid_news=771719" TargetMode="External"/><Relationship Id="rId125" Type="http://schemas.openxmlformats.org/officeDocument/2006/relationships/hyperlink" Target="http://work.elcode.ru/subscribe/link/?hash=9b2a3c1ddeb79ccf3cba16e1fd898939&amp;id_send=15353&amp;id_email=7277335&amp;url=https%3A%2F%2Flogin.consultant.ru%2Flink%2F%3Freq%3Ddoc%26amp%3Bbase%3DLAW%26amp%3Bn%3D115337%26amp%3Bdst%3D100041%26amp%3Bdate%3D11.08.2020&amp;uid_news=771719" TargetMode="External"/><Relationship Id="rId141" Type="http://schemas.openxmlformats.org/officeDocument/2006/relationships/hyperlink" Target="http://work.elcode.ru/subscribe/link/?hash=9b2a3c1ddeb79ccf3cba16e1fd898939&amp;id_send=15353&amp;id_email=7277335&amp;url=https%3A%2F%2Flogin.consultant.ru%2Flink%2F%3Freq%3Ddoc%26amp%3Bbase%3DLAW%26amp%3Bn%3D350084%26amp%3Bdst%3D100022%26amp%3Bdate%3D10.08.2020&amp;uid_news=771716" TargetMode="External"/><Relationship Id="rId146"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1095%26amp%3Bfld%3D134%26amp%3BREFFIELD%3D134%26amp%3BREFDST%3D100007%26amp%3BREFDOC%3D186759%26amp%3BREFBASE%3DQUEST%26amp%3Bstat%3Drefcode%253D10881%253Bdstident%253D101095%253Bindex%253D9%26amp%3Bdate%3D10.08.2020&amp;uid_news=771716" TargetMode="External"/><Relationship Id="rId167" Type="http://schemas.openxmlformats.org/officeDocument/2006/relationships/hyperlink" Target="http://work.elcode.ru/subscribe/link/?hash=9b2a3c1ddeb79ccf3cba16e1fd898939&amp;id_send=15353&amp;id_email=7277335&amp;url=https%3A%2F%2Flogin.consultant.ru%2Flink%2F%3Freq%3Ddoc%26amp%3Bbase%3DLAW%26amp%3Bn%3D358819%26amp%3Bdst%3D15050%26amp%3Bdate%3D10.08.2020&amp;uid_news=771513" TargetMode="External"/><Relationship Id="rId188" Type="http://schemas.openxmlformats.org/officeDocument/2006/relationships/hyperlink" Target="http://work.elcode.ru/subscribe/link/?hash=9b2a3c1ddeb79ccf3cba16e1fd898939&amp;id_send=15353&amp;id_email=7277335&amp;url=https%3A%2F%2Flogin.consultant.ru%2Flink%2F%3Freq%3Ddoc%26amp%3Bbase%3DLAW%26amp%3Bn%3D359644%26amp%3Bdst%3D100002%26amp%3Bdate%3D11.08.2020&amp;uid_news=771863" TargetMode="External"/><Relationship Id="rId7" Type="http://schemas.openxmlformats.org/officeDocument/2006/relationships/image" Target="cid:e4708d2ac040a1a01dce4b3dc236334d@pmanager.prod5.elcode.local" TargetMode="External"/><Relationship Id="rId71" Type="http://schemas.openxmlformats.org/officeDocument/2006/relationships/hyperlink" Target="http://work.elcode.ru/subscribe/link/?hash=9b2a3c1ddeb79ccf3cba16e1fd898939&amp;id_send=15353&amp;id_email=7277335&amp;url=https%3A%2F%2Flogin.consultant.ru%2Flink%2F%3Freq%3Ddoc%26amp%3Bbase%3DLAW%26amp%3Bn%3D352938%26amp%3Bdst%3D100005%26amp%3Bdate%3D13.08.2020&amp;uid_news=772608" TargetMode="External"/><Relationship Id="rId92" Type="http://schemas.openxmlformats.org/officeDocument/2006/relationships/hyperlink" Target="http://work.elcode.ru/subscribe/link/?hash=9b2a3c1ddeb79ccf3cba16e1fd898939&amp;id_send=15353&amp;id_email=7277335&amp;url=https%3A%2F%2Flogin.consultant.ru%2Flink%2F%3Freq%3Ddoc%26amp%3Bbase%3DPBI%26amp%3Bn%3D229038%26amp%3Bdst%3D100002%26amp%3Bdate%3D11.08.2020&amp;uid_news=772252" TargetMode="External"/><Relationship Id="rId162" Type="http://schemas.openxmlformats.org/officeDocument/2006/relationships/hyperlink" Target="http://work.elcode.ru/subscribe/link/?hash=9b2a3c1ddeb79ccf3cba16e1fd898939&amp;id_send=15353&amp;id_email=7277335&amp;url=https%3A%2F%2Flogin.consultant.ru%2Flink%2F%3Freq%3Ddoc%26amp%3Bbase%3DLAW%26amp%3Bn%3D358870%26amp%3Bdst%3D310%26amp%3Bdate%3D10.08.2020&amp;uid_news=771516" TargetMode="External"/><Relationship Id="rId183" Type="http://schemas.openxmlformats.org/officeDocument/2006/relationships/hyperlink" Target="http://work.elcode.ru/subscribe/link/?hash=9b2a3c1ddeb79ccf3cba16e1fd898939&amp;id_send=15353&amp;id_email=7277335&amp;url=https%3A%2F%2Flogin.consultant.ru%2Flink%2F%3Freq%3Ddoc%26amp%3Bbase%3DLAW%26amp%3Bn%3D212411%26amp%3Bdst%3D103698%26amp%3Bdate%3D13.08.2020&amp;uid_news=772611" TargetMode="External"/><Relationship Id="rId213" Type="http://schemas.openxmlformats.org/officeDocument/2006/relationships/hyperlink" Target="http://work.elcode.ru/subscribe/link/?hash=9b2a3c1ddeb79ccf3cba16e1fd898939&amp;id_send=15353&amp;id_email=7277335&amp;url=https%3A%2F%2Flogin.consultant.ru%2Flink%2F%3Frnd%3D3E160B529E18169A79DF5B7885F31A5B%26amp%3Breq%3Ddoc%26amp%3Bbase%3DLAW%26amp%3Bn%3D209972%26amp%3Bdst%3D100182%26amp%3Bfld%3D134%26amp%3BREFFIELD%3D134%26amp%3BREFDST%3D100026%26amp%3BREFDOC%3D144142%26amp%3BREFBASE%3DPBI%26amp%3Bstat%3Drefcode%253D10881%253Bdstident%253D100182%253Bindex%253D37%26amp%3Bdate%3D11.08.2020&amp;uid_news=772040" TargetMode="External"/><Relationship Id="rId218" Type="http://schemas.openxmlformats.org/officeDocument/2006/relationships/hyperlink" Target="http://work.elcode.ru/subscribe/link/?hash=9b2a3c1ddeb79ccf3cba16e1fd898939&amp;id_send=15353&amp;id_email=7277335&amp;url=https%3A%2F%2Flogin.consultant.ru%2Flink%2F%3Freq%3Ddoc%26base%3DPBI%26n%3D226879%26dst%3D100022%26date%3D11.08.2020&amp;uid_news=771772" TargetMode="External"/><Relationship Id="rId2" Type="http://schemas.openxmlformats.org/officeDocument/2006/relationships/styles" Target="styles.xml"/><Relationship Id="rId29" Type="http://schemas.openxmlformats.org/officeDocument/2006/relationships/hyperlink" Target="http://work.elcode.ru/subscribe/link/?hash=9b2a3c1ddeb79ccf3cba16e1fd898939&amp;id_send=15353&amp;id_email=7277335&amp;url=https%3A%2F%2Flogin.consultant.ru%2Flink%2F%3Freq%3Ddoc%26amp%3Bbase%3DLAW%26amp%3Bn%3D359640%26amp%3Bdst%3D100002%252C1%26amp%3Bdate%3D12.08.2020&amp;uid_news=772043" TargetMode="External"/><Relationship Id="rId24" Type="http://schemas.openxmlformats.org/officeDocument/2006/relationships/hyperlink" Target="http://work.elcode.ru/subscribe/link/?hash=9b2a3c1ddeb79ccf3cba16e1fd898939&amp;id_send=15353&amp;id_email=7277335&amp;url=https%3A%2F%2Flogin.consultant.ru%2Flink%2F%3Freq%3Ddoc%26base%3DLAW%26n%3D359640%26dst%3D100002%252C1%26date%3D12.08.2020&amp;uid_news=772043" TargetMode="External"/><Relationship Id="rId40" Type="http://schemas.openxmlformats.org/officeDocument/2006/relationships/hyperlink" Target="http://work.elcode.ru/subscribe/link/?hash=9b2a3c1ddeb79ccf3cba16e1fd898939&amp;id_send=15353&amp;id_email=7277335&amp;url=https%3A%2F%2Flogin.consultant.ru%2Flink%2F%3Freq%3Ddoc%26amp%3Bbase%3DLAW%26amp%3Bn%3D359685%26amp%3Bdst%3D100006&amp;uid_news=772853" TargetMode="External"/><Relationship Id="rId45" Type="http://schemas.openxmlformats.org/officeDocument/2006/relationships/hyperlink" Target="http://work.elcode.ru/subscribe/link/?hash=9b2a3c1ddeb79ccf3cba16e1fd898939&amp;id_send=15353&amp;id_email=7277335&amp;url=https%3A%2F%2Flogin.consultant.ru%2Flink%2F%3Freq%3Ddoc%26amp%3Bbase%3DLAW%26amp%3Bn%3D358790&amp;uid_news=772853&amp;dst=100285" TargetMode="External"/><Relationship Id="rId66" Type="http://schemas.openxmlformats.org/officeDocument/2006/relationships/hyperlink" Target="http://work.elcode.ru/subscribe/link/?hash=9b2a3c1ddeb79ccf3cba16e1fd898939&amp;id_send=15353&amp;id_email=7277335&amp;url=https%3A%2F%2Flogin.consultant.ru%2Flink%2F%3Freq%3Ddoc%26amp%3Bbase%3DLAW%26amp%3Bn%3D359782%26amp%3Bdst%3D100002%26amp%3Bdate%3D13.08.2020&amp;uid_news=772608" TargetMode="External"/><Relationship Id="rId87" Type="http://schemas.openxmlformats.org/officeDocument/2006/relationships/hyperlink" Target="http://work.elcode.ru/subscribe/link/?hash=9b2a3c1ddeb79ccf3cba16e1fd898939&amp;id_send=15353&amp;id_email=7277335&amp;url=https%3A%2F%2Flogin.consultant.ru%2Flink%2F%3Frnd%3D3C3ED5AAEB679E75087F30F74204D3A4%26amp%3Breq%3Ddoc%26amp%3Bbase%3DARB%26amp%3Bn%3D346301%26amp%3BREFFIELD%3D134%26amp%3BREFDST%3D100012%26amp%3BREFDOC%3D227108%26amp%3BREFBASE%3DPBI%26amp%3Bstat%3Drefcode%253D10881%253Bindex%253D21%23248lyfj4nju&amp;uid_news=772606" TargetMode="External"/><Relationship Id="rId110" Type="http://schemas.openxmlformats.org/officeDocument/2006/relationships/hyperlink" Target="http://work.elcode.ru/subscribe/link/?hash=9b2a3c1ddeb79ccf3cba16e1fd898939&amp;id_send=15353&amp;id_email=7277335&amp;url=http%3A%2F%2Fwork.elcode.ru%2Fsubscribe%2Flink%2F%3Fhash%3D340161c9de3ff252df1118358711e065%26amp%3Bid_send%3D15246%26amp%3Bid_email%3D7165328%26amp%3Burl%3Dhttps%253A%252F%252Frmsp.nalog.ru%252F%26amp%3Buid_news%3D767728&amp;uid_news=772252" TargetMode="External"/><Relationship Id="rId115" Type="http://schemas.openxmlformats.org/officeDocument/2006/relationships/hyperlink" Target="http://work.elcode.ru/subscribe/link/?hash=9b2a3c1ddeb79ccf3cba16e1fd898939&amp;id_send=15353&amp;id_email=7277335&amp;url=https%3A%2F%2Flogin.consultant.ru%2Flink%2F%3Freq%3Ddoc%26amp%3Bbase%3DLAW%26amp%3Bn%3D359620%26amp%3Bdst%3D100002%252C1%26amp%3Bdate%3D12.08.2020&amp;uid_news=772247" TargetMode="External"/><Relationship Id="rId131"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58819%26amp%3Bdst%3D13486%26amp%3Bfld%3D134%26amp%3BREFFIELD%3D134%26amp%3BREFDST%3D100003%26amp%3BREFDOC%3D186759%26amp%3BREFBASE%3DQUEST%26amp%3Bstat%3Drefcode%253D10881%253Bdstident%253D13486%253Bindex%253D5%26amp%3Bdate%3D10.08.2020&amp;uid_news=771716" TargetMode="External"/><Relationship Id="rId136"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0277%26amp%3Bfld%3D134%26amp%3BREFFIELD%3D134%26amp%3BREFDST%3D100006%26amp%3BREFDOC%3D186759%26amp%3BREFBASE%3DQUEST%26amp%3Bstat%3Drefcode%253D10881%253Bdstident%253D100277%253Bindex%253D8%26amp%3Bdate%3D10.08.2020&amp;uid_news=771716" TargetMode="External"/><Relationship Id="rId157"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58819%26amp%3Bdst%3D13486%26amp%3Bfld%3D134%26amp%3BREFFIELD%3D134%26amp%3BREFDST%3D100003%26amp%3BREFDOC%3D186759%26amp%3BREFBASE%3DQUEST%26amp%3Bstat%3Drefcode%253D10881%253Bdstident%253D13486%253Bindex%253D5%26amp%3Bdate%3D10.08.2020&amp;uid_news=771716" TargetMode="External"/><Relationship Id="rId178" Type="http://schemas.openxmlformats.org/officeDocument/2006/relationships/hyperlink" Target="http://work.elcode.ru/subscribe/link/?hash=9b2a3c1ddeb79ccf3cba16e1fd898939&amp;id_send=15353&amp;id_email=7277335&amp;url=https%3A%2F%2Felcode.ru%2Fproducts%2Feducation%2Fraspisanie-meropriyatiy%2Fformat-translyacii%2Ftranslyaciya-izmenenie-usloviy-trudovogo-dogovora-&amp;uid_news=772847" TargetMode="External"/><Relationship Id="rId61" Type="http://schemas.openxmlformats.org/officeDocument/2006/relationships/hyperlink" Target="http://work.elcode.ru/subscribe/link/?hash=9b2a3c1ddeb79ccf3cba16e1fd898939&amp;id_send=15353&amp;id_email=7277335&amp;url=https%3A%2F%2Flogin.consultant.ru%2Flink%2F%3Freq%3Ddoc%26amp%3Bbase%3DLAW%26amp%3Bn%3D349881%26amp%3Bdst%3D100027%26amp%3Bdate%3D14.08.2020&amp;uid_news=772850" TargetMode="External"/><Relationship Id="rId82" Type="http://schemas.openxmlformats.org/officeDocument/2006/relationships/hyperlink" Target="http://work.elcode.ru/subscribe/link/?hash=9b2a3c1ddeb79ccf3cba16e1fd898939&amp;id_send=15353&amp;id_email=7277335&amp;url=https%3A%2F%2Flogin.consultant.ru%2Flink%2F%3Frnd%3D3C3ED5AAEB679E75087F30F74204D3A4%26amp%3Breq%3Ddoc%26amp%3Bbase%3DPBI%26amp%3Bn%3D227108%26amp%3Bdst%3D100031%26amp%3Bfld%3D134%26amp%3Bdate%3D13.08.2020&amp;uid_news=772606" TargetMode="External"/><Relationship Id="rId152"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0277%26amp%3Bfld%3D134%26amp%3BREFFIELD%3D134%26amp%3BREFDST%3D100006%26amp%3BREFDOC%3D186759%26amp%3BREFBASE%3DQUEST%26amp%3Bstat%3Drefcode%253D10881%253Bdstident%253D100277%253Bindex%253D8%26amp%3Bdate%3D10.08.2020&amp;uid_news=771716" TargetMode="External"/><Relationship Id="rId173" Type="http://schemas.openxmlformats.org/officeDocument/2006/relationships/image" Target="media/image15.jpeg"/><Relationship Id="rId194" Type="http://schemas.openxmlformats.org/officeDocument/2006/relationships/hyperlink" Target="http://work.elcode.ru/subscribe/link/?hash=9b2a3c1ddeb79ccf3cba16e1fd898939&amp;id_send=15353&amp;id_email=7277335&amp;url=https%3A%2F%2Flogin.consultant.ru%2Flink%2F%3Freq%3Ddoc%26amp%3Bbase%3DLAW%26amp%3Bn%3D359643%26amp%3Bdst%3D100002%26amp%3Bdate%3D11.08.2020&amp;uid_news=771863" TargetMode="External"/><Relationship Id="rId199" Type="http://schemas.openxmlformats.org/officeDocument/2006/relationships/hyperlink" Target="http://work.elcode.ru/subscribe/link/?hash=9b2a3c1ddeb79ccf3cba16e1fd898939&amp;id_send=15353&amp;id_email=7277335&amp;url=https%3A%2F%2F%D0%BC%D0%B8%D1%80%D0%BF%D1%83%D1%82%D0%B5%D1%88%D0%B5%D1%81%D1%82%D0%B2%D0%B8%D0%B9.%D1%80%D1%84%2F&amp;uid_news=771863" TargetMode="External"/><Relationship Id="rId203" Type="http://schemas.openxmlformats.org/officeDocument/2006/relationships/hyperlink" Target="http://work.elcode.ru/subscribe/link/?hash=9b2a3c1ddeb79ccf3cba16e1fd898939&amp;id_send=15353&amp;id_email=7277335&amp;url=https%3A%2F%2Flogin.consultant.ru%2Flink%2F%3Freq%3Ddoc%26amp%3Bbase%3DMLAW%26amp%3Bn%3D201762%26amp%3Bdst%3D100003&amp;uid_news=772856" TargetMode="External"/><Relationship Id="rId208" Type="http://schemas.openxmlformats.org/officeDocument/2006/relationships/hyperlink" Target="http://work.elcode.ru/subscribe/link/?hash=9b2a3c1ddeb79ccf3cba16e1fd898939&amp;id_send=15353&amp;id_email=7277335&amp;url=https%3A%2F%2Flogin.consultant.ru%2Flink%2F%3Freq%3Ddoc%26base%3DPBI%26n%3D263805%26dst%3D100002%252C1%26date%3D11.08.2020&amp;uid_news=772040" TargetMode="External"/><Relationship Id="rId19" Type="http://schemas.openxmlformats.org/officeDocument/2006/relationships/image" Target="media/image3.jpeg"/><Relationship Id="rId224" Type="http://schemas.openxmlformats.org/officeDocument/2006/relationships/fontTable" Target="fontTable.xml"/><Relationship Id="rId14" Type="http://schemas.openxmlformats.org/officeDocument/2006/relationships/hyperlink" Target="http://work.elcode.ru/subscribe/link/?hash=9b2a3c1ddeb79ccf3cba16e1fd898939&amp;id_send=15353&amp;id_email=7277335&amp;url=https%3A%2F%2Flogin.consultant.ru%2Flink%2F%3Freq%3Ddoc%26amp%3Bbase%3DLAW%26amp%3Bn%3D358825%26amp%3Bdst%3D11068&amp;uid_news=772435" TargetMode="External"/><Relationship Id="rId30" Type="http://schemas.openxmlformats.org/officeDocument/2006/relationships/hyperlink" Target="http://work.elcode.ru/subscribe/link/?hash=9b2a3c1ddeb79ccf3cba16e1fd898939&amp;id_send=15353&amp;id_email=7277335&amp;url=https%3A%2F%2Flogin.consultant.ru%2Flink%2F%3Frnd%3DD66B65B3F15406D02CE16EC162DF40BD%26amp%3Breq%3Ddoc%26amp%3Bbase%3DLAW%26amp%3Bn%3D200311%26amp%3BREFFIELD%3D134%26amp%3BREFDST%3D100006%26amp%3BREFDOC%3D359040%26amp%3BREFBASE%3DLAW%26amp%3Bstat%3Drefcode%253D10881%253Bindex%253D11%26amp%3Bdate%3D06.08.2020&amp;uid_news=772043" TargetMode="External"/><Relationship Id="rId35" Type="http://schemas.openxmlformats.org/officeDocument/2006/relationships/hyperlink" Target="http://work.elcode.ru/subscribe/link/?hash=9b2a3c1ddeb79ccf3cba16e1fd898939&amp;id_send=15353&amp;id_email=7277335&amp;url=https%3A%2F%2Flogin.consultant.ru%2Flink%2F%3Freq%3Ddoc%26amp%3Bbase%3DLAW%26amp%3Bn%3D358790&amp;uid_news=772853&amp;dst=100084" TargetMode="External"/><Relationship Id="rId56" Type="http://schemas.openxmlformats.org/officeDocument/2006/relationships/hyperlink" Target="http://work.elcode.ru/subscribe/link/?hash=9b2a3c1ddeb79ccf3cba16e1fd898939&amp;id_send=15353&amp;id_email=7277335&amp;url=https%3A%2F%2Flogin.consultant.ru%2Flink%2F%3Freq%3Ddoc%26amp%3Bbase%3DLAW%26amp%3Bn%3D359742%26amp%3Bdst%3D100007%26amp%3Bdate%3D14.08.2020&amp;uid_news=772850" TargetMode="External"/><Relationship Id="rId77" Type="http://schemas.openxmlformats.org/officeDocument/2006/relationships/hyperlink" Target="http://work.elcode.ru/subscribe/link/?hash=9b2a3c1ddeb79ccf3cba16e1fd898939&amp;id_send=15353&amp;id_email=7277335&amp;url=https%3A%2F%2Flogin.consultant.ru%2Flink%2F%3Freq%3Ddoc%26base%3DQUEST%26n%3D196424%26dst%3D100001%26date%3D13.08.2020&amp;uid_news=772606" TargetMode="External"/><Relationship Id="rId100" Type="http://schemas.openxmlformats.org/officeDocument/2006/relationships/hyperlink" Target="http://work.elcode.ru/subscribe/link/?hash=9b2a3c1ddeb79ccf3cba16e1fd898939&amp;id_send=15353&amp;id_email=7277335&amp;url=https%3A%2F%2Flogin.consultant.ru%2Flink%2F%3Freq%3Ddoc%26amp%3Bbase%3DQUEST%26amp%3Bn%3D196175%26amp%3Bdst%3D100016%26amp%3Bdate%3D12.08.2020&amp;uid_news=772252" TargetMode="External"/><Relationship Id="rId105" Type="http://schemas.openxmlformats.org/officeDocument/2006/relationships/hyperlink" Target="http://work.elcode.ru/subscribe/link/?hash=9b2a3c1ddeb79ccf3cba16e1fd898939&amp;id_send=15353&amp;id_email=7277335&amp;url=https%3A%2F%2Flogin.consultant.ru%2Flink%2F%3Freq%3Ddoc%26amp%3Bbase%3DLAW%26amp%3Bn%3D352938%26amp%3Bdst%3D100005%26amp%3Bdate%3D17.08.2020&amp;uid_news=772252" TargetMode="External"/><Relationship Id="rId126" Type="http://schemas.openxmlformats.org/officeDocument/2006/relationships/hyperlink" Target="http://work.elcode.ru/subscribe/link/?hash=9b2a3c1ddeb79ccf3cba16e1fd898939&amp;id_send=15353&amp;id_email=7277335&amp;url=https%3A%2F%2Flogin.consultant.ru%2Flink%2F%3Frnd%3D3E160B529E18169A79DF5B7885F31A5B%26amp%3Breq%3Ddoc%26amp%3Bbase%3DLAW%26amp%3Bn%3D115337%26amp%3Bdst%3D100023%26amp%3Bfld%3D134%26amp%3BREFFIELD%3D134%26amp%3BREFDST%3D100232%26amp%3BREFDOC%3D328624%26amp%3BREFBASE%3DLAW%26amp%3Bstat%3Drefcode%253D16876%253Bdstident%253D100023%253Bindex%253D413%26amp%3Bdate%3D11.08.2020&amp;uid_news=771719" TargetMode="External"/><Relationship Id="rId147"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PBI%26amp%3Bn%3D229038%26amp%3Bdst%3D100002%26amp%3Bfld%3D134%26amp%3BREFFIELD%3D134%26amp%3BREFDST%3D100004%26amp%3BREFDOC%3D268917%26amp%3BREFBASE%3DPBI%26amp%3Bstat%3Drefcode%253D10881%253Bdstident%253D100002%253Bindex%253D5%26amp%3Bdate%3D10.08.2020&amp;uid_news=771716" TargetMode="External"/><Relationship Id="rId168" Type="http://schemas.openxmlformats.org/officeDocument/2006/relationships/hyperlink" Target="http://work.elcode.ru/subscribe/link/?hash=9b2a3c1ddeb79ccf3cba16e1fd898939&amp;id_send=15353&amp;id_email=7277335&amp;url=https%3A%2F%2Flogin.consultant.ru%2Flink%2F%3Freq%3Ddoc%26amp%3Bbase%3DQUEST%26amp%3Bn%3D196688%26amp%3Bdst%3D100003%26amp%3Bdate%3D10.08.2020&amp;uid_news=771513" TargetMode="External"/><Relationship Id="rId8" Type="http://schemas.openxmlformats.org/officeDocument/2006/relationships/hyperlink" Target="http://work.elcode.ru/subscribe/link/?hash=9b2a3c1ddeb79ccf3cba16e1fd898939&amp;id_send=15353&amp;id_email=7277335&amp;url=https%3A%2F%2Flogin.consultant.ru%2Flink%2F%3Freq%3Ddoc%26base%3DLAW%26n%3D359618%26dst%3D100002&amp;uid_news=772435" TargetMode="External"/><Relationship Id="rId51" Type="http://schemas.openxmlformats.org/officeDocument/2006/relationships/hyperlink" Target="http://work.elcode.ru/subscribe/link/?hash=9b2a3c1ddeb79ccf3cba16e1fd898939&amp;id_send=15353&amp;id_email=7277335&amp;url=https%3A%2F%2Flogin.consultant.ru%2Flink%2F%3Freq%3Ddoc%26base%3DLAW%26n%3D359742%26dst%3D100002%26date%3D14.08.2020&amp;uid_news=772850" TargetMode="External"/><Relationship Id="rId72" Type="http://schemas.openxmlformats.org/officeDocument/2006/relationships/hyperlink" Target="http://work.elcode.ru/subscribe/link/?hash=9b2a3c1ddeb79ccf3cba16e1fd898939&amp;id_send=15353&amp;id_email=7277335&amp;url=https%3A%2F%2Flogin.consultant.ru%2Flink%2F%3Frnd%3D2B3C96BC36A4CDD04D4D6E4DECDFD2FE%26amp%3Breq%3Ddoc%26amp%3Bbase%3DLAW%26amp%3Bn%3D354470%26amp%3Bdst%3D100061%26amp%3Bfld%3D134%26amp%3BREFFIELD%3D134%26amp%3BREFDST%3D113981%26amp%3BREFDOC%3D24%26amp%3BREFBASE%3DPPN%26amp%3Bstat%3Drefcode%253D10881%253Bdstident%253D100061%253Bindex%253D1868%26amp%3Bdate%3D13.08.2020&amp;uid_news=772608" TargetMode="External"/><Relationship Id="rId93" Type="http://schemas.openxmlformats.org/officeDocument/2006/relationships/hyperlink" Target="http://work.elcode.ru/subscribe/link/?hash=9b2a3c1ddeb79ccf3cba16e1fd898939&amp;id_send=15353&amp;id_email=7277335&amp;url=http%3A%2F%2Fwork.elcode.ru%2Fsubscribe%2Flink%2F%3Fhash%3D340161c9de3ff252df1118358711e065%26amp%3Bid_send%3D15246%26amp%3Bid_email%3D7165328%26amp%3Burl%3Dhttps%253A%252F%252Frmsp.nalog.ru%252F%26amp%3Buid_news%3D767728&amp;uid_news=772252" TargetMode="External"/><Relationship Id="rId98" Type="http://schemas.openxmlformats.org/officeDocument/2006/relationships/hyperlink" Target="http://work.elcode.ru/subscribe/link/?hash=9b2a3c1ddeb79ccf3cba16e1fd898939&amp;id_send=15353&amp;id_email=7277335&amp;url=https%3A%2F%2Flogin.consultant.ru%2Flink%2F%3Freq%3Ddoc%26amp%3Bbase%3DLAW%26amp%3Bn%3D354558%26amp%3Bdst%3D100019%26amp%3Bdate%3D17.08.2020&amp;uid_news=772252" TargetMode="External"/><Relationship Id="rId121" Type="http://schemas.openxmlformats.org/officeDocument/2006/relationships/image" Target="media/image11.jpeg"/><Relationship Id="rId142" Type="http://schemas.openxmlformats.org/officeDocument/2006/relationships/hyperlink" Target="http://work.elcode.ru/subscribe/link/?hash=9b2a3c1ddeb79ccf3cba16e1fd898939&amp;id_send=15353&amp;id_email=7277335&amp;url=https%3A%2F%2Flogin.consultant.ru%2Flink%2F%3Freq%3Ddoc%26amp%3Bbase%3DLAW%26amp%3Bn%3D349084%26amp%3Bdst%3D100180%26amp%3Bdate%3D10.08.2020&amp;uid_news=771716" TargetMode="External"/><Relationship Id="rId163" Type="http://schemas.openxmlformats.org/officeDocument/2006/relationships/hyperlink" Target="http://work.elcode.ru/subscribe/link/?hash=9b2a3c1ddeb79ccf3cba16e1fd898939&amp;id_send=15353&amp;id_email=7277335&amp;url=https%3A%2F%2Flogin.consultant.ru%2Flink%2F%3Freq%3Ddoc%26amp%3Bbase%3DLAW%26amp%3Bn%3D342055%26amp%3Bdst%3D100035%26amp%3Bdate%3D10.08.2020&amp;uid_news=771516" TargetMode="External"/><Relationship Id="rId184" Type="http://schemas.openxmlformats.org/officeDocument/2006/relationships/hyperlink" Target="http://work.elcode.ru/subscribe/link/?hash=9b2a3c1ddeb79ccf3cba16e1fd898939&amp;id_send=15353&amp;id_email=7277335&amp;url=https%3A%2F%2Flogin.consultant.ru%2Flink%2F%3Freq%3Ddoc%26amp%3Bbase%3DLAW%26amp%3Bn%3D341927%26amp%3Bdst%3D100083%26amp%3Bdate%3D13.08.2020&amp;uid_news=772611" TargetMode="External"/><Relationship Id="rId189" Type="http://schemas.openxmlformats.org/officeDocument/2006/relationships/hyperlink" Target="http://work.elcode.ru/subscribe/link/?hash=9b2a3c1ddeb79ccf3cba16e1fd898939&amp;id_send=15353&amp;id_email=7277335&amp;url=https%3A%2F%2Flogin.consultant.ru%2Flink%2F%3Freq%3Ddoc%26amp%3Bbase%3DLAW%26amp%3Bn%3D359644%26amp%3Bdst%3D100072%26amp%3Bdate%3D11.08.2020&amp;uid_news=771863" TargetMode="External"/><Relationship Id="rId219" Type="http://schemas.openxmlformats.org/officeDocument/2006/relationships/hyperlink" Target="http://work.elcode.ru/subscribe/link/?hash=9b2a3c1ddeb79ccf3cba16e1fd898939&amp;id_send=15353&amp;id_email=7277335&amp;url=https%3A%2F%2Flogin.consultant.ru%2Flink%2F%3Frnd%3D3E160B529E18169A79DF5B7885F31A5B%26amp%3Breq%3Ddoc%26amp%3Bbase%3DLAW%26amp%3Bn%3D358819%26amp%3Bdst%3D101120%26amp%3Bfld%3D134%26amp%3BREFFIELD%3D134%26amp%3BREFDST%3D100023%26amp%3BREFDOC%3D226879%26amp%3BREFBASE%3DPBI%26amp%3Bstat%3Drefcode%253D10881%253Bdstident%253D101120%253Bindex%253D38%26amp%3Bdate%3D11.08.2020&amp;uid_news=771772" TargetMode="External"/><Relationship Id="rId3" Type="http://schemas.microsoft.com/office/2007/relationships/stylesWithEffects" Target="stylesWithEffects.xml"/><Relationship Id="rId214" Type="http://schemas.openxmlformats.org/officeDocument/2006/relationships/hyperlink" Target="http://work.elcode.ru/subscribe/link/?hash=9b2a3c1ddeb79ccf3cba16e1fd898939&amp;id_send=15353&amp;id_email=7277335&amp;url=https%3A%2F%2Flogin.consultant.ru%2Flink%2F%3Freq%3Ddoc%26amp%3Bbase%3DLAW%26amp%3Bn%3D358861%26amp%3Bdst%3D100219%26amp%3Bdate%3D11.08.2020&amp;uid_news=772040" TargetMode="External"/><Relationship Id="rId25" Type="http://schemas.openxmlformats.org/officeDocument/2006/relationships/image" Target="media/image4.jpeg"/><Relationship Id="rId46" Type="http://schemas.openxmlformats.org/officeDocument/2006/relationships/hyperlink" Target="http://work.elcode.ru/subscribe/link/?hash=9b2a3c1ddeb79ccf3cba16e1fd898939&amp;id_send=15353&amp;id_email=7277335&amp;url=https%3A%2F%2Flogin.consultant.ru%2Flink%2F%3Freq%3Ddoc%26amp%3Bbase%3DLAW%26amp%3Bn%3D358790&amp;uid_news=772853" TargetMode="External"/><Relationship Id="rId67" Type="http://schemas.openxmlformats.org/officeDocument/2006/relationships/hyperlink" Target="http://work.elcode.ru/subscribe/link/?hash=9b2a3c1ddeb79ccf3cba16e1fd898939&amp;id_send=15353&amp;id_email=7277335&amp;url=https%3A%2F%2Flogin.consultant.ru%2Flink%2F%3Freq%3Ddoc%26amp%3Bbase%3DLAW%26amp%3Bn%3D349048%26amp%3Bdst%3D100011%26amp%3Bdate%3D13.08.2020&amp;uid_news=772608" TargetMode="External"/><Relationship Id="rId116" Type="http://schemas.openxmlformats.org/officeDocument/2006/relationships/hyperlink" Target="http://work.elcode.ru/subscribe/link/?hash=9b2a3c1ddeb79ccf3cba16e1fd898939&amp;id_send=15353&amp;id_email=7277335&amp;url=https%3A%2F%2Flogin.consultant.ru%2Flink%2F%3Freq%3Ddoc%26amp%3Bbase%3DLAW%26amp%3Bn%3D358774%26amp%3Bdst%3D100020%26amp%3Bdate%3D12.08.2020&amp;uid_news=772247" TargetMode="External"/><Relationship Id="rId137"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0750%26amp%3Bfld%3D134%26amp%3BREFFIELD%3D134%26amp%3BREFDST%3D100006%26amp%3BREFDOC%3D186759%26amp%3BREFBASE%3DQUEST%26amp%3Bstat%3Drefcode%253D10881%253Bdstident%253D100750%253Bindex%253D8%26amp%3Bdate%3D10.08.2020&amp;uid_news=771716" TargetMode="External"/><Relationship Id="rId158" Type="http://schemas.openxmlformats.org/officeDocument/2006/relationships/hyperlink" Target="http://work.elcode.ru/subscribe/link/?hash=9b2a3c1ddeb79ccf3cba16e1fd898939&amp;id_send=15353&amp;id_email=7277335&amp;url=https%3A%2F%2Flogin.consultant.ru%2Flink%2F%3Freq%3Ddoc%26base%3DLAW%26n%3D358784%26dst%3D100006%252C2%26date%3D10.08.2020&amp;uid_news=771516" TargetMode="External"/><Relationship Id="rId20" Type="http://schemas.openxmlformats.org/officeDocument/2006/relationships/hyperlink" Target="http://work.elcode.ru/subscribe/link/?hash=9b2a3c1ddeb79ccf3cba16e1fd898939&amp;id_send=15353&amp;id_email=7277335&amp;url=http%3A%2F%2Fstatic.consultant.ru%2Fobj%2Ffile%2Fdoc%2Frosreestr_070820.rtf&amp;uid_news=772408" TargetMode="External"/><Relationship Id="rId41" Type="http://schemas.openxmlformats.org/officeDocument/2006/relationships/hyperlink" Target="http://work.elcode.ru/subscribe/link/?hash=9b2a3c1ddeb79ccf3cba16e1fd898939&amp;id_send=15353&amp;id_email=7277335&amp;url=https%3A%2F%2Flogin.consultant.ru%2Flink%2F%3Freq%3Ddoc%26amp%3Bbase%3DLAW%26amp%3Bn%3D358790&amp;uid_news=772853" TargetMode="External"/><Relationship Id="rId62" Type="http://schemas.openxmlformats.org/officeDocument/2006/relationships/hyperlink" Target="http://work.elcode.ru/subscribe/link/?hash=9b2a3c1ddeb79ccf3cba16e1fd898939&amp;id_send=15353&amp;id_email=7277335&amp;url=https%3A%2F%2Flogin.consultant.ru%2Flink%2F%3Freq%3Ddoc%26amp%3Bbase%3DLAW%26amp%3Bn%3D359742%26amp%3Bdst%3D100012%26amp%3Bdate%3D14.08.2020&amp;uid_news=772850" TargetMode="External"/><Relationship Id="rId83" Type="http://schemas.openxmlformats.org/officeDocument/2006/relationships/hyperlink" Target="http://work.elcode.ru/subscribe/link/?hash=9b2a3c1ddeb79ccf3cba16e1fd898939&amp;id_send=15353&amp;id_email=7277335&amp;url=https%3A%2F%2Flogin.consultant.ru%2Flink%2F%3Frnd%3D3C3ED5AAEB679E75087F30F74204D3A4%26amp%3Breq%3Ddoc%26amp%3Bbase%3DPBI%26amp%3Bn%3D227108%26amp%3Bdst%3D100025%26amp%3Bfld%3D134%26amp%3Bdate%3D13.08.2020&amp;uid_news=772606" TargetMode="External"/><Relationship Id="rId88" Type="http://schemas.openxmlformats.org/officeDocument/2006/relationships/hyperlink" Target="http://work.elcode.ru/subscribe/link/?hash=9b2a3c1ddeb79ccf3cba16e1fd898939&amp;id_send=15353&amp;id_email=7277335&amp;url=https%3A%2F%2Flogin.consultant.ru%2Flink%2F%3Freq%3Ddoc%26amp%3Bbase%3DPBI%26amp%3Bn%3D227108%26amp%3Bdst%3D100012%26amp%3Bdate%3D13.08.2020&amp;uid_news=772606" TargetMode="External"/><Relationship Id="rId111" Type="http://schemas.openxmlformats.org/officeDocument/2006/relationships/hyperlink" Target="http://work.elcode.ru/subscribe/link/?hash=9b2a3c1ddeb79ccf3cba16e1fd898939&amp;id_send=15353&amp;id_email=7277335&amp;url=https%3A%2F%2Flogin.consultant.ru%2Flink%2F%3Freq%3Ddoc%26amp%3Bbase%3DLAW%26amp%3Bn%3D352935%26amp%3Bdst%3D100003%26amp%3Bdate%3D17.08.2020&amp;uid_news=772252" TargetMode="External"/><Relationship Id="rId132"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0116%26amp%3Bfld%3D134%26amp%3BREFFIELD%3D134%26amp%3BREFDST%3D100005%26amp%3BREFDOC%3D186759%26amp%3BREFBASE%3DQUEST%26amp%3Bstat%3Drefcode%253D10881%253Bdstident%253D100116%253Bindex%253D7%26amp%3Bdate%3D10.08.2020&amp;uid_news=771716" TargetMode="External"/><Relationship Id="rId153"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1097%26amp%3Bfld%3D134%26amp%3BREFFIELD%3D134%26amp%3BREFDST%3D100009%26amp%3BREFDOC%3D186759%26amp%3BREFBASE%3DQUEST%26amp%3Bstat%3Drefcode%253D10881%253Bdstident%253D101097%253Bindex%253D11%26amp%3Bdate%3D10.08.2020&amp;uid_news=771716" TargetMode="External"/><Relationship Id="rId174" Type="http://schemas.openxmlformats.org/officeDocument/2006/relationships/hyperlink" Target="http://work.elcode.ru/subscribe/link/?hash=9b2a3c1ddeb79ccf3cba16e1fd898939&amp;id_send=15353&amp;id_email=7277335&amp;url=https%3A%2F%2Flogin.consultant.ru%2Flink%2F%3Freq%3Ddoc%26amp%3Bbase%3DQUEST%26amp%3Bn%3D196771%26amp%3Bdst%3D100001%26amp%3Bdate%3D14.08.2020&amp;uid_news=772847" TargetMode="External"/><Relationship Id="rId179" Type="http://schemas.openxmlformats.org/officeDocument/2006/relationships/hyperlink" Target="http://work.elcode.ru/subscribe/link/?hash=9b2a3c1ddeb79ccf3cba16e1fd898939&amp;id_send=15353&amp;id_email=7277335&amp;url=https%3A%2F%2Flogin.consultant.ru%2Flink%2F%3Freq%3Ddoc%26base%3DQUEST%26n%3D196842%26dst%3D100004%252C1%26date%3D13.08.2020&amp;uid_news=772611" TargetMode="External"/><Relationship Id="rId195" Type="http://schemas.openxmlformats.org/officeDocument/2006/relationships/hyperlink" Target="http://work.elcode.ru/subscribe/link/?hash=9b2a3c1ddeb79ccf3cba16e1fd898939&amp;id_send=15353&amp;id_email=7277335&amp;url=https%3A%2F%2Flogin.consultant.ru%2Flink%2F%3Freq%3Ddoc%26amp%3Bbase%3DLAW%26amp%3Bn%3D359643%26amp%3Bdst%3D100002%26amp%3Bdate%3D11.08.2020&amp;uid_news=771863" TargetMode="External"/><Relationship Id="rId209" Type="http://schemas.openxmlformats.org/officeDocument/2006/relationships/image" Target="media/image19.jpeg"/><Relationship Id="rId190" Type="http://schemas.openxmlformats.org/officeDocument/2006/relationships/hyperlink" Target="http://work.elcode.ru/subscribe/link/?hash=9b2a3c1ddeb79ccf3cba16e1fd898939&amp;id_send=15353&amp;id_email=7277335&amp;url=https%3A%2F%2Flogin.consultant.ru%2Flink%2F%3Freq%3Ddoc%26amp%3Bbase%3DLAW%26amp%3Bn%3D359644%26amp%3Bdst%3D100025%26amp%3Bdate%3D11.08.2020&amp;uid_news=771863" TargetMode="External"/><Relationship Id="rId204" Type="http://schemas.openxmlformats.org/officeDocument/2006/relationships/hyperlink" Target="http://work.elcode.ru/subscribe/link/?hash=9b2a3c1ddeb79ccf3cba16e1fd898939&amp;id_send=15353&amp;id_email=7277335&amp;url=https%3A%2F%2Fwww.mos.ru%2Fnews%2Fitem%2F78307073%2F%3Futm_source%3Dsearch%26amp%3Butm_term%3Dserp&amp;uid_news=772856" TargetMode="External"/><Relationship Id="rId220" Type="http://schemas.openxmlformats.org/officeDocument/2006/relationships/hyperlink" Target="http://work.elcode.ru/subscribe/link/?hash=9b2a3c1ddeb79ccf3cba16e1fd898939&amp;id_send=15353&amp;id_email=7277335&amp;url=https%3A%2F%2Flogin.consultant.ru%2Flink%2F%3Frnd%3D3E160B529E18169A79DF5B7885F31A5B%26amp%3Breq%3Ddoc%26amp%3Bbase%3DLAW%26amp%3Bn%3D358819%26amp%3Bdst%3D14124%26amp%3Bfld%3D134%26amp%3BREFFIELD%3D134%26amp%3BREFDST%3D100008%26amp%3BREFDOC%3D248014%26amp%3BREFBASE%3DPBI%26amp%3Bstat%3Drefcode%253D10881%253Bdstident%253D14124%253Bindex%253D15%26amp%3Bdate%3D11.08.2020&amp;uid_news=771772" TargetMode="External"/><Relationship Id="rId225" Type="http://schemas.openxmlformats.org/officeDocument/2006/relationships/theme" Target="theme/theme1.xml"/><Relationship Id="rId15" Type="http://schemas.openxmlformats.org/officeDocument/2006/relationships/hyperlink" Target="http://work.elcode.ru/subscribe/link/?hash=9b2a3c1ddeb79ccf3cba16e1fd898939&amp;id_send=15353&amp;id_email=7277335&amp;url=https%3A%2F%2Flogin.consultant.ru%2Flink%2F%3Freq%3Ddoc%26amp%3Bbase%3DLAW%26amp%3Bn%3D359618%26amp%3Bdst%3D100013&amp;uid_news=772435" TargetMode="External"/><Relationship Id="rId36" Type="http://schemas.openxmlformats.org/officeDocument/2006/relationships/hyperlink" Target="http://work.elcode.ru/subscribe/link/?hash=9b2a3c1ddeb79ccf3cba16e1fd898939&amp;id_send=15353&amp;id_email=7277335&amp;url=https%3A%2F%2Flogin.consultant.ru%2Flink%2F%3Freq%3Ddoc%26amp%3Bbase%3DCJI%26amp%3Bn%3D103767%26amp%3Bdst%3D100011&amp;uid_news=772853" TargetMode="External"/><Relationship Id="rId57" Type="http://schemas.openxmlformats.org/officeDocument/2006/relationships/hyperlink" Target="http://work.elcode.ru/subscribe/link/?hash=9b2a3c1ddeb79ccf3cba16e1fd898939&amp;id_send=15353&amp;id_email=7277335&amp;url=https%3A%2F%2Flogin.consultant.ru%2Flink%2F%3Freq%3Ddoc%26amp%3Bbase%3DLAW%26amp%3Bn%3D359742%26amp%3Bdst%3D100009%26amp%3Bdate%3D14.08.2020&amp;uid_news=772850" TargetMode="External"/><Relationship Id="rId106" Type="http://schemas.openxmlformats.org/officeDocument/2006/relationships/hyperlink" Target="http://work.elcode.ru/subscribe/link/?hash=9b2a3c1ddeb79ccf3cba16e1fd898939&amp;id_send=15353&amp;id_email=7277335&amp;url=http%3A%2F%2Fwork.elcode.ru%2Fsubscribe%2Flink%2F%3Fhash%3D340161c9de3ff252df1118358711e065%26amp%3Bid_send%3D15246%26amp%3Bid_email%3D7165328%26amp%3Burl%3Dhttps%253A%252F%252Frmsp.nalog.ru%252F%26amp%3Buid_news%3D767728&amp;uid_news=772252" TargetMode="External"/><Relationship Id="rId127" Type="http://schemas.openxmlformats.org/officeDocument/2006/relationships/hyperlink" Target="http://work.elcode.ru/subscribe/link/?hash=9b2a3c1ddeb79ccf3cba16e1fd898939&amp;id_send=15353&amp;id_email=7277335&amp;url=https%3A%2F%2Flogin.consultant.ru%2Flink%2F%3Freq%3Ddoc%26amp%3Bbase%3DPBI%26amp%3Bn%3D242835%26amp%3Bdst%3D100058%26amp%3Bdate%3D11.08.2020&amp;uid_news=771719" TargetMode="External"/><Relationship Id="rId10" Type="http://schemas.openxmlformats.org/officeDocument/2006/relationships/hyperlink" Target="http://work.elcode.ru/subscribe/link/?hash=9b2a3c1ddeb79ccf3cba16e1fd898939&amp;id_send=15353&amp;id_email=7277335&amp;url=https%3A%2F%2Flogin.consultant.ru%2Flink%2F%3Freq%3Ddoc%26amp%3Bbase%3DLAW%26amp%3Bn%3D359618%26amp%3Bdst%3D100002&amp;uid_news=772435" TargetMode="External"/><Relationship Id="rId31" Type="http://schemas.openxmlformats.org/officeDocument/2006/relationships/hyperlink" Target="http://work.elcode.ru/subscribe/link/?hash=9b2a3c1ddeb79ccf3cba16e1fd898939&amp;id_send=15353&amp;id_email=7277335&amp;url=https%3A%2F%2Flogin.consultant.ru%2Flink%2F%3Freq%3Ddoc%26amp%3Bbase%3DLAW%26amp%3Bn%3D316494%26amp%3Bdst%3D100001%252C1%26amp%3Bdate%3D12.08.2020&amp;uid_news=772043" TargetMode="External"/><Relationship Id="rId52" Type="http://schemas.openxmlformats.org/officeDocument/2006/relationships/image" Target="media/image6.jpeg"/><Relationship Id="rId73" Type="http://schemas.openxmlformats.org/officeDocument/2006/relationships/hyperlink" Target="http://work.elcode.ru/subscribe/link/?hash=9b2a3c1ddeb79ccf3cba16e1fd898939&amp;id_send=15353&amp;id_email=7277335&amp;url=https%3A%2F%2Flogin.consultant.ru%2Flink%2F%3Freq%3Ddoc%26amp%3Bbase%3DLAW%26amp%3Bn%3D351744%26amp%3Bdst%3D100004%26amp%3Bdate%3D13.08.2020&amp;uid_news=772608" TargetMode="External"/><Relationship Id="rId78" Type="http://schemas.openxmlformats.org/officeDocument/2006/relationships/image" Target="media/image8.jpeg"/><Relationship Id="rId94" Type="http://schemas.openxmlformats.org/officeDocument/2006/relationships/hyperlink" Target="http://work.elcode.ru/subscribe/link/?hash=9b2a3c1ddeb79ccf3cba16e1fd898939&amp;id_send=15353&amp;id_email=7277335&amp;url=https%3A%2F%2Flogin.consultant.ru%2Flink%2F%3Freq%3Ddoc%26amp%3Bbase%3DLAW%26amp%3Bn%3D354558%26amp%3Bdst%3D161%26amp%3Bdate%3D17.08.2020&amp;uid_news=772252" TargetMode="External"/><Relationship Id="rId99" Type="http://schemas.openxmlformats.org/officeDocument/2006/relationships/hyperlink" Target="http://work.elcode.ru/subscribe/link/?hash=9b2a3c1ddeb79ccf3cba16e1fd898939&amp;id_send=15353&amp;id_email=7277335&amp;url=http%3A%2F%2Fwork.elcode.ru%2Fsubscribe%2Flink%2F%3Fhash%3D340161c9de3ff252df1118358711e065%26amp%3Bid_send%3D15246%26amp%3Bid_email%3D7165328%26amp%3Burl%3Dhttps%253A%252F%252Frmsp.nalog.ru%252F%26amp%3Buid_news%3D767728&amp;uid_news=772252" TargetMode="External"/><Relationship Id="rId101" Type="http://schemas.openxmlformats.org/officeDocument/2006/relationships/hyperlink" Target="http://work.elcode.ru/subscribe/link/?hash=9b2a3c1ddeb79ccf3cba16e1fd898939&amp;id_send=15353&amp;id_email=7277335&amp;url=http%3A%2F%2Fwork.elcode.ru%2Fsubscribe%2Flink%2F%3Fhash%3D340161c9de3ff252df1118358711e065%26amp%3Bid_send%3D15246%26amp%3Bid_email%3D7165328%26amp%3Burl%3Dhttps%253A%252F%252Frmsp.nalog.ru%252F%26amp%3Buid_news%3D767728&amp;uid_news=772252" TargetMode="External"/><Relationship Id="rId122" Type="http://schemas.openxmlformats.org/officeDocument/2006/relationships/hyperlink" Target="http://work.elcode.ru/subscribe/link/?hash=9b2a3c1ddeb79ccf3cba16e1fd898939&amp;id_send=15353&amp;id_email=7277335&amp;url=https%3A%2F%2Flogin.consultant.ru%2Flink%2F%3Frnd%3D3E160B529E18169A79DF5B7885F31A5B%26amp%3Breq%3Ddoc%26amp%3Bbase%3DLAW%26amp%3Bn%3D115337%26amp%3Bdst%3D100023%26amp%3Bfld%3D134%26amp%3BREFFIELD%3D134%26amp%3BREFDST%3D100232%26amp%3BREFDOC%3D328624%26amp%3BREFBASE%3DLAW%26amp%3Bstat%3Drefcode%253D16876%253Bdstident%253D100023%253Bindex%253D413%26amp%3Bdate%3D11.08.2020&amp;uid_news=771719" TargetMode="External"/><Relationship Id="rId143"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PBI%26amp%3Bn%3D240408%26amp%3Bdst%3D100002%26amp%3Bfld%3D134%26amp%3BREFFIELD%3D134%26amp%3BREFDST%3D100002%26amp%3BREFDOC%3D229038%26amp%3BREFBASE%3DPBI%26amp%3Bstat%3Drefcode%253D10881%253Bdstident%253D100002%253Bindex%253D3%26amp%3Bdate%3D10.08.2020&amp;uid_news=771716" TargetMode="External"/><Relationship Id="rId148"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0115%26amp%3Bfld%3D134%26amp%3BREFFIELD%3D134%26amp%3BREFDST%3D100006%26amp%3BREFDOC%3D186759%26amp%3BREFBASE%3DQUEST%26amp%3Bstat%3Drefcode%253D10881%253Bdstident%253D100115%253Bindex%253D8%26amp%3Bdate%3D10.08.2020&amp;uid_news=771716" TargetMode="External"/><Relationship Id="rId164" Type="http://schemas.openxmlformats.org/officeDocument/2006/relationships/hyperlink" Target="http://work.elcode.ru/subscribe/link/?hash=9b2a3c1ddeb79ccf3cba16e1fd898939&amp;id_send=15353&amp;id_email=7277335&amp;url=https%3A%2F%2Flogin.consultant.ru%2Flink%2F%3Freq%3Ddoc%26base%3DQUEST%26n%3D196688%26dst%3D100003%26date%3D10.08.2020&amp;uid_news=771513" TargetMode="External"/><Relationship Id="rId169" Type="http://schemas.openxmlformats.org/officeDocument/2006/relationships/hyperlink" Target="http://work.elcode.ru/subscribe/link/?hash=9b2a3c1ddeb79ccf3cba16e1fd898939&amp;id_send=15353&amp;id_email=7277335&amp;url=https%3A%2F%2Flogin.consultant.ru%2Flink%2F%3Freq%3Ddoc%26amp%3Bbase%3DLAW%26amp%3Bn%3D358819%26amp%3Bdst%3D191%26amp%3Bdate%3D10.08.2020&amp;uid_news=771513" TargetMode="External"/><Relationship Id="rId185" Type="http://schemas.openxmlformats.org/officeDocument/2006/relationships/hyperlink" Target="http://work.elcode.ru/subscribe/link/?hash=9b2a3c1ddeb79ccf3cba16e1fd898939&amp;id_send=15353&amp;id_email=7277335&amp;url=https%3A%2F%2Flogin.consultant.ru%2Flink%2F%3Freq%3Ddoc%26amp%3Bbase%3DPKV%26amp%3Bn%3D12%26amp%3Bdst%3D100163%26amp%3Bdate%3D13.08.2020&amp;uid_news=772611"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image" Target="media/image16.jpeg"/><Relationship Id="rId210" Type="http://schemas.openxmlformats.org/officeDocument/2006/relationships/hyperlink" Target="http://work.elcode.ru/subscribe/link/?hash=9b2a3c1ddeb79ccf3cba16e1fd898939&amp;id_send=15353&amp;id_email=7277335&amp;url=https%3A%2F%2Flogin.consultant.ru%2Flink%2F%3Frnd%3D3E160B529E18169A79DF5B7885F31A5B%26amp%3Breq%3Ddoc%26amp%3Bbase%3DQUEST%26amp%3Bn%3D165967%26amp%3Bdst%3D100016%26amp%3Bfld%3D134%26amp%3BREFFIELD%3D134%26amp%3BREFDST%3D100011%26amp%3BREFDOC%3D144142%26amp%3BREFBASE%3DPBI%26amp%3Bstat%3Drefcode%253D10881%253Bdstident%253D100016%253Bindex%253D16%26amp%3Bdate%3D11.08.2020&amp;uid_news=772040" TargetMode="External"/><Relationship Id="rId215" Type="http://schemas.openxmlformats.org/officeDocument/2006/relationships/hyperlink" Target="http://work.elcode.ru/subscribe/link/?hash=9b2a3c1ddeb79ccf3cba16e1fd898939&amp;id_send=15353&amp;id_email=7277335&amp;url=https%3A%2F%2Flogin.consultant.ru%2Flink%2F%3Freq%3Ddoc%26amp%3Bbase%3DPBI%26amp%3Bn%3D263805%26amp%3Bdst%3D100046%26amp%3Bdate%3D11.08.2020&amp;uid_news=772040" TargetMode="External"/><Relationship Id="rId26" Type="http://schemas.openxmlformats.org/officeDocument/2006/relationships/hyperlink" Target="http://work.elcode.ru/subscribe/link/?hash=9b2a3c1ddeb79ccf3cba16e1fd898939&amp;id_send=15353&amp;id_email=7277335&amp;url=https%3A%2F%2Felcode.ru%2Fservice%2Fnews%2Fdaydjest-novostey-zakonodatelstva%2Fminfin-nachal-proceduru-rastorzheniya--soglasheniy&amp;uid_news=772043" TargetMode="External"/><Relationship Id="rId47" Type="http://schemas.openxmlformats.org/officeDocument/2006/relationships/hyperlink" Target="http://work.elcode.ru/subscribe/link/?hash=9b2a3c1ddeb79ccf3cba16e1fd898939&amp;id_send=15353&amp;id_email=7277335&amp;url=https%3A%2F%2Flogin.consultant.ru%2Flink%2F%3Freq%3Ddoc%26amp%3Bbase%3DLAW%26amp%3Bn%3D358790&amp;uid_news=772853&amp;dst=100308" TargetMode="External"/><Relationship Id="rId68" Type="http://schemas.openxmlformats.org/officeDocument/2006/relationships/hyperlink" Target="http://work.elcode.ru/subscribe/link/?hash=9b2a3c1ddeb79ccf3cba16e1fd898939&amp;id_send=15353&amp;id_email=7277335&amp;url=https%3A%2F%2Flogin.consultant.ru%2Flink%2F%3Freq%3Ddoc%26amp%3Bbase%3DLAW%26amp%3Bn%3D349045%26amp%3Bdst%3D100119%26amp%3Bdate%3D13.08.2020&amp;uid_news=772608" TargetMode="External"/><Relationship Id="rId89" Type="http://schemas.openxmlformats.org/officeDocument/2006/relationships/hyperlink" Target="http://work.elcode.ru/subscribe/link/?hash=9b2a3c1ddeb79ccf3cba16e1fd898939&amp;id_send=15353&amp;id_email=7277335&amp;url=https%3A%2F%2Flogin.consultant.ru%2Flink%2F%3Freq%3Ddoc%26base%3DQUEST%26n%3D196175%26dst%3D100003%26date%3D11.08.2020&amp;uid_news=772252" TargetMode="External"/><Relationship Id="rId112" Type="http://schemas.openxmlformats.org/officeDocument/2006/relationships/hyperlink" Target="http://work.elcode.ru/subscribe/link/?hash=9b2a3c1ddeb79ccf3cba16e1fd898939&amp;id_send=15353&amp;id_email=7277335&amp;url=http%3A%2F%2Fwork.elcode.ru%2Fsubscribe%2Flink%2F%3Fhash%3D340161c9de3ff252df1118358711e065%26amp%3Bid_send%3D15246%26amp%3Bid_email%3D7165328%26amp%3Burl%3Dhttps%253A%252F%252Frmsp.nalog.ru%252F%26amp%3Buid_news%3D767728&amp;uid_news=772252" TargetMode="External"/><Relationship Id="rId133"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0279%26amp%3Bfld%3D134%26amp%3BREFFIELD%3D134%26amp%3BREFDST%3D100005%26amp%3BREFDOC%3D186759%26amp%3BREFBASE%3DQUEST%26amp%3Bstat%3Drefcode%253D10881%253Bdstident%253D100279%253Bindex%253D7%26amp%3Bdate%3D10.08.2020&amp;uid_news=771716" TargetMode="External"/><Relationship Id="rId154"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1103%26amp%3Bfld%3D134%26amp%3BREFFIELD%3D134%26amp%3BREFDST%3D100012%26amp%3BREFDOC%3D186759%26amp%3BREFBASE%3DQUEST%26amp%3Bstat%3Drefcode%253D10881%253Bdstident%253D101103%253Bindex%253D14%26amp%3Bdate%3D10.08.2020&amp;uid_news=771716" TargetMode="External"/><Relationship Id="rId175" Type="http://schemas.openxmlformats.org/officeDocument/2006/relationships/hyperlink" Target="http://work.elcode.ru/subscribe/link/?hash=9b2a3c1ddeb79ccf3cba16e1fd898939&amp;id_send=15353&amp;id_email=7277335&amp;url=https%3A%2F%2Flogin.consultant.ru%2Flink%2F%3Freq%3Ddoc%26amp%3Bbase%3DLAW%26amp%3Bn%3D357134%26amp%3Bdst%3D369%252C2%26amp%3Bdate%3D14.08.2020&amp;uid_news=772847" TargetMode="External"/><Relationship Id="rId196" Type="http://schemas.openxmlformats.org/officeDocument/2006/relationships/hyperlink" Target="http://work.elcode.ru/subscribe/link/?hash=9b2a3c1ddeb79ccf3cba16e1fd898939&amp;id_send=15353&amp;id_email=7277335&amp;url=https%3A%2F%2Flogin.consultant.ru%2Flink%2F%3Freq%3Ddoc%26amp%3Bbase%3DLAW%26amp%3Bn%3D359804%26amp%3Bdst%3D100001%252C1%26amp%3Bdate%3D13.08.2020&amp;uid_news=771863" TargetMode="External"/><Relationship Id="rId200" Type="http://schemas.openxmlformats.org/officeDocument/2006/relationships/hyperlink" Target="http://work.elcode.ru/subscribe/link/?hash=9b2a3c1ddeb79ccf3cba16e1fd898939&amp;id_send=15353&amp;id_email=7277335&amp;url=https%3A%2F%2Fwww.mos.ru%2Fdgi%2Fdocuments%2Fnormativnye-dokumenty%2Fview%2F242051220%2F&amp;uid_news=772856" TargetMode="External"/><Relationship Id="rId16" Type="http://schemas.openxmlformats.org/officeDocument/2006/relationships/hyperlink" Target="http://work.elcode.ru/subscribe/link/?hash=9b2a3c1ddeb79ccf3cba16e1fd898939&amp;id_send=15353&amp;id_email=7277335&amp;url=https%3A%2F%2Flogin.consultant.ru%2Flink%2F%3Freq%3Ddoc%26amp%3Bbase%3DLAW%26amp%3Bn%3D359618%26amp%3Bdst%3D100008&amp;uid_news=772435" TargetMode="External"/><Relationship Id="rId221" Type="http://schemas.openxmlformats.org/officeDocument/2006/relationships/hyperlink" Target="http://work.elcode.ru/subscribe/link/?hash=9b2a3c1ddeb79ccf3cba16e1fd898939&amp;id_send=15353&amp;id_email=7277335&amp;url=https%3A%2F%2Felcode.ru%2Fservice%2Fnews%2Fdaydjest-novostey-zakonodatelstva%2Fna-2020-god-ustanovleny-osobye-pravila-priznaniya-&amp;uid_news=771772" TargetMode="External"/><Relationship Id="rId37" Type="http://schemas.openxmlformats.org/officeDocument/2006/relationships/hyperlink" Target="http://work.elcode.ru/subscribe/link/?hash=9b2a3c1ddeb79ccf3cba16e1fd898939&amp;id_send=15353&amp;id_email=7277335&amp;url=https%3A%2F%2Flogin.consultant.ru%2Flink%2F%3Freq%3Ddoc%26amp%3Bbase%3DLAW%26amp%3Bn%3D358790&amp;uid_news=772853&amp;dst=100169" TargetMode="External"/><Relationship Id="rId58" Type="http://schemas.openxmlformats.org/officeDocument/2006/relationships/hyperlink" Target="http://work.elcode.ru/subscribe/link/?hash=9b2a3c1ddeb79ccf3cba16e1fd898939&amp;id_send=15353&amp;id_email=7277335&amp;url=https%3A%2F%2Flogin.consultant.ru%2Flink%2F%3Freq%3Ddoc%26amp%3Bbase%3DLAW%26amp%3Bn%3D359742%26amp%3Bdst%3D100010%26amp%3Bdate%3D14.08.2020&amp;uid_news=772850" TargetMode="External"/><Relationship Id="rId79" Type="http://schemas.openxmlformats.org/officeDocument/2006/relationships/hyperlink" Target="http://work.elcode.ru/subscribe/link/?hash=9b2a3c1ddeb79ccf3cba16e1fd898939&amp;id_send=15353&amp;id_email=7277335&amp;url=https%3A%2F%2Flogin.consultant.ru%2Flink%2F%3Freq%3Ddoc%26amp%3Bbase%3DQUEST%26amp%3Bn%3D196424%26amp%3Bdst%3D100001%252C1%26amp%3Bdate%3D13.08.2020&amp;uid_news=772606" TargetMode="External"/><Relationship Id="rId102" Type="http://schemas.openxmlformats.org/officeDocument/2006/relationships/hyperlink" Target="http://work.elcode.ru/subscribe/link/?hash=9b2a3c1ddeb79ccf3cba16e1fd898939&amp;id_send=15353&amp;id_email=7277335&amp;url=https%3A%2F%2Flogin.consultant.ru%2Flink%2F%3Freq%3Ddoc%26amp%3Bbase%3DLAW%26amp%3Bn%3D179583%26amp%3Bdst%3D10004%26amp%3Bdate%3D17.08.2020&amp;uid_news=772252" TargetMode="External"/><Relationship Id="rId123" Type="http://schemas.openxmlformats.org/officeDocument/2006/relationships/hyperlink" Target="http://work.elcode.ru/subscribe/link/?hash=9b2a3c1ddeb79ccf3cba16e1fd898939&amp;id_send=15353&amp;id_email=7277335&amp;url=https%3A%2F%2Flogin.consultant.ru%2Flink%2F%3Freq%3Ddoc%26amp%3Bbase%3DLAW%26amp%3Bn%3D328624%26amp%3Bdst%3D100232%26amp%3Bdate%3D11.08.2020&amp;uid_news=771719" TargetMode="External"/><Relationship Id="rId144" Type="http://schemas.openxmlformats.org/officeDocument/2006/relationships/hyperlink" Target="http://work.elcode.ru/subscribe/link/?hash=9b2a3c1ddeb79ccf3cba16e1fd898939&amp;id_send=15353&amp;id_email=7277335&amp;url=https%3A%2F%2Flogin.consultant.ru%2Flink%2F%3Frnd%3D9AD89624C4CC9C25A0E3C48DAA129F91%26amp%3Breq%3Ddoc%26amp%3Bbase%3DLAW%26amp%3Bn%3D335129%26amp%3Bdst%3D100115%26amp%3Bfld%3D134%26amp%3BREFFIELD%3D134%26amp%3BREFDST%3D100006%26amp%3BREFDOC%3D186759%26amp%3BREFBASE%3DQUEST%26amp%3Bstat%3Drefcode%253D10881%253Bdstident%253D100115%253Bindex%253D8%26amp%3Bdate%3D10.08.2020&amp;uid_news=771716" TargetMode="External"/><Relationship Id="rId90" Type="http://schemas.openxmlformats.org/officeDocument/2006/relationships/image" Target="media/image9.jpeg"/><Relationship Id="rId165" Type="http://schemas.openxmlformats.org/officeDocument/2006/relationships/image" Target="media/image14.jpeg"/><Relationship Id="rId186" Type="http://schemas.openxmlformats.org/officeDocument/2006/relationships/hyperlink" Target="http://work.elcode.ru/subscribe/link/?hash=9b2a3c1ddeb79ccf3cba16e1fd898939&amp;id_send=15353&amp;id_email=7277335&amp;url=https%3A%2F%2Flogin.consultant.ru%2Flink%2F%3Freq%3Ddoc%26base%3DLAW%26n%3D359644%26dst%3D100002%26date%3D11.08.2020&amp;uid_news=7718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15954</Words>
  <Characters>90940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106681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2020-08-17T09:12:00Z</dcterms:created>
  <dcterms:modified xsi:type="dcterms:W3CDTF">2020-08-17T09:15:00Z</dcterms:modified>
</cp:coreProperties>
</file>